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6390"/>
        <w:gridCol w:w="180"/>
        <w:gridCol w:w="3060"/>
      </w:tblGrid>
      <w:tr w:rsidR="00E76501" w:rsidRPr="005275CB" w:rsidTr="00775A99">
        <w:trPr>
          <w:cantSplit/>
          <w:trHeight w:val="2430"/>
        </w:trPr>
        <w:tc>
          <w:tcPr>
            <w:tcW w:w="6390" w:type="dxa"/>
          </w:tcPr>
          <w:p w:rsidR="00E76501" w:rsidRPr="00775A99" w:rsidRDefault="00E76501" w:rsidP="0088407C">
            <w:pPr>
              <w:spacing w:after="120" w:line="280" w:lineRule="atLeast"/>
              <w:rPr>
                <w:b/>
              </w:rPr>
            </w:pPr>
            <w:r w:rsidRPr="00775A99">
              <w:rPr>
                <w:b/>
              </w:rPr>
              <w:t>Introduction</w:t>
            </w:r>
          </w:p>
          <w:p w:rsidR="00E76501" w:rsidRPr="00775A99" w:rsidRDefault="00E76501" w:rsidP="00775A99">
            <w:pPr>
              <w:spacing w:after="120" w:line="280" w:lineRule="atLeast"/>
            </w:pPr>
            <w:r w:rsidRPr="00775A99">
              <w:t>Speed, time, and distance are related in the physical world and in a mathematical way.  In this activity, you will</w:t>
            </w:r>
          </w:p>
          <w:p w:rsidR="00E76501" w:rsidRPr="00775A99" w:rsidRDefault="00E76501" w:rsidP="00775A99">
            <w:pPr>
              <w:pStyle w:val="ListParagraph"/>
              <w:numPr>
                <w:ilvl w:val="0"/>
                <w:numId w:val="5"/>
              </w:numPr>
              <w:spacing w:after="120" w:line="280" w:lineRule="atLeast"/>
              <w:rPr>
                <w:b/>
                <w:u w:val="single"/>
              </w:rPr>
            </w:pPr>
            <w:r w:rsidRPr="00775A99">
              <w:t>Create distance-time plot</w:t>
            </w:r>
            <w:r w:rsidR="006C3EE1" w:rsidRPr="00775A99">
              <w:t>s</w:t>
            </w:r>
            <w:r w:rsidRPr="00775A99">
              <w:t xml:space="preserve"> or graph</w:t>
            </w:r>
            <w:r w:rsidR="006C3EE1" w:rsidRPr="00775A99">
              <w:t>s</w:t>
            </w:r>
          </w:p>
          <w:p w:rsidR="006C3EE1" w:rsidRPr="00775A99" w:rsidRDefault="006C3EE1" w:rsidP="00775A99">
            <w:pPr>
              <w:pStyle w:val="ListParagraph"/>
              <w:numPr>
                <w:ilvl w:val="0"/>
                <w:numId w:val="5"/>
              </w:numPr>
              <w:spacing w:after="120" w:line="280" w:lineRule="atLeast"/>
              <w:rPr>
                <w:b/>
                <w:u w:val="single"/>
              </w:rPr>
            </w:pPr>
            <w:r w:rsidRPr="00775A99">
              <w:t>Calculate the slope of the graphs</w:t>
            </w:r>
          </w:p>
          <w:p w:rsidR="006C3EE1" w:rsidRPr="00775A99" w:rsidRDefault="006C3EE1" w:rsidP="00775A99">
            <w:pPr>
              <w:pStyle w:val="ListParagraph"/>
              <w:numPr>
                <w:ilvl w:val="0"/>
                <w:numId w:val="5"/>
              </w:numPr>
              <w:spacing w:after="120" w:line="280" w:lineRule="atLeast"/>
              <w:rPr>
                <w:b/>
                <w:u w:val="single"/>
              </w:rPr>
            </w:pPr>
            <w:r w:rsidRPr="00775A99">
              <w:t>Relate the slope to the physical world</w:t>
            </w:r>
          </w:p>
        </w:tc>
        <w:tc>
          <w:tcPr>
            <w:tcW w:w="3240" w:type="dxa"/>
            <w:gridSpan w:val="2"/>
          </w:tcPr>
          <w:p w:rsidR="00E76501" w:rsidRPr="005275CB" w:rsidRDefault="006C3EE1" w:rsidP="0088407C">
            <w:pPr>
              <w:spacing w:after="120" w:line="28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3735F08D" wp14:editId="2B5A26CB">
                  <wp:extent cx="880110" cy="1515534"/>
                  <wp:effectExtent l="0" t="0" r="0" b="8890"/>
                  <wp:docPr id="3" name="Picture 3" descr="http://www.studyzone.org/testprep/ela4/i/hi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studyzone.org/testprep/ela4/i/hi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95" cy="1529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B33" w:rsidRPr="005275CB" w:rsidTr="00775A99">
        <w:trPr>
          <w:cantSplit/>
          <w:trHeight w:val="990"/>
        </w:trPr>
        <w:tc>
          <w:tcPr>
            <w:tcW w:w="9630" w:type="dxa"/>
            <w:gridSpan w:val="3"/>
          </w:tcPr>
          <w:p w:rsidR="00250B33" w:rsidRPr="00775A99" w:rsidRDefault="00250B33" w:rsidP="00775A99">
            <w:pPr>
              <w:spacing w:after="120" w:line="280" w:lineRule="atLeast"/>
              <w:ind w:right="-14"/>
              <w:rPr>
                <w:rFonts w:eastAsia="Arial"/>
                <w:b/>
                <w:bCs/>
              </w:rPr>
            </w:pPr>
            <w:r w:rsidRPr="00775A99">
              <w:rPr>
                <w:rFonts w:eastAsia="Arial"/>
                <w:b/>
                <w:bCs/>
                <w:w w:val="95"/>
              </w:rPr>
              <w:t>You'll</w:t>
            </w:r>
            <w:r w:rsidRPr="00775A99">
              <w:rPr>
                <w:rFonts w:eastAsia="Arial"/>
                <w:b/>
                <w:bCs/>
                <w:spacing w:val="-1"/>
                <w:w w:val="95"/>
              </w:rPr>
              <w:t xml:space="preserve"> </w:t>
            </w:r>
            <w:r w:rsidRPr="00775A99">
              <w:rPr>
                <w:rFonts w:eastAsia="Arial"/>
                <w:b/>
                <w:bCs/>
              </w:rPr>
              <w:t>Need</w:t>
            </w:r>
          </w:p>
          <w:p w:rsidR="00775A99" w:rsidRDefault="00775A99" w:rsidP="00775A99">
            <w:pPr>
              <w:pStyle w:val="ListParagraph"/>
              <w:numPr>
                <w:ilvl w:val="0"/>
                <w:numId w:val="3"/>
              </w:numPr>
              <w:spacing w:line="280" w:lineRule="atLeast"/>
            </w:pPr>
            <w:r>
              <w:t xml:space="preserve">TI 84 Plus CE, with Vernier </w:t>
            </w:r>
            <w:proofErr w:type="spellStart"/>
            <w:r>
              <w:t>EasyData</w:t>
            </w:r>
            <w:proofErr w:type="spellEnd"/>
            <w:r>
              <w:t>™ App</w:t>
            </w:r>
          </w:p>
          <w:p w:rsidR="00250B33" w:rsidRPr="00775A99" w:rsidRDefault="00775A99" w:rsidP="00775A99">
            <w:pPr>
              <w:pStyle w:val="ListParagraph"/>
              <w:numPr>
                <w:ilvl w:val="0"/>
                <w:numId w:val="3"/>
              </w:numPr>
              <w:spacing w:line="280" w:lineRule="atLeast"/>
              <w:rPr>
                <w:rFonts w:eastAsia="Arial"/>
                <w:sz w:val="22"/>
                <w:szCs w:val="22"/>
              </w:rPr>
            </w:pPr>
            <w:r>
              <w:t>CBR 2™ motion sensor unit with mini-USB connecting cable</w:t>
            </w:r>
          </w:p>
          <w:p w:rsidR="00250B33" w:rsidRDefault="00250B33" w:rsidP="00775A99">
            <w:pPr>
              <w:pStyle w:val="ListParagraph"/>
              <w:ind w:left="703" w:right="-20"/>
              <w:rPr>
                <w:noProof/>
              </w:rPr>
            </w:pPr>
          </w:p>
        </w:tc>
      </w:tr>
      <w:tr w:rsidR="00104711" w:rsidRPr="005275CB" w:rsidTr="00775A99">
        <w:trPr>
          <w:cantSplit/>
        </w:trPr>
        <w:tc>
          <w:tcPr>
            <w:tcW w:w="6390" w:type="dxa"/>
          </w:tcPr>
          <w:p w:rsidR="00775A99" w:rsidRDefault="00775A99" w:rsidP="00775A99">
            <w:pPr>
              <w:spacing w:after="120" w:line="280" w:lineRule="atLeast"/>
              <w:ind w:left="253" w:hanging="253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Using the CBR </w:t>
            </w:r>
            <w:r w:rsidRPr="00313B50">
              <w:rPr>
                <w:b/>
              </w:rPr>
              <w:t>2</w:t>
            </w:r>
            <w:r>
              <w:rPr>
                <w:b/>
              </w:rPr>
              <w:t>™ motion sensor</w:t>
            </w:r>
            <w:r w:rsidRPr="00313B50">
              <w:rPr>
                <w:b/>
              </w:rPr>
              <w:t xml:space="preserve"> and </w:t>
            </w:r>
            <w:proofErr w:type="spellStart"/>
            <w:r w:rsidRPr="00313B50">
              <w:rPr>
                <w:b/>
              </w:rPr>
              <w:t>EasyData</w:t>
            </w:r>
            <w:proofErr w:type="spellEnd"/>
            <w:r>
              <w:rPr>
                <w:b/>
              </w:rPr>
              <w:t xml:space="preserve">™ </w:t>
            </w:r>
            <w:r w:rsidRPr="00313B50">
              <w:rPr>
                <w:b/>
              </w:rPr>
              <w:t>App</w:t>
            </w:r>
          </w:p>
          <w:p w:rsidR="00104711" w:rsidRPr="005275CB" w:rsidRDefault="00250B33" w:rsidP="00775A99">
            <w:pPr>
              <w:spacing w:after="120" w:line="280" w:lineRule="atLeast"/>
              <w:ind w:left="253" w:hanging="253"/>
            </w:pPr>
            <w:r w:rsidRPr="00775A99"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775A99">
              <w:t>Connect the handheld with the CBR</w:t>
            </w:r>
            <w:r w:rsidR="00775A99">
              <w:t xml:space="preserve"> </w:t>
            </w:r>
            <w:r w:rsidRPr="00775A99">
              <w:t xml:space="preserve">2 using the USB cable.  </w:t>
            </w:r>
            <w:proofErr w:type="spellStart"/>
            <w:r w:rsidRPr="00775A99">
              <w:t>EasyData</w:t>
            </w:r>
            <w:proofErr w:type="spellEnd"/>
            <w:r w:rsidRPr="00775A99">
              <w:t xml:space="preserve"> will immediately open, and the CBR</w:t>
            </w:r>
            <w:r w:rsidR="00775A99">
              <w:t xml:space="preserve"> </w:t>
            </w:r>
            <w:r w:rsidRPr="00775A99">
              <w:t xml:space="preserve">2 will begin collecting distance data every time it clicks.  In the </w:t>
            </w:r>
            <w:proofErr w:type="spellStart"/>
            <w:r w:rsidRPr="00775A99">
              <w:t>EasyData</w:t>
            </w:r>
            <w:proofErr w:type="spellEnd"/>
            <w:r w:rsidRPr="00775A99">
              <w:t xml:space="preserve"> app, the tabs at the bottom indicate the menus that can be accessed by pressing the keys directly below.  To go to File to select New, press </w:t>
            </w:r>
            <w:r w:rsidRPr="00775A99">
              <w:rPr>
                <w:rFonts w:ascii="TI84PlusCEKeys" w:hAnsi="TI84PlusCEKeys"/>
              </w:rPr>
              <w:t>o</w:t>
            </w:r>
            <w:r w:rsidRPr="00775A99">
              <w:t xml:space="preserve">.  To change the Setup, press </w:t>
            </w:r>
            <w:r w:rsidRPr="00775A99">
              <w:rPr>
                <w:rFonts w:ascii="TI84PlusCEKeys" w:hAnsi="TI84PlusCEKeys"/>
              </w:rPr>
              <w:t>q</w:t>
            </w:r>
            <w:r w:rsidRPr="00775A99">
              <w:t xml:space="preserve">.  To Start, press </w:t>
            </w:r>
            <w:r w:rsidRPr="00775A99">
              <w:rPr>
                <w:rFonts w:ascii="TI84PlusCEKeys" w:hAnsi="TI84PlusCEKeys"/>
              </w:rPr>
              <w:t>q</w:t>
            </w:r>
            <w:r w:rsidRPr="00775A99">
              <w:t xml:space="preserve">.  To see the Graph, press </w:t>
            </w:r>
            <w:r w:rsidRPr="00775A99">
              <w:rPr>
                <w:rFonts w:ascii="TI84PlusCEKeys" w:hAnsi="TI84PlusCEKeys"/>
              </w:rPr>
              <w:t>r</w:t>
            </w:r>
            <w:r w:rsidRPr="00775A99">
              <w:t xml:space="preserve">.  To Quit the app, press </w:t>
            </w:r>
            <w:r w:rsidRPr="00775A99">
              <w:rPr>
                <w:rFonts w:ascii="TI84PlusCEKeys" w:hAnsi="TI84PlusCEKeys"/>
              </w:rPr>
              <w:t>s</w:t>
            </w:r>
            <w:r w:rsidRPr="00775A99">
              <w:t>.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3240" w:type="dxa"/>
            <w:gridSpan w:val="2"/>
          </w:tcPr>
          <w:p w:rsidR="000A6BE0" w:rsidRPr="005275CB" w:rsidRDefault="000A6BE0" w:rsidP="00775A99">
            <w:pPr>
              <w:spacing w:line="280" w:lineRule="atLeast"/>
            </w:pPr>
          </w:p>
          <w:p w:rsidR="00104711" w:rsidRPr="005275CB" w:rsidRDefault="00250B33" w:rsidP="0088407C">
            <w:pPr>
              <w:spacing w:after="120" w:line="28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3C8EFDDB" wp14:editId="54AD98AB">
                  <wp:extent cx="1848603" cy="1388322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615" cy="1389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B33" w:rsidRPr="005275CB" w:rsidTr="00775A99">
        <w:trPr>
          <w:cantSplit/>
          <w:trHeight w:val="2520"/>
        </w:trPr>
        <w:tc>
          <w:tcPr>
            <w:tcW w:w="6390" w:type="dxa"/>
          </w:tcPr>
          <w:p w:rsidR="00992C75" w:rsidRPr="00775A99" w:rsidRDefault="00992C75" w:rsidP="00992C75">
            <w:pPr>
              <w:spacing w:after="120" w:line="280" w:lineRule="atLeast"/>
              <w:ind w:left="253" w:hanging="253"/>
            </w:pPr>
            <w:r w:rsidRPr="00775A99">
              <w:t>2. To change the amount of time the CBR</w:t>
            </w:r>
            <w:r w:rsidR="00775A99">
              <w:t xml:space="preserve"> </w:t>
            </w:r>
            <w:r w:rsidRPr="00775A99">
              <w:t xml:space="preserve">2 collects data for each trial, press </w:t>
            </w:r>
            <w:r w:rsidRPr="00775A99">
              <w:rPr>
                <w:rFonts w:ascii="TI84PlusCEKeys" w:hAnsi="TI84PlusCEKeys"/>
              </w:rPr>
              <w:t>p</w:t>
            </w:r>
            <w:r w:rsidRPr="00775A99">
              <w:t xml:space="preserve"> to change </w:t>
            </w:r>
            <w:proofErr w:type="gramStart"/>
            <w:r w:rsidRPr="00775A99">
              <w:t xml:space="preserve">the </w:t>
            </w:r>
            <w:r w:rsidRPr="00775A99">
              <w:rPr>
                <w:noProof/>
              </w:rPr>
              <w:drawing>
                <wp:inline distT="0" distB="0" distL="0" distR="0" wp14:anchorId="2B05CDEE" wp14:editId="18B9DCEF">
                  <wp:extent cx="575945" cy="152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5A99">
              <w:t xml:space="preserve"> and</w:t>
            </w:r>
            <w:proofErr w:type="gramEnd"/>
            <w:r w:rsidRPr="00775A99">
              <w:t xml:space="preserve"> select Time Graph.  </w:t>
            </w:r>
            <w:r w:rsidR="003564D7" w:rsidRPr="00775A99">
              <w:t>Ask your teacher for the time of data collection.</w:t>
            </w:r>
            <w:r w:rsidRPr="00775A99">
              <w:t xml:space="preserve">   </w:t>
            </w:r>
          </w:p>
          <w:p w:rsidR="00250B33" w:rsidRDefault="00250B33" w:rsidP="00250B33">
            <w:pPr>
              <w:spacing w:after="120" w:line="280" w:lineRule="atLeast"/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2"/>
          </w:tcPr>
          <w:p w:rsidR="00250B33" w:rsidRPr="005275CB" w:rsidRDefault="00992C75" w:rsidP="0088407C">
            <w:pPr>
              <w:spacing w:after="120" w:line="28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2D5D7C84" wp14:editId="767E9690">
                  <wp:extent cx="1814105" cy="1371600"/>
                  <wp:effectExtent l="0" t="0" r="0" b="0"/>
                  <wp:docPr id="8" name="Picture 8" descr="Capture3-1459019218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apture3-1459019218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0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711" w:rsidRPr="005275CB" w:rsidTr="00775A99">
        <w:trPr>
          <w:cantSplit/>
        </w:trPr>
        <w:tc>
          <w:tcPr>
            <w:tcW w:w="6390" w:type="dxa"/>
          </w:tcPr>
          <w:p w:rsidR="00E92E33" w:rsidRDefault="00E92E33" w:rsidP="00775A99">
            <w:pPr>
              <w:spacing w:line="280" w:lineRule="atLeast"/>
              <w:ind w:left="450" w:hanging="450"/>
              <w:rPr>
                <w:noProof/>
                <w:sz w:val="22"/>
                <w:szCs w:val="22"/>
              </w:rPr>
            </w:pPr>
            <w:r w:rsidRPr="00775A99"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775A99">
              <w:rPr>
                <w:noProof/>
              </w:rPr>
              <w:drawing>
                <wp:inline distT="0" distB="0" distL="0" distR="0" wp14:anchorId="458FEA1B" wp14:editId="3D14E52D">
                  <wp:extent cx="601345" cy="177800"/>
                  <wp:effectExtent l="0" t="0" r="825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5A99">
              <w:rPr>
                <w:noProof/>
              </w:rPr>
              <w:t xml:space="preserve"> the settings by pressing </w:t>
            </w:r>
            <w:r w:rsidRPr="00775A99">
              <w:rPr>
                <w:rFonts w:ascii="TI84PlusCEKeys" w:hAnsi="TI84PlusCEKeys"/>
                <w:noProof/>
              </w:rPr>
              <w:t>q</w:t>
            </w:r>
            <w:r w:rsidRPr="00775A99">
              <w:rPr>
                <w:noProof/>
              </w:rPr>
              <w:t xml:space="preserve"> and enter the values shown or the ones provided by your teacher.  When the changes are done, press </w:t>
            </w:r>
            <w:r w:rsidRPr="00775A99">
              <w:rPr>
                <w:rFonts w:ascii="TI84PlusCEKeys" w:hAnsi="TI84PlusCEKeys"/>
                <w:noProof/>
              </w:rPr>
              <w:t>s</w:t>
            </w:r>
            <w:r w:rsidRPr="00775A99">
              <w:rPr>
                <w:noProof/>
              </w:rPr>
              <w:t xml:space="preserve"> to </w:t>
            </w:r>
            <w:r w:rsidRPr="00775A99">
              <w:rPr>
                <w:noProof/>
              </w:rPr>
              <w:drawing>
                <wp:inline distT="0" distB="0" distL="0" distR="0" wp14:anchorId="65A8C13E" wp14:editId="160A55D2">
                  <wp:extent cx="533400" cy="152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5A99">
              <w:rPr>
                <w:noProof/>
              </w:rPr>
              <w:t xml:space="preserve"> the settings.  </w:t>
            </w:r>
            <w:r w:rsidR="0038750E" w:rsidRPr="00775A99">
              <w:rPr>
                <w:noProof/>
              </w:rPr>
              <w:t>This determines the range of the x-axis.</w:t>
            </w:r>
            <w:r w:rsidR="0038750E">
              <w:rPr>
                <w:noProof/>
                <w:sz w:val="22"/>
                <w:szCs w:val="22"/>
              </w:rPr>
              <w:t xml:space="preserve"> </w:t>
            </w:r>
          </w:p>
          <w:p w:rsidR="00E92E33" w:rsidRDefault="00E92E33" w:rsidP="00E92E33">
            <w:pPr>
              <w:rPr>
                <w:sz w:val="16"/>
                <w:szCs w:val="16"/>
              </w:rPr>
            </w:pPr>
          </w:p>
          <w:p w:rsidR="009D1114" w:rsidRPr="005275CB" w:rsidRDefault="009D1114" w:rsidP="00775A99">
            <w:pPr>
              <w:spacing w:line="280" w:lineRule="atLeast"/>
              <w:ind w:left="450"/>
            </w:pPr>
          </w:p>
        </w:tc>
        <w:tc>
          <w:tcPr>
            <w:tcW w:w="3240" w:type="dxa"/>
            <w:gridSpan w:val="2"/>
          </w:tcPr>
          <w:p w:rsidR="0038750E" w:rsidRDefault="003564D7" w:rsidP="00775A99">
            <w:pPr>
              <w:spacing w:line="28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258B1B27" wp14:editId="649D740B">
                  <wp:extent cx="1816398" cy="1371600"/>
                  <wp:effectExtent l="0" t="0" r="0" b="0"/>
                  <wp:docPr id="1" name="Picture 1" descr="Capture2-1459019347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apture2-1459019347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398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711" w:rsidRPr="005275CB" w:rsidRDefault="00104711" w:rsidP="0088407C">
            <w:pPr>
              <w:spacing w:after="120" w:line="280" w:lineRule="atLeast"/>
              <w:jc w:val="center"/>
            </w:pPr>
          </w:p>
        </w:tc>
      </w:tr>
      <w:tr w:rsidR="0038750E" w:rsidRPr="005275CB" w:rsidTr="00775A99">
        <w:trPr>
          <w:cantSplit/>
        </w:trPr>
        <w:tc>
          <w:tcPr>
            <w:tcW w:w="6390" w:type="dxa"/>
          </w:tcPr>
          <w:p w:rsidR="0038750E" w:rsidRPr="00775A99" w:rsidDel="00E92E33" w:rsidRDefault="0038750E" w:rsidP="00775A99">
            <w:pPr>
              <w:spacing w:line="280" w:lineRule="atLeast"/>
              <w:ind w:left="446" w:hanging="14"/>
            </w:pPr>
            <w:r w:rsidRPr="00775A99">
              <w:lastRenderedPageBreak/>
              <w:t xml:space="preserve">To change the range of the y-axis so that it will remain </w:t>
            </w:r>
            <w:r w:rsidR="004442E7" w:rsidRPr="00775A99">
              <w:t xml:space="preserve">the same </w:t>
            </w:r>
            <w:r w:rsidRPr="00775A99">
              <w:t xml:space="preserve">during all four trials, select </w:t>
            </w:r>
            <w:r w:rsidRPr="00775A99">
              <w:rPr>
                <w:noProof/>
              </w:rPr>
              <w:drawing>
                <wp:inline distT="0" distB="0" distL="0" distR="0" wp14:anchorId="75CAF1FB" wp14:editId="05B232B5">
                  <wp:extent cx="474134" cy="158045"/>
                  <wp:effectExtent l="0" t="0" r="254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691" cy="160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5A99">
              <w:t xml:space="preserve"> (</w:t>
            </w:r>
            <w:r w:rsidRPr="00775A99">
              <w:rPr>
                <w:rFonts w:ascii="TI84PlusCEKeys" w:hAnsi="TI84PlusCEKeys"/>
              </w:rPr>
              <w:t>p</w:t>
            </w:r>
            <w:r w:rsidRPr="00775A99">
              <w:t xml:space="preserve">) and select Scaling by pressing </w:t>
            </w:r>
            <w:r w:rsidR="006F3539" w:rsidRPr="00775A99">
              <w:rPr>
                <w:rFonts w:ascii="TI84PlusCEKeys" w:hAnsi="TI84PlusCEKeys"/>
              </w:rPr>
              <w:t>Á</w:t>
            </w:r>
            <w:r w:rsidR="006F3539" w:rsidRPr="00775A99">
              <w:t xml:space="preserve">.  Then </w:t>
            </w:r>
            <w:r w:rsidR="006F3539" w:rsidRPr="00775A99">
              <w:rPr>
                <w:noProof/>
              </w:rPr>
              <w:drawing>
                <wp:inline distT="0" distB="0" distL="0" distR="0" wp14:anchorId="204FFB49" wp14:editId="3767D578">
                  <wp:extent cx="504825" cy="14287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F3539" w:rsidRPr="00775A99">
              <w:t xml:space="preserve"> the Live Graph Settings by entering the </w:t>
            </w:r>
            <w:proofErr w:type="spellStart"/>
            <w:r w:rsidR="006F3539" w:rsidRPr="00775A99">
              <w:t>Ymin</w:t>
            </w:r>
            <w:proofErr w:type="spellEnd"/>
            <w:r w:rsidR="006F3539" w:rsidRPr="00775A99">
              <w:t xml:space="preserve"> and </w:t>
            </w:r>
            <w:proofErr w:type="spellStart"/>
            <w:r w:rsidR="006F3539" w:rsidRPr="00775A99">
              <w:t>Ymax</w:t>
            </w:r>
            <w:proofErr w:type="spellEnd"/>
            <w:r w:rsidR="006F3539" w:rsidRPr="00775A99">
              <w:t xml:space="preserve"> as shown.  Be sure to say </w:t>
            </w:r>
            <w:r w:rsidR="006F3539" w:rsidRPr="00775A99">
              <w:rPr>
                <w:b/>
              </w:rPr>
              <w:t>No</w:t>
            </w:r>
            <w:r w:rsidR="006F3539" w:rsidRPr="00775A99">
              <w:t xml:space="preserve"> to </w:t>
            </w:r>
            <w:r w:rsidR="006F3539" w:rsidRPr="00775A99">
              <w:rPr>
                <w:b/>
              </w:rPr>
              <w:t>Auto Scale After Collect</w:t>
            </w:r>
            <w:r w:rsidR="006F3539" w:rsidRPr="00775A99">
              <w:t xml:space="preserve">.   This keeps the scales of the x-axis and y-axis the same from trial to trial automatically.  </w:t>
            </w:r>
          </w:p>
        </w:tc>
        <w:tc>
          <w:tcPr>
            <w:tcW w:w="3240" w:type="dxa"/>
            <w:gridSpan w:val="2"/>
          </w:tcPr>
          <w:p w:rsidR="0038750E" w:rsidRDefault="0038750E" w:rsidP="00775A99">
            <w:pPr>
              <w:spacing w:line="280" w:lineRule="atLeast"/>
              <w:jc w:val="center"/>
              <w:rPr>
                <w:noProof/>
              </w:rPr>
            </w:pPr>
            <w:r w:rsidRPr="0038750E">
              <w:rPr>
                <w:noProof/>
              </w:rPr>
              <w:drawing>
                <wp:inline distT="0" distB="0" distL="0" distR="0" wp14:anchorId="483F0E80" wp14:editId="361C1C2B">
                  <wp:extent cx="1822340" cy="1371600"/>
                  <wp:effectExtent l="0" t="0" r="6985" b="0"/>
                  <wp:docPr id="35" name="Picture 35" descr="C:\Users\Marian\AppData\Local\Temp\Texas Instruments\TI-SmartView CE for the TI-84 Plus Family\Capture15-14607660631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 descr="C:\Users\Marian\AppData\Local\Temp\Texas Instruments\TI-SmartView CE for the TI-84 Plus Family\Capture15-14607660631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34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50E" w:rsidRDefault="0038750E" w:rsidP="00775A99">
            <w:pPr>
              <w:spacing w:line="280" w:lineRule="atLeast"/>
              <w:jc w:val="center"/>
              <w:rPr>
                <w:noProof/>
              </w:rPr>
            </w:pPr>
          </w:p>
        </w:tc>
      </w:tr>
      <w:tr w:rsidR="0038750E" w:rsidRPr="005275CB" w:rsidTr="00775A99">
        <w:trPr>
          <w:cantSplit/>
          <w:trHeight w:val="2484"/>
        </w:trPr>
        <w:tc>
          <w:tcPr>
            <w:tcW w:w="6390" w:type="dxa"/>
          </w:tcPr>
          <w:p w:rsidR="0038750E" w:rsidRPr="00775A99" w:rsidDel="00E92E33" w:rsidRDefault="006F3539">
            <w:pPr>
              <w:spacing w:line="280" w:lineRule="atLeast"/>
              <w:ind w:left="450" w:hanging="17"/>
            </w:pPr>
            <w:r w:rsidRPr="00775A99">
              <w:t xml:space="preserve">With these settings in place throughout this activity, you can compare the graphs that you make.  Select </w:t>
            </w:r>
            <w:r w:rsidRPr="00775A99">
              <w:rPr>
                <w:noProof/>
              </w:rPr>
              <w:drawing>
                <wp:inline distT="0" distB="0" distL="0" distR="0" wp14:anchorId="17A21EE1" wp14:editId="41875BA1">
                  <wp:extent cx="448734" cy="136223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822" cy="13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5A99">
              <w:t xml:space="preserve"> (</w:t>
            </w:r>
            <w:r w:rsidRPr="00775A99">
              <w:rPr>
                <w:rFonts w:ascii="TI84PlusCEKeys" w:hAnsi="TI84PlusCEKeys"/>
              </w:rPr>
              <w:t>s</w:t>
            </w:r>
            <w:r w:rsidRPr="00775A99">
              <w:t xml:space="preserve">) to return to the main screen.  </w:t>
            </w:r>
          </w:p>
        </w:tc>
        <w:tc>
          <w:tcPr>
            <w:tcW w:w="3240" w:type="dxa"/>
            <w:gridSpan w:val="2"/>
          </w:tcPr>
          <w:p w:rsidR="0038750E" w:rsidRPr="0038750E" w:rsidRDefault="0038750E" w:rsidP="0038750E">
            <w:pPr>
              <w:spacing w:line="280" w:lineRule="atLeast"/>
              <w:jc w:val="center"/>
              <w:rPr>
                <w:noProof/>
              </w:rPr>
            </w:pPr>
            <w:r w:rsidRPr="0038750E">
              <w:rPr>
                <w:noProof/>
              </w:rPr>
              <w:drawing>
                <wp:inline distT="0" distB="0" distL="0" distR="0" wp14:anchorId="61585427" wp14:editId="14A13CFA">
                  <wp:extent cx="1822340" cy="1371600"/>
                  <wp:effectExtent l="0" t="0" r="6985" b="0"/>
                  <wp:docPr id="36" name="Picture 36" descr="C:\Users\Marian\AppData\Local\Temp\Texas Instruments\TI-SmartView CE for the TI-84 Plus Family\Capture16-14607661479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 descr="C:\Users\Marian\AppData\Local\Temp\Texas Instruments\TI-SmartView CE for the TI-84 Plus Family\Capture16-14607661479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34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50E" w:rsidRPr="005275CB" w:rsidTr="00775A99">
        <w:trPr>
          <w:cantSplit/>
          <w:trHeight w:val="2070"/>
        </w:trPr>
        <w:tc>
          <w:tcPr>
            <w:tcW w:w="6390" w:type="dxa"/>
          </w:tcPr>
          <w:p w:rsidR="0038750E" w:rsidRPr="00775A99" w:rsidRDefault="00951C1D" w:rsidP="00951C1D">
            <w:pPr>
              <w:spacing w:line="280" w:lineRule="atLeast"/>
              <w:ind w:left="450" w:hanging="287"/>
            </w:pPr>
            <w:r w:rsidRPr="00775A99">
              <w:t xml:space="preserve">4. </w:t>
            </w:r>
            <w:r w:rsidR="0038750E" w:rsidRPr="00775A99">
              <w:t xml:space="preserve">You will be walking four distance time graphs.  After each graph is displayed, if you are not satisfied with your graph, </w:t>
            </w:r>
            <w:r w:rsidR="00CA2B52" w:rsidRPr="00775A99">
              <w:t>select</w:t>
            </w:r>
            <w:r w:rsidR="0038750E" w:rsidRPr="00775A99">
              <w:t xml:space="preserve"> </w:t>
            </w:r>
            <w:r w:rsidR="0038750E" w:rsidRPr="00775A99">
              <w:rPr>
                <w:noProof/>
              </w:rPr>
              <w:drawing>
                <wp:inline distT="0" distB="0" distL="0" distR="0" wp14:anchorId="1467CF04" wp14:editId="6D7D99C7">
                  <wp:extent cx="448733" cy="11873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447" cy="12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B52" w:rsidRPr="00775A99">
              <w:t xml:space="preserve"> (</w:t>
            </w:r>
            <w:r w:rsidR="00CA2B52" w:rsidRPr="00775A99">
              <w:rPr>
                <w:rFonts w:ascii="TI84PlusCEKeys" w:hAnsi="TI84PlusCEKeys"/>
              </w:rPr>
              <w:t>s</w:t>
            </w:r>
            <w:r w:rsidR="00CA2B52" w:rsidRPr="00775A99">
              <w:t>).</w:t>
            </w:r>
            <w:r w:rsidR="0038750E" w:rsidRPr="00775A99">
              <w:t xml:space="preserve">  </w:t>
            </w:r>
            <w:r w:rsidR="0038750E" w:rsidRPr="00775A99">
              <w:rPr>
                <w:b/>
              </w:rPr>
              <w:t>Note:</w:t>
            </w:r>
            <w:r w:rsidR="0038750E" w:rsidRPr="00775A99">
              <w:t xml:space="preserve">  When you </w:t>
            </w:r>
            <w:proofErr w:type="gramStart"/>
            <w:r w:rsidR="0038750E" w:rsidRPr="00775A99">
              <w:t xml:space="preserve">select </w:t>
            </w:r>
            <w:proofErr w:type="gramEnd"/>
            <w:r w:rsidR="0038750E" w:rsidRPr="00775A99">
              <w:rPr>
                <w:noProof/>
              </w:rPr>
              <w:drawing>
                <wp:inline distT="0" distB="0" distL="0" distR="0" wp14:anchorId="06815285" wp14:editId="2A476919">
                  <wp:extent cx="449088" cy="141817"/>
                  <wp:effectExtent l="0" t="0" r="825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880" cy="146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8750E" w:rsidRPr="00775A99">
              <w:t xml:space="preserve">, you will get a warning message, </w:t>
            </w:r>
            <w:r w:rsidR="0038750E" w:rsidRPr="00775A99">
              <w:rPr>
                <w:b/>
              </w:rPr>
              <w:t>“The selected function will overwrite the latest run.”</w:t>
            </w:r>
            <w:r w:rsidR="0038750E" w:rsidRPr="00775A99">
              <w:t xml:space="preserve">  As soon as you select</w:t>
            </w:r>
            <w:proofErr w:type="gramStart"/>
            <w:r w:rsidR="0038750E" w:rsidRPr="00775A99">
              <w:t xml:space="preserve">, </w:t>
            </w:r>
            <w:proofErr w:type="gramEnd"/>
            <w:r w:rsidR="0038750E" w:rsidRPr="00775A99">
              <w:rPr>
                <w:noProof/>
              </w:rPr>
              <w:drawing>
                <wp:inline distT="0" distB="0" distL="0" distR="0" wp14:anchorId="1097A114" wp14:editId="240B2A33">
                  <wp:extent cx="499745" cy="14414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750E" w:rsidRPr="00775A99">
              <w:rPr>
                <w:noProof/>
              </w:rPr>
              <w:t>, the CBR2 will immediately start collecting data.</w:t>
            </w:r>
            <w:r w:rsidR="0038750E" w:rsidRPr="00775A99">
              <w:t xml:space="preserve">      </w:t>
            </w:r>
          </w:p>
          <w:p w:rsidR="0038750E" w:rsidRPr="005275CB" w:rsidDel="00E92E33" w:rsidRDefault="0038750E" w:rsidP="00E92E33">
            <w:pPr>
              <w:spacing w:line="280" w:lineRule="atLeast"/>
              <w:ind w:left="450" w:hanging="270"/>
            </w:pPr>
          </w:p>
        </w:tc>
        <w:tc>
          <w:tcPr>
            <w:tcW w:w="3240" w:type="dxa"/>
            <w:gridSpan w:val="2"/>
          </w:tcPr>
          <w:p w:rsidR="0038750E" w:rsidRDefault="00CA2B52" w:rsidP="0088407C">
            <w:pPr>
              <w:spacing w:after="120" w:line="28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BC2F6D" wp14:editId="777444D5">
                  <wp:extent cx="1826337" cy="1371600"/>
                  <wp:effectExtent l="0" t="0" r="254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337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8A1" w:rsidRPr="005275CB" w:rsidTr="00775A99">
        <w:trPr>
          <w:cantSplit/>
        </w:trPr>
        <w:tc>
          <w:tcPr>
            <w:tcW w:w="6390" w:type="dxa"/>
          </w:tcPr>
          <w:p w:rsidR="008F58A1" w:rsidRPr="00775A99" w:rsidDel="00E92E33" w:rsidRDefault="00951C1D" w:rsidP="00E92E33">
            <w:pPr>
              <w:spacing w:line="280" w:lineRule="atLeast"/>
              <w:ind w:left="450" w:hanging="270"/>
            </w:pPr>
            <w:r w:rsidRPr="00775A99">
              <w:t>5</w:t>
            </w:r>
            <w:r w:rsidR="008F58A1" w:rsidRPr="00775A99">
              <w:t>. For each trial, you will be asked to record the coordinates of two points that are on your graph</w:t>
            </w:r>
            <w:r w:rsidR="000D27D3" w:rsidRPr="00775A99">
              <w:t xml:space="preserve"> and your starting distance</w:t>
            </w:r>
            <w:r w:rsidR="008F58A1" w:rsidRPr="00775A99">
              <w:t xml:space="preserve">.  Use the arrow keys </w:t>
            </w:r>
            <w:r w:rsidR="008F58A1" w:rsidRPr="00775A99">
              <w:rPr>
                <w:rFonts w:ascii="TI84PlusCEKeys" w:hAnsi="TI84PlusCEKeys"/>
              </w:rPr>
              <w:t>|~</w:t>
            </w:r>
            <w:r w:rsidR="008F58A1" w:rsidRPr="00775A99">
              <w:t xml:space="preserve"> to move through the data.  The x- and y-coordinates are shown at the top.  The coordinates of the point at the end of the graph at the right are (5</w:t>
            </w:r>
            <w:r w:rsidR="005453AE" w:rsidRPr="00775A99">
              <w:t xml:space="preserve"> sec.</w:t>
            </w:r>
            <w:r w:rsidR="008F58A1" w:rsidRPr="00775A99">
              <w:t>, 0.748</w:t>
            </w:r>
            <w:r w:rsidR="005453AE" w:rsidRPr="00775A99">
              <w:t xml:space="preserve"> m</w:t>
            </w:r>
            <w:r w:rsidR="008F58A1" w:rsidRPr="00775A99">
              <w:t>).</w:t>
            </w:r>
          </w:p>
        </w:tc>
        <w:tc>
          <w:tcPr>
            <w:tcW w:w="3240" w:type="dxa"/>
            <w:gridSpan w:val="2"/>
          </w:tcPr>
          <w:p w:rsidR="008F58A1" w:rsidRDefault="008F58A1" w:rsidP="0088407C">
            <w:pPr>
              <w:spacing w:after="120" w:line="28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1487F1" wp14:editId="79B013C5">
                  <wp:extent cx="1821305" cy="1371600"/>
                  <wp:effectExtent l="0" t="0" r="7620" b="0"/>
                  <wp:docPr id="15" name="Picture 15" descr="Capture2-1458834188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apture2-1458834188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30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C1D" w:rsidRPr="005275CB" w:rsidTr="00775A99">
        <w:trPr>
          <w:cantSplit/>
          <w:trHeight w:val="1773"/>
        </w:trPr>
        <w:tc>
          <w:tcPr>
            <w:tcW w:w="9630" w:type="dxa"/>
            <w:gridSpan w:val="3"/>
          </w:tcPr>
          <w:p w:rsidR="00951C1D" w:rsidRPr="00775A99" w:rsidRDefault="00951C1D" w:rsidP="00775A99">
            <w:pPr>
              <w:spacing w:after="120" w:line="280" w:lineRule="atLeast"/>
              <w:ind w:left="180" w:hanging="180"/>
              <w:rPr>
                <w:b/>
              </w:rPr>
            </w:pPr>
            <w:r w:rsidRPr="00775A99">
              <w:rPr>
                <w:b/>
              </w:rPr>
              <w:t>Trial 1</w:t>
            </w:r>
          </w:p>
          <w:p w:rsidR="00951C1D" w:rsidRPr="00775A99" w:rsidRDefault="00951C1D" w:rsidP="00775A99">
            <w:pPr>
              <w:spacing w:line="280" w:lineRule="atLeast"/>
              <w:ind w:left="450" w:right="179" w:hanging="270"/>
            </w:pPr>
            <w:r w:rsidRPr="00775A99">
              <w:t>1. Start your walk at about 0.15 meters (6 inches) to about 0.25 (10 inches) from the CBR</w:t>
            </w:r>
            <w:r w:rsidR="0060622F">
              <w:t xml:space="preserve"> </w:t>
            </w:r>
            <w:r w:rsidRPr="00775A99">
              <w:t>2.  Prepare to walk directly away from the CBR</w:t>
            </w:r>
            <w:r w:rsidR="0060622F">
              <w:t xml:space="preserve"> </w:t>
            </w:r>
            <w:r w:rsidRPr="00775A99">
              <w:t xml:space="preserve">2 at a slow but steady speed.  Taking small steps can help to produce good results.  Once data collection begins, move in this manner for 3 seconds.  If you are not happy with the graph, repeat according to the directions in Step 4 above.  </w:t>
            </w:r>
          </w:p>
        </w:tc>
      </w:tr>
      <w:tr w:rsidR="000D5FEC" w:rsidRPr="005275CB" w:rsidTr="00775A99">
        <w:trPr>
          <w:cantSplit/>
          <w:trHeight w:val="1350"/>
        </w:trPr>
        <w:tc>
          <w:tcPr>
            <w:tcW w:w="9630" w:type="dxa"/>
            <w:gridSpan w:val="3"/>
            <w:vAlign w:val="center"/>
          </w:tcPr>
          <w:p w:rsidR="00B45B3D" w:rsidRPr="00775A99" w:rsidRDefault="000D5FEC" w:rsidP="00775A99">
            <w:pPr>
              <w:spacing w:line="280" w:lineRule="atLeast"/>
              <w:ind w:left="433" w:hanging="270"/>
            </w:pPr>
            <w:r w:rsidRPr="00775A99">
              <w:t xml:space="preserve">2. When you have a good graph, </w:t>
            </w:r>
            <w:r w:rsidR="00CA2B52" w:rsidRPr="00775A99">
              <w:t>u</w:t>
            </w:r>
            <w:r w:rsidRPr="00775A99">
              <w:t xml:space="preserve">se the arrow keys to move through the data and record </w:t>
            </w:r>
            <w:r w:rsidR="00B45B3D" w:rsidRPr="00775A99">
              <w:t xml:space="preserve">the following </w:t>
            </w:r>
            <w:r w:rsidRPr="00775A99">
              <w:t>in the table below</w:t>
            </w:r>
            <w:r w:rsidR="00CE71C3" w:rsidRPr="00775A99">
              <w:t xml:space="preserve"> after sketching your graph</w:t>
            </w:r>
            <w:r w:rsidRPr="00775A99">
              <w:t xml:space="preserve">:  </w:t>
            </w:r>
          </w:p>
          <w:p w:rsidR="00B45B3D" w:rsidRPr="00775A99" w:rsidRDefault="00B45B3D" w:rsidP="00775A99">
            <w:pPr>
              <w:pStyle w:val="ListParagraph"/>
              <w:numPr>
                <w:ilvl w:val="0"/>
                <w:numId w:val="7"/>
              </w:numPr>
              <w:spacing w:line="280" w:lineRule="atLeast"/>
            </w:pPr>
            <w:r w:rsidRPr="00775A99">
              <w:t>your starting distance</w:t>
            </w:r>
            <w:r w:rsidR="000D5FEC" w:rsidRPr="00775A99">
              <w:t xml:space="preserve"> </w:t>
            </w:r>
          </w:p>
          <w:p w:rsidR="00B45B3D" w:rsidRPr="00775A99" w:rsidRDefault="000D5FEC" w:rsidP="00775A99">
            <w:pPr>
              <w:pStyle w:val="ListParagraph"/>
              <w:numPr>
                <w:ilvl w:val="0"/>
                <w:numId w:val="7"/>
              </w:numPr>
              <w:spacing w:line="280" w:lineRule="atLeast"/>
            </w:pPr>
            <w:r w:rsidRPr="00775A99">
              <w:t>the coordinates of a point (</w:t>
            </w:r>
            <w:r w:rsidR="00427648" w:rsidRPr="00775A99">
              <w:t>x</w:t>
            </w:r>
            <w:r w:rsidRPr="00775A99">
              <w:rPr>
                <w:vertAlign w:val="subscript"/>
              </w:rPr>
              <w:t>1</w:t>
            </w:r>
            <w:r w:rsidRPr="00775A99">
              <w:t>, y</w:t>
            </w:r>
            <w:r w:rsidRPr="00775A99">
              <w:rPr>
                <w:vertAlign w:val="subscript"/>
              </w:rPr>
              <w:t>1</w:t>
            </w:r>
            <w:r w:rsidRPr="00775A99">
              <w:t>) in the first</w:t>
            </w:r>
            <w:r w:rsidR="00B45B3D" w:rsidRPr="00775A99">
              <w:t xml:space="preserve"> half of the walk</w:t>
            </w:r>
            <w:r w:rsidRPr="00775A99">
              <w:t xml:space="preserve"> </w:t>
            </w:r>
          </w:p>
          <w:p w:rsidR="000D5FEC" w:rsidRPr="00775A99" w:rsidRDefault="000D5FEC" w:rsidP="00775A99">
            <w:pPr>
              <w:pStyle w:val="ListParagraph"/>
              <w:numPr>
                <w:ilvl w:val="0"/>
                <w:numId w:val="7"/>
              </w:numPr>
              <w:spacing w:after="120" w:line="280" w:lineRule="atLeast"/>
              <w:rPr>
                <w:noProof/>
              </w:rPr>
            </w:pPr>
            <w:proofErr w:type="gramStart"/>
            <w:r w:rsidRPr="00775A99">
              <w:t>the</w:t>
            </w:r>
            <w:proofErr w:type="gramEnd"/>
            <w:r w:rsidRPr="00775A99">
              <w:t xml:space="preserve"> coordinates of a point (x</w:t>
            </w:r>
            <w:r w:rsidRPr="00775A99">
              <w:rPr>
                <w:vertAlign w:val="subscript"/>
              </w:rPr>
              <w:t>2</w:t>
            </w:r>
            <w:r w:rsidRPr="00775A99">
              <w:t>, y</w:t>
            </w:r>
            <w:r w:rsidRPr="00775A99">
              <w:rPr>
                <w:vertAlign w:val="subscript"/>
              </w:rPr>
              <w:t>2</w:t>
            </w:r>
            <w:r w:rsidRPr="00775A99">
              <w:t>) that is</w:t>
            </w:r>
            <w:r w:rsidR="00B45B3D" w:rsidRPr="00775A99">
              <w:t xml:space="preserve"> in the last half of the walk. </w:t>
            </w:r>
          </w:p>
        </w:tc>
      </w:tr>
      <w:tr w:rsidR="00427648" w:rsidRPr="005275CB" w:rsidTr="00775A99">
        <w:trPr>
          <w:cantSplit/>
        </w:trPr>
        <w:tc>
          <w:tcPr>
            <w:tcW w:w="9630" w:type="dxa"/>
            <w:gridSpan w:val="3"/>
            <w:vAlign w:val="center"/>
          </w:tcPr>
          <w:p w:rsidR="00427648" w:rsidRPr="00775A99" w:rsidRDefault="00427648" w:rsidP="00775A99">
            <w:pPr>
              <w:spacing w:after="120" w:line="280" w:lineRule="atLeast"/>
              <w:rPr>
                <w:b/>
              </w:rPr>
            </w:pPr>
            <w:r w:rsidRPr="00775A99">
              <w:rPr>
                <w:b/>
              </w:rPr>
              <w:lastRenderedPageBreak/>
              <w:t>Trial 2</w:t>
            </w:r>
          </w:p>
          <w:p w:rsidR="00427648" w:rsidRPr="00775A99" w:rsidRDefault="00427648" w:rsidP="00775A99">
            <w:pPr>
              <w:spacing w:after="120" w:line="280" w:lineRule="atLeast"/>
              <w:ind w:left="433" w:hanging="270"/>
              <w:rPr>
                <w:noProof/>
              </w:rPr>
            </w:pPr>
            <w:r w:rsidRPr="00775A99">
              <w:t xml:space="preserve">3. Start your walk at about 0.15 m to </w:t>
            </w:r>
            <w:r w:rsidR="004442E7" w:rsidRPr="00775A99">
              <w:t xml:space="preserve">about </w:t>
            </w:r>
            <w:r w:rsidRPr="00775A99">
              <w:t>0.25 m from the CBR</w:t>
            </w:r>
            <w:r w:rsidR="00775A99">
              <w:t xml:space="preserve"> </w:t>
            </w:r>
            <w:r w:rsidRPr="00775A99">
              <w:t>2.  Prepare to walk directly away from the CBR</w:t>
            </w:r>
            <w:r w:rsidR="00775A99">
              <w:t xml:space="preserve"> </w:t>
            </w:r>
            <w:r w:rsidRPr="00775A99">
              <w:t xml:space="preserve">2 at a moderate but steady speed.  </w:t>
            </w:r>
            <w:r w:rsidR="00951C1D" w:rsidRPr="00775A99">
              <w:t xml:space="preserve"> Using larger steps than in Trial 1 can help produce good results.  When dat</w:t>
            </w:r>
            <w:r w:rsidR="004442E7" w:rsidRPr="00775A99">
              <w:t>a collection begins, move in this</w:t>
            </w:r>
            <w:r w:rsidR="00951C1D" w:rsidRPr="00775A99">
              <w:t xml:space="preserve"> manner for 3 seconds.  Repeat if desired.</w:t>
            </w:r>
          </w:p>
        </w:tc>
      </w:tr>
      <w:tr w:rsidR="00951C1D" w:rsidRPr="005275CB" w:rsidTr="00775A99">
        <w:trPr>
          <w:cantSplit/>
          <w:trHeight w:val="1440"/>
        </w:trPr>
        <w:tc>
          <w:tcPr>
            <w:tcW w:w="9630" w:type="dxa"/>
            <w:gridSpan w:val="3"/>
            <w:vAlign w:val="center"/>
          </w:tcPr>
          <w:p w:rsidR="00951C1D" w:rsidRPr="00775A99" w:rsidRDefault="00951C1D" w:rsidP="00775A99">
            <w:pPr>
              <w:spacing w:line="280" w:lineRule="atLeast"/>
              <w:ind w:left="433" w:hanging="270"/>
            </w:pPr>
            <w:r w:rsidRPr="00775A99">
              <w:t>4. When you have a good graph, use the arrow keys to move through the data and record the following in the table below</w:t>
            </w:r>
            <w:r w:rsidR="00CE71C3" w:rsidRPr="00775A99">
              <w:t xml:space="preserve"> after sketching your graph</w:t>
            </w:r>
            <w:r w:rsidRPr="00775A99">
              <w:t xml:space="preserve">:  </w:t>
            </w:r>
          </w:p>
          <w:p w:rsidR="00951C1D" w:rsidRPr="00775A99" w:rsidRDefault="00951C1D" w:rsidP="00775A99">
            <w:pPr>
              <w:pStyle w:val="ListParagraph"/>
              <w:numPr>
                <w:ilvl w:val="0"/>
                <w:numId w:val="7"/>
              </w:numPr>
              <w:spacing w:line="280" w:lineRule="atLeast"/>
            </w:pPr>
            <w:r w:rsidRPr="00775A99">
              <w:t xml:space="preserve">your starting distance </w:t>
            </w:r>
          </w:p>
          <w:p w:rsidR="00951C1D" w:rsidRPr="00775A99" w:rsidRDefault="00951C1D" w:rsidP="00775A99">
            <w:pPr>
              <w:pStyle w:val="ListParagraph"/>
              <w:numPr>
                <w:ilvl w:val="0"/>
                <w:numId w:val="7"/>
              </w:numPr>
              <w:spacing w:line="280" w:lineRule="atLeast"/>
            </w:pPr>
            <w:r w:rsidRPr="00775A99">
              <w:t>the coordinates of a point (x</w:t>
            </w:r>
            <w:r w:rsidRPr="00775A99">
              <w:rPr>
                <w:vertAlign w:val="subscript"/>
              </w:rPr>
              <w:t>1</w:t>
            </w:r>
            <w:r w:rsidRPr="00775A99">
              <w:t>, y</w:t>
            </w:r>
            <w:r w:rsidRPr="00775A99">
              <w:rPr>
                <w:vertAlign w:val="subscript"/>
              </w:rPr>
              <w:t>1</w:t>
            </w:r>
            <w:r w:rsidRPr="00775A99">
              <w:t xml:space="preserve">) in the first half of the walk </w:t>
            </w:r>
          </w:p>
          <w:p w:rsidR="00951C1D" w:rsidRPr="00775A99" w:rsidRDefault="00951C1D" w:rsidP="00775A99">
            <w:pPr>
              <w:pStyle w:val="ListParagraph"/>
              <w:numPr>
                <w:ilvl w:val="0"/>
                <w:numId w:val="7"/>
              </w:numPr>
              <w:spacing w:line="280" w:lineRule="atLeast"/>
            </w:pPr>
            <w:proofErr w:type="gramStart"/>
            <w:r w:rsidRPr="00775A99">
              <w:t>the</w:t>
            </w:r>
            <w:proofErr w:type="gramEnd"/>
            <w:r w:rsidRPr="00775A99">
              <w:t xml:space="preserve"> coordinates of a point (x</w:t>
            </w:r>
            <w:r w:rsidRPr="00775A99">
              <w:rPr>
                <w:vertAlign w:val="subscript"/>
              </w:rPr>
              <w:t>2</w:t>
            </w:r>
            <w:r w:rsidRPr="00775A99">
              <w:t>, y</w:t>
            </w:r>
            <w:r w:rsidRPr="00775A99">
              <w:rPr>
                <w:vertAlign w:val="subscript"/>
              </w:rPr>
              <w:t>2</w:t>
            </w:r>
            <w:r w:rsidRPr="00775A99">
              <w:t>) that is in the last half of the walk.</w:t>
            </w:r>
          </w:p>
        </w:tc>
      </w:tr>
      <w:tr w:rsidR="00951C1D" w:rsidRPr="005275CB" w:rsidTr="00775A99">
        <w:trPr>
          <w:cantSplit/>
          <w:trHeight w:val="1530"/>
        </w:trPr>
        <w:tc>
          <w:tcPr>
            <w:tcW w:w="9630" w:type="dxa"/>
            <w:gridSpan w:val="3"/>
            <w:vAlign w:val="center"/>
          </w:tcPr>
          <w:p w:rsidR="00B94CEF" w:rsidRPr="00775A99" w:rsidRDefault="005012C5" w:rsidP="00775A99">
            <w:pPr>
              <w:spacing w:after="120" w:line="280" w:lineRule="atLeast"/>
              <w:ind w:left="432" w:hanging="432"/>
              <w:rPr>
                <w:b/>
              </w:rPr>
            </w:pPr>
            <w:r w:rsidRPr="00775A99">
              <w:rPr>
                <w:b/>
              </w:rPr>
              <w:t>Trial 3</w:t>
            </w:r>
          </w:p>
          <w:p w:rsidR="005012C5" w:rsidRPr="00775A99" w:rsidRDefault="00951C1D" w:rsidP="00775A99">
            <w:pPr>
              <w:spacing w:line="280" w:lineRule="atLeast"/>
              <w:ind w:left="433" w:hanging="270"/>
            </w:pPr>
            <w:r w:rsidRPr="00775A99">
              <w:t>5. Start your walk at about 1.5 m to 2.5 m from the CBR</w:t>
            </w:r>
            <w:r w:rsidR="00775A99">
              <w:t xml:space="preserve"> </w:t>
            </w:r>
            <w:r w:rsidRPr="00775A99">
              <w:t>2.  Prepare to walk directly toward the CBR</w:t>
            </w:r>
            <w:r w:rsidR="00775A99">
              <w:t xml:space="preserve"> </w:t>
            </w:r>
            <w:r w:rsidRPr="00775A99">
              <w:t>2 at a slow but steady speed.  Taking small steps can help to produce good results.  Once data collection begins, move in this manner for 3 seconds.  Repeat if desired.</w:t>
            </w:r>
          </w:p>
        </w:tc>
      </w:tr>
      <w:tr w:rsidR="005012C5" w:rsidRPr="005275CB" w:rsidTr="00775A99">
        <w:trPr>
          <w:cantSplit/>
          <w:trHeight w:val="1611"/>
        </w:trPr>
        <w:tc>
          <w:tcPr>
            <w:tcW w:w="9630" w:type="dxa"/>
            <w:gridSpan w:val="3"/>
            <w:vAlign w:val="center"/>
          </w:tcPr>
          <w:p w:rsidR="005012C5" w:rsidRPr="00775A99" w:rsidRDefault="005012C5" w:rsidP="00775A99">
            <w:pPr>
              <w:spacing w:line="280" w:lineRule="atLeast"/>
              <w:ind w:left="433" w:hanging="270"/>
            </w:pPr>
            <w:r w:rsidRPr="00775A99">
              <w:t>6. When you have a good graph, use the arrow keys to move through the data and record the following in the table below</w:t>
            </w:r>
            <w:r w:rsidR="00CE71C3" w:rsidRPr="00775A99">
              <w:t xml:space="preserve"> after sketching your graph</w:t>
            </w:r>
            <w:r w:rsidRPr="00775A99">
              <w:t xml:space="preserve">:  </w:t>
            </w:r>
          </w:p>
          <w:p w:rsidR="005012C5" w:rsidRPr="00775A99" w:rsidRDefault="005012C5" w:rsidP="00775A99">
            <w:pPr>
              <w:pStyle w:val="ListParagraph"/>
              <w:numPr>
                <w:ilvl w:val="0"/>
                <w:numId w:val="8"/>
              </w:numPr>
              <w:spacing w:line="280" w:lineRule="atLeast"/>
            </w:pPr>
            <w:r w:rsidRPr="00775A99">
              <w:t xml:space="preserve">your starting distance </w:t>
            </w:r>
          </w:p>
          <w:p w:rsidR="005012C5" w:rsidRPr="00775A99" w:rsidRDefault="005012C5" w:rsidP="00775A99">
            <w:pPr>
              <w:pStyle w:val="ListParagraph"/>
              <w:numPr>
                <w:ilvl w:val="0"/>
                <w:numId w:val="8"/>
              </w:numPr>
              <w:spacing w:line="280" w:lineRule="atLeast"/>
            </w:pPr>
            <w:r w:rsidRPr="00775A99">
              <w:t>the coordinates of a point (x</w:t>
            </w:r>
            <w:r w:rsidRPr="00775A99">
              <w:rPr>
                <w:vertAlign w:val="subscript"/>
              </w:rPr>
              <w:t>1</w:t>
            </w:r>
            <w:r w:rsidRPr="00775A99">
              <w:t>, y</w:t>
            </w:r>
            <w:r w:rsidRPr="00775A99">
              <w:rPr>
                <w:vertAlign w:val="subscript"/>
              </w:rPr>
              <w:t>1</w:t>
            </w:r>
            <w:r w:rsidRPr="00775A99">
              <w:t xml:space="preserve">) in the first half of the walk </w:t>
            </w:r>
          </w:p>
          <w:p w:rsidR="005012C5" w:rsidRPr="00775A99" w:rsidRDefault="005012C5" w:rsidP="00775A99">
            <w:pPr>
              <w:pStyle w:val="ListParagraph"/>
              <w:numPr>
                <w:ilvl w:val="0"/>
                <w:numId w:val="8"/>
              </w:numPr>
              <w:spacing w:line="280" w:lineRule="atLeast"/>
            </w:pPr>
            <w:proofErr w:type="gramStart"/>
            <w:r w:rsidRPr="00775A99">
              <w:t>the</w:t>
            </w:r>
            <w:proofErr w:type="gramEnd"/>
            <w:r w:rsidRPr="00775A99">
              <w:t xml:space="preserve"> coordinates of a point (x</w:t>
            </w:r>
            <w:r w:rsidRPr="00775A99">
              <w:rPr>
                <w:vertAlign w:val="subscript"/>
              </w:rPr>
              <w:t>2</w:t>
            </w:r>
            <w:r w:rsidRPr="00775A99">
              <w:t>, y</w:t>
            </w:r>
            <w:r w:rsidRPr="00775A99">
              <w:rPr>
                <w:vertAlign w:val="subscript"/>
              </w:rPr>
              <w:t>2</w:t>
            </w:r>
            <w:r w:rsidRPr="00775A99">
              <w:t>) that is in the last half of the walk.</w:t>
            </w:r>
          </w:p>
        </w:tc>
      </w:tr>
      <w:tr w:rsidR="00B94CEF" w:rsidRPr="005275CB" w:rsidTr="00775A99">
        <w:trPr>
          <w:cantSplit/>
        </w:trPr>
        <w:tc>
          <w:tcPr>
            <w:tcW w:w="9630" w:type="dxa"/>
            <w:gridSpan w:val="3"/>
            <w:vAlign w:val="center"/>
          </w:tcPr>
          <w:p w:rsidR="00B94CEF" w:rsidRPr="00775A99" w:rsidRDefault="00B94CEF" w:rsidP="00775A99">
            <w:pPr>
              <w:spacing w:line="280" w:lineRule="atLeast"/>
              <w:ind w:left="433" w:hanging="433"/>
              <w:rPr>
                <w:b/>
              </w:rPr>
            </w:pPr>
            <w:r w:rsidRPr="00775A99">
              <w:rPr>
                <w:b/>
              </w:rPr>
              <w:t>Trial 4</w:t>
            </w:r>
          </w:p>
          <w:p w:rsidR="004442E7" w:rsidRPr="00775A99" w:rsidRDefault="004442E7" w:rsidP="00775A99">
            <w:pPr>
              <w:spacing w:line="280" w:lineRule="atLeast"/>
              <w:ind w:left="433" w:hanging="433"/>
              <w:rPr>
                <w:b/>
              </w:rPr>
            </w:pPr>
          </w:p>
          <w:p w:rsidR="00B94CEF" w:rsidRPr="00775A99" w:rsidRDefault="00B94CEF" w:rsidP="00775A99">
            <w:pPr>
              <w:spacing w:line="280" w:lineRule="atLeast"/>
              <w:ind w:left="433" w:hanging="270"/>
            </w:pPr>
            <w:r w:rsidRPr="00775A99">
              <w:t>7. Start your walk at about 1.5 m to 2.5 m from the CBR</w:t>
            </w:r>
            <w:r w:rsidR="00775A99">
              <w:t xml:space="preserve"> </w:t>
            </w:r>
            <w:r w:rsidRPr="00775A99">
              <w:t>2.  Prepare to walk directly toward the CBR</w:t>
            </w:r>
            <w:r w:rsidR="00775A99">
              <w:t xml:space="preserve"> </w:t>
            </w:r>
            <w:r w:rsidRPr="00775A99">
              <w:t>2 at a medium but steady speed.  Taking larger steps than Trial 3 can help to produce good results.  Once data collection begins, move in this manner for 3 seconds.  Repeat if desired.  Adjust your starting point if you get too close to the CBR</w:t>
            </w:r>
            <w:r w:rsidR="00775A99">
              <w:t xml:space="preserve"> </w:t>
            </w:r>
            <w:r w:rsidRPr="00775A99">
              <w:t>2 before the 3 seconds are up.</w:t>
            </w:r>
          </w:p>
          <w:p w:rsidR="00B94CEF" w:rsidRPr="00775A99" w:rsidRDefault="00B94CEF" w:rsidP="00775A99">
            <w:pPr>
              <w:spacing w:line="280" w:lineRule="atLeast"/>
            </w:pPr>
          </w:p>
        </w:tc>
      </w:tr>
      <w:tr w:rsidR="00B94CEF" w:rsidRPr="005275CB" w:rsidTr="00775A99">
        <w:trPr>
          <w:cantSplit/>
        </w:trPr>
        <w:tc>
          <w:tcPr>
            <w:tcW w:w="9630" w:type="dxa"/>
            <w:gridSpan w:val="3"/>
            <w:vAlign w:val="center"/>
          </w:tcPr>
          <w:p w:rsidR="00B94CEF" w:rsidRPr="00775A99" w:rsidRDefault="00B94CEF" w:rsidP="00775A99">
            <w:pPr>
              <w:spacing w:line="280" w:lineRule="atLeast"/>
              <w:ind w:left="433" w:hanging="270"/>
            </w:pPr>
            <w:r w:rsidRPr="00775A99">
              <w:t>8. When you have a good graph, use the arrow keys to move through the data and record the following in the table below</w:t>
            </w:r>
            <w:r w:rsidR="00CE71C3" w:rsidRPr="00775A99">
              <w:t xml:space="preserve"> after sketching your graph</w:t>
            </w:r>
            <w:r w:rsidRPr="00775A99">
              <w:t xml:space="preserve">:  </w:t>
            </w:r>
          </w:p>
          <w:p w:rsidR="00B94CEF" w:rsidRPr="00775A99" w:rsidRDefault="00B94CEF" w:rsidP="00775A99">
            <w:pPr>
              <w:pStyle w:val="ListParagraph"/>
              <w:numPr>
                <w:ilvl w:val="0"/>
                <w:numId w:val="8"/>
              </w:numPr>
              <w:spacing w:line="280" w:lineRule="atLeast"/>
            </w:pPr>
            <w:r w:rsidRPr="00775A99">
              <w:t xml:space="preserve">your starting distance </w:t>
            </w:r>
          </w:p>
          <w:p w:rsidR="00B94CEF" w:rsidRPr="00775A99" w:rsidRDefault="00B94CEF" w:rsidP="00775A99">
            <w:pPr>
              <w:pStyle w:val="ListParagraph"/>
              <w:numPr>
                <w:ilvl w:val="0"/>
                <w:numId w:val="8"/>
              </w:numPr>
              <w:spacing w:line="280" w:lineRule="atLeast"/>
            </w:pPr>
            <w:r w:rsidRPr="00775A99">
              <w:t>the coordinates of a point (x</w:t>
            </w:r>
            <w:r w:rsidRPr="00775A99">
              <w:rPr>
                <w:vertAlign w:val="subscript"/>
              </w:rPr>
              <w:t>1</w:t>
            </w:r>
            <w:r w:rsidRPr="00775A99">
              <w:t>, y</w:t>
            </w:r>
            <w:r w:rsidRPr="00775A99">
              <w:rPr>
                <w:vertAlign w:val="subscript"/>
              </w:rPr>
              <w:t>1</w:t>
            </w:r>
            <w:r w:rsidRPr="00775A99">
              <w:t xml:space="preserve">) in the first half of the walk </w:t>
            </w:r>
          </w:p>
          <w:p w:rsidR="00B94CEF" w:rsidRPr="00775A99" w:rsidRDefault="00B94CEF" w:rsidP="00775A99">
            <w:pPr>
              <w:pStyle w:val="ListParagraph"/>
              <w:numPr>
                <w:ilvl w:val="0"/>
                <w:numId w:val="8"/>
              </w:numPr>
              <w:spacing w:line="280" w:lineRule="atLeast"/>
            </w:pPr>
            <w:proofErr w:type="gramStart"/>
            <w:r w:rsidRPr="00775A99">
              <w:t>the</w:t>
            </w:r>
            <w:proofErr w:type="gramEnd"/>
            <w:r w:rsidRPr="00775A99">
              <w:t xml:space="preserve"> coordinates of a point (x</w:t>
            </w:r>
            <w:r w:rsidRPr="00775A99">
              <w:rPr>
                <w:vertAlign w:val="subscript"/>
              </w:rPr>
              <w:t>2</w:t>
            </w:r>
            <w:r w:rsidRPr="00775A99">
              <w:t>, y</w:t>
            </w:r>
            <w:r w:rsidRPr="00775A99">
              <w:rPr>
                <w:vertAlign w:val="subscript"/>
              </w:rPr>
              <w:t>2</w:t>
            </w:r>
            <w:r w:rsidRPr="00775A99">
              <w:t>) that is in the last half of the walk.</w:t>
            </w:r>
          </w:p>
          <w:p w:rsidR="00B94CEF" w:rsidRPr="00775A99" w:rsidRDefault="00B94CEF" w:rsidP="00775A99">
            <w:pPr>
              <w:spacing w:after="240" w:line="280" w:lineRule="atLeast"/>
              <w:ind w:left="433" w:hanging="433"/>
            </w:pPr>
          </w:p>
        </w:tc>
      </w:tr>
      <w:tr w:rsidR="00E92E33" w:rsidRPr="005275CB" w:rsidTr="00775A99">
        <w:trPr>
          <w:cantSplit/>
        </w:trPr>
        <w:tc>
          <w:tcPr>
            <w:tcW w:w="6390" w:type="dxa"/>
          </w:tcPr>
          <w:p w:rsidR="00E92E33" w:rsidRPr="00775A99" w:rsidRDefault="00E92E33" w:rsidP="00775A99">
            <w:pPr>
              <w:spacing w:after="120" w:line="280" w:lineRule="atLeast"/>
              <w:rPr>
                <w:b/>
                <w:u w:val="single"/>
              </w:rPr>
            </w:pPr>
          </w:p>
        </w:tc>
        <w:tc>
          <w:tcPr>
            <w:tcW w:w="3240" w:type="dxa"/>
            <w:gridSpan w:val="2"/>
          </w:tcPr>
          <w:p w:rsidR="00E92E33" w:rsidRPr="00775A99" w:rsidRDefault="00E92E33" w:rsidP="00775A99">
            <w:pPr>
              <w:spacing w:after="120" w:line="280" w:lineRule="atLeast"/>
              <w:jc w:val="center"/>
              <w:rPr>
                <w:noProof/>
              </w:rPr>
            </w:pPr>
          </w:p>
        </w:tc>
      </w:tr>
      <w:tr w:rsidR="004F433C" w:rsidRPr="005275CB" w:rsidTr="00775A99">
        <w:trPr>
          <w:cantSplit/>
        </w:trPr>
        <w:tc>
          <w:tcPr>
            <w:tcW w:w="6390" w:type="dxa"/>
          </w:tcPr>
          <w:p w:rsidR="004F433C" w:rsidRPr="00775A99" w:rsidRDefault="004F433C" w:rsidP="00775A99">
            <w:pPr>
              <w:spacing w:after="120" w:line="280" w:lineRule="atLeast"/>
              <w:rPr>
                <w:b/>
                <w:u w:val="single"/>
              </w:rPr>
            </w:pPr>
          </w:p>
        </w:tc>
        <w:tc>
          <w:tcPr>
            <w:tcW w:w="3240" w:type="dxa"/>
            <w:gridSpan w:val="2"/>
          </w:tcPr>
          <w:p w:rsidR="004F433C" w:rsidRPr="00775A99" w:rsidRDefault="004F433C" w:rsidP="00775A99">
            <w:pPr>
              <w:spacing w:after="120" w:line="280" w:lineRule="atLeast"/>
              <w:jc w:val="center"/>
              <w:rPr>
                <w:noProof/>
              </w:rPr>
            </w:pPr>
          </w:p>
        </w:tc>
      </w:tr>
      <w:tr w:rsidR="004F433C" w:rsidRPr="005275CB" w:rsidTr="00775A99">
        <w:trPr>
          <w:cantSplit/>
        </w:trPr>
        <w:tc>
          <w:tcPr>
            <w:tcW w:w="6390" w:type="dxa"/>
          </w:tcPr>
          <w:p w:rsidR="004F433C" w:rsidRPr="005275CB" w:rsidRDefault="004F433C" w:rsidP="0088407C">
            <w:pPr>
              <w:spacing w:after="120" w:line="280" w:lineRule="atLeast"/>
              <w:rPr>
                <w:b/>
                <w:u w:val="single"/>
              </w:rPr>
            </w:pPr>
          </w:p>
        </w:tc>
        <w:tc>
          <w:tcPr>
            <w:tcW w:w="3240" w:type="dxa"/>
            <w:gridSpan w:val="2"/>
          </w:tcPr>
          <w:p w:rsidR="004F433C" w:rsidRPr="0074567A" w:rsidRDefault="004F433C" w:rsidP="0088407C">
            <w:pPr>
              <w:spacing w:after="120" w:line="280" w:lineRule="atLeast"/>
              <w:jc w:val="center"/>
              <w:rPr>
                <w:noProof/>
              </w:rPr>
            </w:pPr>
          </w:p>
        </w:tc>
      </w:tr>
      <w:tr w:rsidR="004F433C" w:rsidRPr="005275CB" w:rsidTr="00775A99">
        <w:trPr>
          <w:cantSplit/>
          <w:trHeight w:val="1332"/>
        </w:trPr>
        <w:tc>
          <w:tcPr>
            <w:tcW w:w="6390" w:type="dxa"/>
          </w:tcPr>
          <w:p w:rsidR="004F433C" w:rsidRPr="005275CB" w:rsidRDefault="004F433C" w:rsidP="0088407C">
            <w:pPr>
              <w:spacing w:after="120" w:line="280" w:lineRule="atLeast"/>
              <w:rPr>
                <w:b/>
                <w:u w:val="single"/>
              </w:rPr>
            </w:pPr>
          </w:p>
        </w:tc>
        <w:tc>
          <w:tcPr>
            <w:tcW w:w="3240" w:type="dxa"/>
            <w:gridSpan w:val="2"/>
          </w:tcPr>
          <w:p w:rsidR="004F433C" w:rsidRPr="0074567A" w:rsidRDefault="004F433C" w:rsidP="0088407C">
            <w:pPr>
              <w:spacing w:after="120" w:line="280" w:lineRule="atLeast"/>
              <w:jc w:val="center"/>
              <w:rPr>
                <w:noProof/>
              </w:rPr>
            </w:pPr>
          </w:p>
        </w:tc>
      </w:tr>
      <w:tr w:rsidR="00CE71C3" w:rsidRPr="005275CB" w:rsidTr="00775A99">
        <w:trPr>
          <w:cantSplit/>
        </w:trPr>
        <w:tc>
          <w:tcPr>
            <w:tcW w:w="9630" w:type="dxa"/>
            <w:gridSpan w:val="3"/>
            <w:vAlign w:val="center"/>
          </w:tcPr>
          <w:p w:rsidR="00CE71C3" w:rsidRPr="00775A99" w:rsidRDefault="00CE71C3" w:rsidP="00775A99">
            <w:pPr>
              <w:spacing w:after="120" w:line="280" w:lineRule="atLeast"/>
              <w:rPr>
                <w:b/>
                <w:noProof/>
              </w:rPr>
            </w:pPr>
            <w:r w:rsidRPr="00775A99">
              <w:rPr>
                <w:b/>
                <w:noProof/>
              </w:rPr>
              <w:lastRenderedPageBreak/>
              <w:t>Looking at the Results</w:t>
            </w:r>
          </w:p>
          <w:p w:rsidR="00CE71C3" w:rsidRPr="00775A99" w:rsidRDefault="00CE71C3" w:rsidP="00775A99">
            <w:pPr>
              <w:spacing w:after="120" w:line="280" w:lineRule="atLeast"/>
              <w:rPr>
                <w:noProof/>
                <w:sz w:val="22"/>
                <w:szCs w:val="22"/>
              </w:rPr>
            </w:pPr>
            <w:r w:rsidRPr="00775A99">
              <w:rPr>
                <w:noProof/>
              </w:rPr>
              <w:t>Enter your data in this table</w:t>
            </w:r>
            <w:r w:rsidR="000D27D3" w:rsidRPr="00775A99">
              <w:rPr>
                <w:noProof/>
              </w:rPr>
              <w:t xml:space="preserve"> after each trial</w:t>
            </w:r>
            <w:r w:rsidRPr="00775A99">
              <w:rPr>
                <w:noProof/>
              </w:rPr>
              <w:t xml:space="preserve"> and make a sketch that resembles the graphs that you made.</w:t>
            </w:r>
            <w:r w:rsidR="000D27D3" w:rsidRPr="00775A99">
              <w:rPr>
                <w:noProof/>
              </w:rPr>
              <w:t xml:space="preserve">  Round the coo</w:t>
            </w:r>
            <w:r w:rsidR="004E1227" w:rsidRPr="00775A99">
              <w:rPr>
                <w:noProof/>
              </w:rPr>
              <w:t>rdinates to two decimal places.</w:t>
            </w:r>
          </w:p>
        </w:tc>
      </w:tr>
      <w:tr w:rsidR="00270C9B" w:rsidRPr="005275CB" w:rsidTr="00775A99">
        <w:trPr>
          <w:cantSplit/>
        </w:trPr>
        <w:tc>
          <w:tcPr>
            <w:tcW w:w="9630" w:type="dxa"/>
            <w:gridSpan w:val="3"/>
          </w:tcPr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698"/>
              <w:gridCol w:w="1350"/>
              <w:gridCol w:w="2880"/>
              <w:gridCol w:w="1440"/>
              <w:gridCol w:w="1530"/>
              <w:gridCol w:w="1429"/>
            </w:tblGrid>
            <w:tr w:rsidR="004F433C" w:rsidTr="00775A99"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F433C" w:rsidRDefault="004F433C" w:rsidP="004F433C">
                  <w:pPr>
                    <w:autoSpaceDE w:val="0"/>
                    <w:autoSpaceDN w:val="0"/>
                    <w:adjustRightInd w:val="0"/>
                    <w:spacing w:after="120" w:line="28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Trial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F433C" w:rsidRDefault="004F433C" w:rsidP="004F433C">
                  <w:pPr>
                    <w:autoSpaceDE w:val="0"/>
                    <w:autoSpaceDN w:val="0"/>
                    <w:adjustRightInd w:val="0"/>
                    <w:spacing w:after="120" w:line="28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Starting Distance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F433C" w:rsidRDefault="004F433C" w:rsidP="004F433C">
                  <w:pPr>
                    <w:autoSpaceDE w:val="0"/>
                    <w:autoSpaceDN w:val="0"/>
                    <w:adjustRightInd w:val="0"/>
                    <w:spacing w:after="120" w:line="28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Graph of Motion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F433C" w:rsidRDefault="004F433C" w:rsidP="004F433C">
                  <w:pPr>
                    <w:autoSpaceDE w:val="0"/>
                    <w:autoSpaceDN w:val="0"/>
                    <w:adjustRightInd w:val="0"/>
                    <w:spacing w:after="120" w:line="28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  <w:i/>
                    </w:rPr>
                    <w:t>x</w:t>
                  </w:r>
                  <w:r>
                    <w:rPr>
                      <w:b/>
                    </w:rPr>
                    <w:t>-coordinate</w:t>
                  </w:r>
                  <w:r>
                    <w:rPr>
                      <w:b/>
                    </w:rPr>
                    <w:br/>
                    <w:t>(sec)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F433C" w:rsidRDefault="004F433C" w:rsidP="004F433C">
                  <w:pPr>
                    <w:autoSpaceDE w:val="0"/>
                    <w:autoSpaceDN w:val="0"/>
                    <w:adjustRightInd w:val="0"/>
                    <w:spacing w:after="120" w:line="28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  <w:i/>
                    </w:rPr>
                    <w:t>y</w:t>
                  </w:r>
                  <w:r>
                    <w:rPr>
                      <w:b/>
                    </w:rPr>
                    <w:t>-coordinate</w:t>
                  </w:r>
                  <w:r>
                    <w:rPr>
                      <w:b/>
                    </w:rPr>
                    <w:br/>
                    <w:t>(m)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F433C" w:rsidRDefault="004F433C" w:rsidP="004F433C">
                  <w:pPr>
                    <w:autoSpaceDE w:val="0"/>
                    <w:autoSpaceDN w:val="0"/>
                    <w:adjustRightInd w:val="0"/>
                    <w:spacing w:after="120" w:line="28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Slope</w:t>
                  </w:r>
                  <w:r>
                    <w:rPr>
                      <w:b/>
                    </w:rPr>
                    <w:br/>
                    <w:t>(m/s)</w:t>
                  </w:r>
                </w:p>
              </w:tc>
            </w:tr>
            <w:tr w:rsidR="004F433C" w:rsidTr="004F433C">
              <w:trPr>
                <w:trHeight w:val="1907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433C" w:rsidRDefault="004F433C">
                  <w:pPr>
                    <w:autoSpaceDE w:val="0"/>
                    <w:autoSpaceDN w:val="0"/>
                    <w:adjustRightInd w:val="0"/>
                    <w:spacing w:after="120" w:line="280" w:lineRule="atLeast"/>
                    <w:jc w:val="center"/>
                  </w:pPr>
                  <w:r>
                    <w:t>1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433C" w:rsidRDefault="004F433C">
                  <w:pPr>
                    <w:autoSpaceDE w:val="0"/>
                    <w:autoSpaceDN w:val="0"/>
                    <w:adjustRightInd w:val="0"/>
                    <w:spacing w:after="120" w:line="280" w:lineRule="atLeast"/>
                    <w:jc w:val="center"/>
                  </w:pPr>
                  <w:r>
                    <w:t xml:space="preserve">        m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433C" w:rsidRDefault="0038750E" w:rsidP="00775A99">
                  <w:pPr>
                    <w:autoSpaceDE w:val="0"/>
                    <w:autoSpaceDN w:val="0"/>
                    <w:adjustRightInd w:val="0"/>
                    <w:spacing w:line="280" w:lineRule="atLeast"/>
                    <w:ind w:hanging="1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EE18CDA" wp14:editId="6DE56A06">
                        <wp:extent cx="1562110" cy="1007533"/>
                        <wp:effectExtent l="0" t="0" r="0" b="2540"/>
                        <wp:docPr id="3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28"/>
                                <a:srcRect l="5008" t="13939" r="4905" b="901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68888" cy="10119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433C" w:rsidRPr="00775A99" w:rsidRDefault="004F433C" w:rsidP="00775A99">
                  <w:pPr>
                    <w:autoSpaceDE w:val="0"/>
                    <w:autoSpaceDN w:val="0"/>
                    <w:adjustRightInd w:val="0"/>
                    <w:spacing w:line="280" w:lineRule="atLeast"/>
                    <w:ind w:hanging="1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Close to far away, slow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433C" w:rsidRDefault="004F433C">
                  <w:pPr>
                    <w:autoSpaceDE w:val="0"/>
                    <w:autoSpaceDN w:val="0"/>
                    <w:adjustRightInd w:val="0"/>
                    <w:spacing w:after="120" w:line="280" w:lineRule="atLeast"/>
                    <w:ind w:left="85"/>
                  </w:pPr>
                  <w:r>
                    <w:rPr>
                      <w:i/>
                    </w:rPr>
                    <w:t>x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=</w:t>
                  </w:r>
                </w:p>
                <w:p w:rsidR="004F433C" w:rsidRDefault="004F433C">
                  <w:pPr>
                    <w:autoSpaceDE w:val="0"/>
                    <w:autoSpaceDN w:val="0"/>
                    <w:adjustRightInd w:val="0"/>
                    <w:spacing w:after="120" w:line="280" w:lineRule="atLeast"/>
                    <w:ind w:left="85"/>
                  </w:pPr>
                  <w:r>
                    <w:br/>
                  </w:r>
                  <w:r>
                    <w:rPr>
                      <w:i/>
                    </w:rPr>
                    <w:t>x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=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433C" w:rsidRDefault="004F433C">
                  <w:pPr>
                    <w:autoSpaceDE w:val="0"/>
                    <w:autoSpaceDN w:val="0"/>
                    <w:adjustRightInd w:val="0"/>
                    <w:spacing w:after="120" w:line="280" w:lineRule="atLeast"/>
                    <w:ind w:left="150"/>
                  </w:pPr>
                  <w:r>
                    <w:rPr>
                      <w:i/>
                    </w:rPr>
                    <w:t>y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=</w:t>
                  </w:r>
                </w:p>
                <w:p w:rsidR="004F433C" w:rsidRDefault="004F433C">
                  <w:pPr>
                    <w:autoSpaceDE w:val="0"/>
                    <w:autoSpaceDN w:val="0"/>
                    <w:adjustRightInd w:val="0"/>
                    <w:spacing w:after="120" w:line="280" w:lineRule="atLeast"/>
                    <w:ind w:left="150"/>
                  </w:pPr>
                  <w:r>
                    <w:br/>
                  </w:r>
                  <w:r>
                    <w:rPr>
                      <w:i/>
                    </w:rPr>
                    <w:t>y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=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433C" w:rsidRDefault="004F433C" w:rsidP="00775A99">
                  <w:pPr>
                    <w:autoSpaceDE w:val="0"/>
                    <w:autoSpaceDN w:val="0"/>
                    <w:adjustRightInd w:val="0"/>
                    <w:spacing w:after="120" w:line="280" w:lineRule="atLeast"/>
                    <w:jc w:val="center"/>
                  </w:pPr>
                </w:p>
              </w:tc>
            </w:tr>
            <w:tr w:rsidR="004F433C" w:rsidTr="004F433C">
              <w:trPr>
                <w:trHeight w:val="1880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433C" w:rsidRDefault="004F433C">
                  <w:pPr>
                    <w:autoSpaceDE w:val="0"/>
                    <w:autoSpaceDN w:val="0"/>
                    <w:adjustRightInd w:val="0"/>
                    <w:spacing w:after="120" w:line="280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433C" w:rsidRDefault="004F433C">
                  <w:pPr>
                    <w:autoSpaceDE w:val="0"/>
                    <w:autoSpaceDN w:val="0"/>
                    <w:adjustRightInd w:val="0"/>
                    <w:spacing w:after="120" w:line="280" w:lineRule="atLeast"/>
                    <w:jc w:val="center"/>
                  </w:pPr>
                  <w:r>
                    <w:t xml:space="preserve">         m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433C" w:rsidRDefault="0038750E" w:rsidP="00775A99">
                  <w:pPr>
                    <w:autoSpaceDE w:val="0"/>
                    <w:autoSpaceDN w:val="0"/>
                    <w:adjustRightInd w:val="0"/>
                    <w:spacing w:line="280" w:lineRule="atLeast"/>
                    <w:ind w:left="-1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521586D" wp14:editId="3B4A04D2">
                        <wp:extent cx="1591734" cy="1026640"/>
                        <wp:effectExtent l="0" t="0" r="8890" b="2540"/>
                        <wp:docPr id="32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28"/>
                                <a:srcRect l="5008" t="13939" r="4905" b="901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94656" cy="1028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433C" w:rsidRPr="00775A99" w:rsidRDefault="004F433C" w:rsidP="00775A99">
                  <w:pPr>
                    <w:autoSpaceDE w:val="0"/>
                    <w:autoSpaceDN w:val="0"/>
                    <w:adjustRightInd w:val="0"/>
                    <w:spacing w:line="280" w:lineRule="atLeast"/>
                    <w:ind w:left="-1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Close to far away, medium speed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433C" w:rsidRDefault="004F433C">
                  <w:pPr>
                    <w:autoSpaceDE w:val="0"/>
                    <w:autoSpaceDN w:val="0"/>
                    <w:adjustRightInd w:val="0"/>
                    <w:spacing w:after="120" w:line="280" w:lineRule="atLeast"/>
                    <w:ind w:left="85"/>
                  </w:pPr>
                  <w:r>
                    <w:rPr>
                      <w:i/>
                    </w:rPr>
                    <w:t>x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=</w:t>
                  </w:r>
                </w:p>
                <w:p w:rsidR="004F433C" w:rsidRDefault="004F433C">
                  <w:pPr>
                    <w:autoSpaceDE w:val="0"/>
                    <w:autoSpaceDN w:val="0"/>
                    <w:adjustRightInd w:val="0"/>
                    <w:spacing w:after="120" w:line="280" w:lineRule="atLeast"/>
                    <w:ind w:left="85"/>
                  </w:pPr>
                  <w:r>
                    <w:br/>
                  </w:r>
                  <w:r>
                    <w:rPr>
                      <w:i/>
                    </w:rPr>
                    <w:t>x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=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433C" w:rsidRDefault="004F433C">
                  <w:pPr>
                    <w:autoSpaceDE w:val="0"/>
                    <w:autoSpaceDN w:val="0"/>
                    <w:adjustRightInd w:val="0"/>
                    <w:spacing w:after="120" w:line="280" w:lineRule="atLeast"/>
                    <w:ind w:left="150"/>
                  </w:pPr>
                  <w:r>
                    <w:rPr>
                      <w:i/>
                    </w:rPr>
                    <w:t>y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=</w:t>
                  </w:r>
                </w:p>
                <w:p w:rsidR="004F433C" w:rsidRDefault="004F433C">
                  <w:pPr>
                    <w:autoSpaceDE w:val="0"/>
                    <w:autoSpaceDN w:val="0"/>
                    <w:adjustRightInd w:val="0"/>
                    <w:spacing w:after="120" w:line="280" w:lineRule="atLeast"/>
                    <w:ind w:left="150"/>
                  </w:pPr>
                  <w:r>
                    <w:br/>
                  </w:r>
                  <w:r>
                    <w:rPr>
                      <w:i/>
                    </w:rPr>
                    <w:t>y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=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433C" w:rsidRDefault="004F433C" w:rsidP="00775A99">
                  <w:pPr>
                    <w:autoSpaceDE w:val="0"/>
                    <w:autoSpaceDN w:val="0"/>
                    <w:adjustRightInd w:val="0"/>
                    <w:spacing w:after="120" w:line="280" w:lineRule="atLeast"/>
                    <w:jc w:val="center"/>
                  </w:pPr>
                </w:p>
              </w:tc>
            </w:tr>
            <w:tr w:rsidR="004F433C" w:rsidTr="004F433C">
              <w:trPr>
                <w:trHeight w:val="1799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433C" w:rsidRDefault="004F433C">
                  <w:pPr>
                    <w:autoSpaceDE w:val="0"/>
                    <w:autoSpaceDN w:val="0"/>
                    <w:adjustRightInd w:val="0"/>
                    <w:spacing w:after="120" w:line="28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433C" w:rsidRDefault="004F433C">
                  <w:pPr>
                    <w:autoSpaceDE w:val="0"/>
                    <w:autoSpaceDN w:val="0"/>
                    <w:adjustRightInd w:val="0"/>
                    <w:spacing w:after="120" w:line="280" w:lineRule="atLeast"/>
                    <w:jc w:val="center"/>
                  </w:pPr>
                  <w:r>
                    <w:t xml:space="preserve">        m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433C" w:rsidRDefault="0038750E" w:rsidP="00775A99">
                  <w:pPr>
                    <w:autoSpaceDE w:val="0"/>
                    <w:autoSpaceDN w:val="0"/>
                    <w:adjustRightInd w:val="0"/>
                    <w:spacing w:line="280" w:lineRule="atLeast"/>
                    <w:ind w:left="-1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1A7C11C" wp14:editId="3BA81A53">
                        <wp:extent cx="1566334" cy="1010258"/>
                        <wp:effectExtent l="0" t="0" r="0" b="0"/>
                        <wp:docPr id="33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28"/>
                                <a:srcRect l="5008" t="13939" r="4905" b="901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70132" cy="10127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433C" w:rsidRPr="00775A99" w:rsidRDefault="004F433C" w:rsidP="00775A99">
                  <w:pPr>
                    <w:autoSpaceDE w:val="0"/>
                    <w:autoSpaceDN w:val="0"/>
                    <w:adjustRightInd w:val="0"/>
                    <w:spacing w:line="280" w:lineRule="atLeast"/>
                    <w:ind w:left="-1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Far away to close, slow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433C" w:rsidRDefault="004F433C">
                  <w:pPr>
                    <w:autoSpaceDE w:val="0"/>
                    <w:autoSpaceDN w:val="0"/>
                    <w:adjustRightInd w:val="0"/>
                    <w:spacing w:after="120" w:line="280" w:lineRule="atLeast"/>
                    <w:ind w:left="85"/>
                  </w:pPr>
                  <w:r>
                    <w:rPr>
                      <w:i/>
                    </w:rPr>
                    <w:t>x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=</w:t>
                  </w:r>
                </w:p>
                <w:p w:rsidR="004F433C" w:rsidRDefault="004F433C">
                  <w:pPr>
                    <w:autoSpaceDE w:val="0"/>
                    <w:autoSpaceDN w:val="0"/>
                    <w:adjustRightInd w:val="0"/>
                    <w:spacing w:after="120" w:line="280" w:lineRule="atLeast"/>
                    <w:ind w:left="85"/>
                  </w:pPr>
                  <w:r>
                    <w:br/>
                  </w:r>
                  <w:r>
                    <w:rPr>
                      <w:i/>
                    </w:rPr>
                    <w:t>x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=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433C" w:rsidRDefault="004F433C">
                  <w:pPr>
                    <w:autoSpaceDE w:val="0"/>
                    <w:autoSpaceDN w:val="0"/>
                    <w:adjustRightInd w:val="0"/>
                    <w:spacing w:after="120" w:line="280" w:lineRule="atLeast"/>
                    <w:ind w:left="150"/>
                  </w:pPr>
                  <w:r>
                    <w:rPr>
                      <w:i/>
                    </w:rPr>
                    <w:t>y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=</w:t>
                  </w:r>
                </w:p>
                <w:p w:rsidR="004F433C" w:rsidRDefault="004F433C">
                  <w:pPr>
                    <w:autoSpaceDE w:val="0"/>
                    <w:autoSpaceDN w:val="0"/>
                    <w:adjustRightInd w:val="0"/>
                    <w:spacing w:after="120" w:line="280" w:lineRule="atLeast"/>
                    <w:ind w:left="150"/>
                  </w:pPr>
                  <w:r>
                    <w:br/>
                  </w:r>
                  <w:r>
                    <w:rPr>
                      <w:i/>
                    </w:rPr>
                    <w:t>y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=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433C" w:rsidRDefault="004F433C" w:rsidP="00775A99">
                  <w:pPr>
                    <w:autoSpaceDE w:val="0"/>
                    <w:autoSpaceDN w:val="0"/>
                    <w:adjustRightInd w:val="0"/>
                    <w:spacing w:after="120" w:line="280" w:lineRule="atLeast"/>
                    <w:jc w:val="center"/>
                  </w:pPr>
                </w:p>
              </w:tc>
            </w:tr>
            <w:tr w:rsidR="004F433C" w:rsidTr="004F433C">
              <w:trPr>
                <w:trHeight w:val="1970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433C" w:rsidRDefault="004F433C">
                  <w:pPr>
                    <w:autoSpaceDE w:val="0"/>
                    <w:autoSpaceDN w:val="0"/>
                    <w:adjustRightInd w:val="0"/>
                    <w:spacing w:after="120" w:line="28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433C" w:rsidRDefault="004F433C">
                  <w:pPr>
                    <w:autoSpaceDE w:val="0"/>
                    <w:autoSpaceDN w:val="0"/>
                    <w:adjustRightInd w:val="0"/>
                    <w:spacing w:after="120" w:line="280" w:lineRule="atLeast"/>
                    <w:jc w:val="center"/>
                  </w:pPr>
                  <w:r>
                    <w:t xml:space="preserve">         m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433C" w:rsidRDefault="0038750E" w:rsidP="00775A99">
                  <w:pPr>
                    <w:autoSpaceDE w:val="0"/>
                    <w:autoSpaceDN w:val="0"/>
                    <w:adjustRightInd w:val="0"/>
                    <w:spacing w:line="280" w:lineRule="atLeast"/>
                    <w:ind w:left="-1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B06C31C" wp14:editId="0D77E4AA">
                        <wp:extent cx="1614618" cy="1041400"/>
                        <wp:effectExtent l="0" t="0" r="5080" b="6350"/>
                        <wp:docPr id="34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28"/>
                                <a:srcRect l="5008" t="13939" r="4905" b="901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17721" cy="10434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433C" w:rsidRPr="00775A99" w:rsidRDefault="002A50BF" w:rsidP="00775A99">
                  <w:pPr>
                    <w:autoSpaceDE w:val="0"/>
                    <w:autoSpaceDN w:val="0"/>
                    <w:adjustRightInd w:val="0"/>
                    <w:spacing w:line="280" w:lineRule="atLeast"/>
                    <w:ind w:left="-1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</w:t>
                  </w:r>
                  <w:r w:rsidR="004F433C">
                    <w:rPr>
                      <w:sz w:val="18"/>
                      <w:szCs w:val="18"/>
                    </w:rPr>
                    <w:t>ar away to close, medium speed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433C" w:rsidRDefault="004F433C">
                  <w:pPr>
                    <w:autoSpaceDE w:val="0"/>
                    <w:autoSpaceDN w:val="0"/>
                    <w:adjustRightInd w:val="0"/>
                    <w:spacing w:after="120" w:line="280" w:lineRule="atLeast"/>
                    <w:ind w:left="85"/>
                  </w:pPr>
                  <w:r>
                    <w:rPr>
                      <w:i/>
                    </w:rPr>
                    <w:t>x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=</w:t>
                  </w:r>
                </w:p>
                <w:p w:rsidR="004F433C" w:rsidRDefault="004F433C">
                  <w:pPr>
                    <w:autoSpaceDE w:val="0"/>
                    <w:autoSpaceDN w:val="0"/>
                    <w:adjustRightInd w:val="0"/>
                    <w:spacing w:after="120" w:line="280" w:lineRule="atLeast"/>
                    <w:ind w:left="85"/>
                  </w:pPr>
                  <w:r>
                    <w:br/>
                  </w:r>
                  <w:r>
                    <w:rPr>
                      <w:i/>
                    </w:rPr>
                    <w:t>x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=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433C" w:rsidRDefault="004F433C">
                  <w:pPr>
                    <w:autoSpaceDE w:val="0"/>
                    <w:autoSpaceDN w:val="0"/>
                    <w:adjustRightInd w:val="0"/>
                    <w:spacing w:after="120" w:line="280" w:lineRule="atLeast"/>
                    <w:ind w:left="150"/>
                  </w:pPr>
                  <w:r>
                    <w:rPr>
                      <w:i/>
                    </w:rPr>
                    <w:t>y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=</w:t>
                  </w:r>
                </w:p>
                <w:p w:rsidR="004F433C" w:rsidRDefault="004F433C">
                  <w:pPr>
                    <w:autoSpaceDE w:val="0"/>
                    <w:autoSpaceDN w:val="0"/>
                    <w:adjustRightInd w:val="0"/>
                    <w:spacing w:after="120" w:line="280" w:lineRule="atLeast"/>
                    <w:ind w:left="150"/>
                  </w:pPr>
                  <w:r>
                    <w:br/>
                  </w:r>
                  <w:r>
                    <w:rPr>
                      <w:i/>
                    </w:rPr>
                    <w:t>y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=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433C" w:rsidRDefault="004F433C" w:rsidP="00775A99">
                  <w:pPr>
                    <w:autoSpaceDE w:val="0"/>
                    <w:autoSpaceDN w:val="0"/>
                    <w:adjustRightInd w:val="0"/>
                    <w:spacing w:after="120" w:line="280" w:lineRule="atLeast"/>
                    <w:jc w:val="center"/>
                  </w:pPr>
                </w:p>
              </w:tc>
            </w:tr>
          </w:tbl>
          <w:p w:rsidR="00270C9B" w:rsidRPr="005275CB" w:rsidRDefault="00270C9B" w:rsidP="0088407C">
            <w:pPr>
              <w:spacing w:after="120" w:line="280" w:lineRule="atLeast"/>
            </w:pPr>
          </w:p>
        </w:tc>
      </w:tr>
      <w:tr w:rsidR="00270C9B" w:rsidRPr="005275CB" w:rsidTr="00775A99">
        <w:trPr>
          <w:cantSplit/>
          <w:trHeight w:val="2736"/>
        </w:trPr>
        <w:tc>
          <w:tcPr>
            <w:tcW w:w="9630" w:type="dxa"/>
            <w:gridSpan w:val="3"/>
          </w:tcPr>
          <w:p w:rsidR="004E1227" w:rsidRDefault="004E1227" w:rsidP="004E1227">
            <w:pPr>
              <w:autoSpaceDE w:val="0"/>
              <w:autoSpaceDN w:val="0"/>
              <w:adjustRightInd w:val="0"/>
            </w:pPr>
            <w:r>
              <w:t>The slope or steepness of a line is defined as the amount of vertical change divided by the amount of horizontal change between two points on the line.</w:t>
            </w:r>
          </w:p>
          <w:p w:rsidR="004E1227" w:rsidRDefault="004E1227" w:rsidP="004E1227">
            <w:pPr>
              <w:autoSpaceDE w:val="0"/>
              <w:autoSpaceDN w:val="0"/>
              <w:adjustRightInd w:val="0"/>
              <w:spacing w:after="120" w:line="280" w:lineRule="atLeast"/>
            </w:pPr>
            <w:r>
              <w:t>The equation is:</w:t>
            </w:r>
          </w:p>
          <w:p w:rsidR="004E1227" w:rsidRDefault="004E1227" w:rsidP="004E1227">
            <w:pPr>
              <w:autoSpaceDE w:val="0"/>
              <w:autoSpaceDN w:val="0"/>
              <w:adjustRightInd w:val="0"/>
              <w:spacing w:after="120" w:line="280" w:lineRule="atLeast"/>
              <w:rPr>
                <w:rFonts w:ascii="Calibri" w:hAnsi="Calibri" w:cs="Times New Roman"/>
              </w:rPr>
            </w:pPr>
            <w:proofErr w:type="gramStart"/>
            <w:r>
              <w:t>slope</w:t>
            </w:r>
            <w:proofErr w:type="gramEnd"/>
            <w:r>
              <w:t xml:space="preserve"> = </w:t>
            </w:r>
            <w:r>
              <w:rPr>
                <w:rFonts w:ascii="Calibri" w:eastAsia="Calibri" w:hAnsi="Calibri" w:cs="Times New Roman"/>
                <w:position w:val="-28"/>
                <w:sz w:val="22"/>
                <w:szCs w:val="22"/>
              </w:rPr>
              <w:object w:dxaOrig="756" w:dyaOrig="6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1.5pt" o:ole="">
                  <v:imagedata r:id="rId29" o:title=""/>
                </v:shape>
                <o:OLEObject Type="Embed" ProgID="Equation.DSMT4" ShapeID="_x0000_i1025" DrawAspect="Content" ObjectID="_1537015886" r:id="rId30"/>
              </w:object>
            </w:r>
            <w:r>
              <w:t xml:space="preserve"> where (</w:t>
            </w:r>
            <w:r>
              <w:rPr>
                <w:i/>
                <w:iCs/>
              </w:rPr>
              <w:t>x</w:t>
            </w:r>
            <w:r>
              <w:rPr>
                <w:vertAlign w:val="subscript"/>
              </w:rPr>
              <w:t>1</w:t>
            </w:r>
            <w:r>
              <w:t xml:space="preserve">, </w:t>
            </w:r>
            <w:r>
              <w:rPr>
                <w:i/>
                <w:iCs/>
              </w:rPr>
              <w:t>y</w:t>
            </w:r>
            <w:r>
              <w:rPr>
                <w:vertAlign w:val="subscript"/>
              </w:rPr>
              <w:t>1</w:t>
            </w:r>
            <w:r>
              <w:t>) and (</w:t>
            </w:r>
            <w:r>
              <w:rPr>
                <w:i/>
                <w:iCs/>
              </w:rPr>
              <w:t>x</w:t>
            </w:r>
            <w:r>
              <w:rPr>
                <w:vertAlign w:val="subscript"/>
              </w:rPr>
              <w:t>2</w:t>
            </w:r>
            <w:r>
              <w:t xml:space="preserve">, </w:t>
            </w:r>
            <w:r>
              <w:rPr>
                <w:i/>
                <w:iCs/>
              </w:rPr>
              <w:t>y</w:t>
            </w:r>
            <w:r>
              <w:rPr>
                <w:vertAlign w:val="subscript"/>
              </w:rPr>
              <w:t>2</w:t>
            </w:r>
            <w:r>
              <w:t>) represent two points.</w:t>
            </w:r>
          </w:p>
          <w:p w:rsidR="002D6DBC" w:rsidRPr="005275CB" w:rsidRDefault="002D6DBC" w:rsidP="0088407C">
            <w:pPr>
              <w:spacing w:after="120" w:line="280" w:lineRule="atLeast"/>
            </w:pPr>
          </w:p>
        </w:tc>
      </w:tr>
      <w:tr w:rsidR="00D54584" w:rsidRPr="005275CB" w:rsidTr="00775A99">
        <w:trPr>
          <w:cantSplit/>
          <w:trHeight w:val="6570"/>
        </w:trPr>
        <w:tc>
          <w:tcPr>
            <w:tcW w:w="9630" w:type="dxa"/>
            <w:gridSpan w:val="3"/>
          </w:tcPr>
          <w:p w:rsidR="00D54584" w:rsidRPr="00775A99" w:rsidRDefault="00D52743" w:rsidP="004E1227">
            <w:pPr>
              <w:autoSpaceDE w:val="0"/>
              <w:autoSpaceDN w:val="0"/>
              <w:adjustRightInd w:val="0"/>
            </w:pPr>
            <w:r w:rsidRPr="00775A99">
              <w:lastRenderedPageBreak/>
              <w:t>1.</w:t>
            </w:r>
            <w:r w:rsidRPr="00775A99">
              <w:rPr>
                <w:b/>
              </w:rPr>
              <w:t xml:space="preserve"> </w:t>
            </w:r>
            <w:r w:rsidRPr="00775A99">
              <w:t>Compare and Contrast</w:t>
            </w:r>
            <w:r w:rsidR="0060622F">
              <w:t>:</w:t>
            </w:r>
          </w:p>
          <w:p w:rsidR="00DA3BD9" w:rsidRPr="00775A99" w:rsidRDefault="00DA3BD9" w:rsidP="004E122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tbl>
            <w:tblPr>
              <w:tblStyle w:val="TableGrid"/>
              <w:tblW w:w="9428" w:type="dxa"/>
              <w:tblLayout w:type="fixed"/>
              <w:tblLook w:val="04A0" w:firstRow="1" w:lastRow="0" w:firstColumn="1" w:lastColumn="0" w:noHBand="0" w:noVBand="1"/>
            </w:tblPr>
            <w:tblGrid>
              <w:gridCol w:w="3578"/>
              <w:gridCol w:w="2070"/>
              <w:gridCol w:w="3780"/>
            </w:tblGrid>
            <w:tr w:rsidR="00D52743" w:rsidTr="00775A99">
              <w:tc>
                <w:tcPr>
                  <w:tcW w:w="3578" w:type="dxa"/>
                  <w:vAlign w:val="center"/>
                </w:tcPr>
                <w:p w:rsidR="00D52743" w:rsidRPr="00775A99" w:rsidRDefault="00D52743" w:rsidP="00775A9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Compare</w:t>
                  </w:r>
                </w:p>
              </w:tc>
              <w:tc>
                <w:tcPr>
                  <w:tcW w:w="2070" w:type="dxa"/>
                  <w:vAlign w:val="center"/>
                </w:tcPr>
                <w:p w:rsidR="00D52743" w:rsidRPr="00775A99" w:rsidRDefault="00D52743" w:rsidP="00775A9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The Distance-Time graphs of: </w:t>
                  </w:r>
                </w:p>
              </w:tc>
              <w:tc>
                <w:tcPr>
                  <w:tcW w:w="3780" w:type="dxa"/>
                  <w:vAlign w:val="center"/>
                </w:tcPr>
                <w:p w:rsidR="00D52743" w:rsidRPr="00775A99" w:rsidRDefault="00D52743" w:rsidP="00775A9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Contrast</w:t>
                  </w:r>
                </w:p>
              </w:tc>
            </w:tr>
            <w:tr w:rsidR="00D52743" w:rsidTr="00775A99">
              <w:trPr>
                <w:trHeight w:val="1326"/>
              </w:trPr>
              <w:tc>
                <w:tcPr>
                  <w:tcW w:w="3578" w:type="dxa"/>
                  <w:vAlign w:val="center"/>
                </w:tcPr>
                <w:p w:rsidR="00D52743" w:rsidRDefault="00D5274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070" w:type="dxa"/>
                  <w:vAlign w:val="center"/>
                </w:tcPr>
                <w:p w:rsidR="00D52743" w:rsidRDefault="00D52743">
                  <w:pPr>
                    <w:autoSpaceDE w:val="0"/>
                    <w:autoSpaceDN w:val="0"/>
                    <w:adjustRightInd w:val="0"/>
                  </w:pPr>
                  <w:r>
                    <w:t>Trial 1 and Trial 2</w:t>
                  </w:r>
                </w:p>
              </w:tc>
              <w:tc>
                <w:tcPr>
                  <w:tcW w:w="3780" w:type="dxa"/>
                  <w:vAlign w:val="center"/>
                </w:tcPr>
                <w:p w:rsidR="00D52743" w:rsidRDefault="00D52743" w:rsidP="00775A99">
                  <w:pPr>
                    <w:autoSpaceDE w:val="0"/>
                    <w:autoSpaceDN w:val="0"/>
                    <w:adjustRightInd w:val="0"/>
                    <w:ind w:right="52"/>
                  </w:pPr>
                </w:p>
              </w:tc>
            </w:tr>
            <w:tr w:rsidR="00D52743" w:rsidTr="00775A99">
              <w:trPr>
                <w:trHeight w:val="1326"/>
              </w:trPr>
              <w:tc>
                <w:tcPr>
                  <w:tcW w:w="3578" w:type="dxa"/>
                  <w:vAlign w:val="center"/>
                </w:tcPr>
                <w:p w:rsidR="00D52743" w:rsidRDefault="00D5274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070" w:type="dxa"/>
                  <w:vAlign w:val="center"/>
                </w:tcPr>
                <w:p w:rsidR="00D52743" w:rsidRDefault="00D52743">
                  <w:pPr>
                    <w:autoSpaceDE w:val="0"/>
                    <w:autoSpaceDN w:val="0"/>
                    <w:adjustRightInd w:val="0"/>
                  </w:pPr>
                  <w:r>
                    <w:t>Trial 3 and Trial 4</w:t>
                  </w:r>
                </w:p>
              </w:tc>
              <w:tc>
                <w:tcPr>
                  <w:tcW w:w="3780" w:type="dxa"/>
                  <w:vAlign w:val="center"/>
                </w:tcPr>
                <w:p w:rsidR="00D52743" w:rsidRDefault="00D52743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D52743" w:rsidTr="00775A99">
              <w:trPr>
                <w:trHeight w:val="1326"/>
              </w:trPr>
              <w:tc>
                <w:tcPr>
                  <w:tcW w:w="3578" w:type="dxa"/>
                  <w:vAlign w:val="center"/>
                </w:tcPr>
                <w:p w:rsidR="00D52743" w:rsidRDefault="00D5274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070" w:type="dxa"/>
                  <w:vAlign w:val="center"/>
                </w:tcPr>
                <w:p w:rsidR="00D52743" w:rsidRDefault="00D52743">
                  <w:pPr>
                    <w:autoSpaceDE w:val="0"/>
                    <w:autoSpaceDN w:val="0"/>
                    <w:adjustRightInd w:val="0"/>
                  </w:pPr>
                  <w:r>
                    <w:t>Trial 1 and Trial 3</w:t>
                  </w:r>
                </w:p>
              </w:tc>
              <w:tc>
                <w:tcPr>
                  <w:tcW w:w="3780" w:type="dxa"/>
                  <w:vAlign w:val="center"/>
                </w:tcPr>
                <w:p w:rsidR="00D52743" w:rsidRDefault="00D52743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D52743" w:rsidTr="00775A99">
              <w:trPr>
                <w:trHeight w:val="1326"/>
              </w:trPr>
              <w:tc>
                <w:tcPr>
                  <w:tcW w:w="3578" w:type="dxa"/>
                  <w:vAlign w:val="center"/>
                </w:tcPr>
                <w:p w:rsidR="00D52743" w:rsidRDefault="00D5274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070" w:type="dxa"/>
                  <w:vAlign w:val="center"/>
                </w:tcPr>
                <w:p w:rsidR="00D52743" w:rsidRDefault="00D52743">
                  <w:pPr>
                    <w:autoSpaceDE w:val="0"/>
                    <w:autoSpaceDN w:val="0"/>
                    <w:adjustRightInd w:val="0"/>
                  </w:pPr>
                  <w:r>
                    <w:t>Trial 2 and Trial 4</w:t>
                  </w:r>
                </w:p>
              </w:tc>
              <w:tc>
                <w:tcPr>
                  <w:tcW w:w="3780" w:type="dxa"/>
                  <w:vAlign w:val="center"/>
                </w:tcPr>
                <w:p w:rsidR="00D52743" w:rsidRDefault="00D52743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D52743" w:rsidRDefault="00D52743" w:rsidP="004E1227">
            <w:pPr>
              <w:autoSpaceDE w:val="0"/>
              <w:autoSpaceDN w:val="0"/>
              <w:adjustRightInd w:val="0"/>
            </w:pPr>
          </w:p>
        </w:tc>
      </w:tr>
      <w:tr w:rsidR="00D52743" w:rsidRPr="005275CB" w:rsidTr="00775A99">
        <w:trPr>
          <w:cantSplit/>
          <w:trHeight w:val="1350"/>
        </w:trPr>
        <w:tc>
          <w:tcPr>
            <w:tcW w:w="9630" w:type="dxa"/>
            <w:gridSpan w:val="3"/>
          </w:tcPr>
          <w:p w:rsidR="00D52743" w:rsidRPr="00775A99" w:rsidRDefault="00D52743" w:rsidP="004E1227">
            <w:pPr>
              <w:autoSpaceDE w:val="0"/>
              <w:autoSpaceDN w:val="0"/>
              <w:adjustRightInd w:val="0"/>
            </w:pPr>
            <w:r w:rsidRPr="00775A99">
              <w:t>2. What effect does changing speed have on the Distance-Time plot?</w:t>
            </w:r>
          </w:p>
        </w:tc>
      </w:tr>
      <w:tr w:rsidR="00D52743" w:rsidRPr="005275CB" w:rsidTr="00775A99">
        <w:trPr>
          <w:cantSplit/>
          <w:trHeight w:val="1368"/>
        </w:trPr>
        <w:tc>
          <w:tcPr>
            <w:tcW w:w="9630" w:type="dxa"/>
            <w:gridSpan w:val="3"/>
          </w:tcPr>
          <w:p w:rsidR="00D52743" w:rsidRPr="00775A99" w:rsidRDefault="00D52743" w:rsidP="004E1227">
            <w:pPr>
              <w:autoSpaceDE w:val="0"/>
              <w:autoSpaceDN w:val="0"/>
              <w:adjustRightInd w:val="0"/>
            </w:pPr>
            <w:r w:rsidRPr="00775A99">
              <w:t xml:space="preserve">3. What effect does changing </w:t>
            </w:r>
            <w:r w:rsidRPr="00775A99">
              <w:rPr>
                <w:i/>
                <w:iCs/>
              </w:rPr>
              <w:t xml:space="preserve">direction </w:t>
            </w:r>
            <w:r w:rsidRPr="00775A99">
              <w:t>have on the plot?</w:t>
            </w:r>
          </w:p>
        </w:tc>
      </w:tr>
      <w:tr w:rsidR="00204A9D" w:rsidRPr="005275CB" w:rsidTr="00775A99">
        <w:trPr>
          <w:cantSplit/>
          <w:trHeight w:val="1368"/>
        </w:trPr>
        <w:tc>
          <w:tcPr>
            <w:tcW w:w="9630" w:type="dxa"/>
            <w:gridSpan w:val="3"/>
          </w:tcPr>
          <w:p w:rsidR="00204A9D" w:rsidRPr="00775A99" w:rsidRDefault="00204A9D" w:rsidP="00204A9D">
            <w:pPr>
              <w:autoSpaceDE w:val="0"/>
              <w:autoSpaceDN w:val="0"/>
              <w:adjustRightInd w:val="0"/>
              <w:spacing w:after="120" w:line="280" w:lineRule="atLeast"/>
              <w:ind w:left="360" w:hanging="360"/>
            </w:pPr>
            <w:r w:rsidRPr="00775A99">
              <w:t>4. Complete the statements to summarize the relationships between motion and the characteristics of the graph and the slope.</w:t>
            </w:r>
          </w:p>
          <w:p w:rsidR="00204A9D" w:rsidRPr="00775A99" w:rsidRDefault="00204A9D" w:rsidP="00204A9D">
            <w:pPr>
              <w:autoSpaceDE w:val="0"/>
              <w:autoSpaceDN w:val="0"/>
              <w:adjustRightInd w:val="0"/>
              <w:spacing w:after="120" w:line="280" w:lineRule="atLeast"/>
              <w:ind w:left="720" w:hanging="360"/>
            </w:pPr>
            <w:r w:rsidRPr="00710E46">
              <w:rPr>
                <w:bCs/>
              </w:rPr>
              <w:t>a.</w:t>
            </w:r>
            <w:r w:rsidRPr="00710E46">
              <w:rPr>
                <w:bCs/>
              </w:rPr>
              <w:tab/>
            </w:r>
            <w:r w:rsidRPr="00775A99">
              <w:t xml:space="preserve">The faster the speed, the _______________ </w:t>
            </w:r>
            <w:proofErr w:type="spellStart"/>
            <w:r w:rsidRPr="00775A99">
              <w:t>the</w:t>
            </w:r>
            <w:proofErr w:type="spellEnd"/>
            <w:r w:rsidRPr="00775A99">
              <w:t xml:space="preserve"> slope.</w:t>
            </w:r>
          </w:p>
          <w:p w:rsidR="00DA3BD9" w:rsidRPr="00775A99" w:rsidRDefault="00DA3BD9" w:rsidP="00775A99">
            <w:pPr>
              <w:autoSpaceDE w:val="0"/>
              <w:autoSpaceDN w:val="0"/>
              <w:adjustRightInd w:val="0"/>
              <w:spacing w:line="280" w:lineRule="atLeast"/>
              <w:ind w:left="720" w:hanging="360"/>
            </w:pPr>
          </w:p>
          <w:p w:rsidR="00DA3BD9" w:rsidRPr="00775A99" w:rsidRDefault="00204A9D" w:rsidP="00775A99">
            <w:pPr>
              <w:autoSpaceDE w:val="0"/>
              <w:autoSpaceDN w:val="0"/>
              <w:adjustRightInd w:val="0"/>
              <w:ind w:left="793" w:hanging="450"/>
            </w:pPr>
            <w:r w:rsidRPr="00710E46">
              <w:rPr>
                <w:bCs/>
              </w:rPr>
              <w:t>b.</w:t>
            </w:r>
            <w:r w:rsidRPr="00775A99">
              <w:rPr>
                <w:b/>
                <w:bCs/>
              </w:rPr>
              <w:tab/>
            </w:r>
            <w:r w:rsidRPr="00775A99">
              <w:t>Moving away from the CBR</w:t>
            </w:r>
            <w:r w:rsidR="00775A99">
              <w:t xml:space="preserve"> </w:t>
            </w:r>
            <w:r w:rsidR="00DA3BD9" w:rsidRPr="00775A99">
              <w:t>2</w:t>
            </w:r>
            <w:r w:rsidRPr="00775A99">
              <w:t xml:space="preserve"> makes a plot with a _______________ slope, and moving </w:t>
            </w:r>
          </w:p>
          <w:p w:rsidR="00DA3BD9" w:rsidRPr="00775A99" w:rsidRDefault="00DA3BD9" w:rsidP="00775A99">
            <w:pPr>
              <w:autoSpaceDE w:val="0"/>
              <w:autoSpaceDN w:val="0"/>
              <w:adjustRightInd w:val="0"/>
              <w:ind w:left="793" w:hanging="450"/>
            </w:pPr>
          </w:p>
          <w:p w:rsidR="00204A9D" w:rsidRPr="00775A99" w:rsidRDefault="00204A9D" w:rsidP="00775A99">
            <w:pPr>
              <w:autoSpaceDE w:val="0"/>
              <w:autoSpaceDN w:val="0"/>
              <w:adjustRightInd w:val="0"/>
              <w:ind w:left="793"/>
            </w:pPr>
            <w:proofErr w:type="gramStart"/>
            <w:r w:rsidRPr="00775A99">
              <w:t>toward</w:t>
            </w:r>
            <w:proofErr w:type="gramEnd"/>
            <w:r w:rsidRPr="00775A99">
              <w:t xml:space="preserve"> the CBR</w:t>
            </w:r>
            <w:r w:rsidR="00775A99">
              <w:t xml:space="preserve"> </w:t>
            </w:r>
            <w:r w:rsidR="00DA3BD9" w:rsidRPr="00775A99">
              <w:t>2</w:t>
            </w:r>
            <w:r w:rsidRPr="00775A99">
              <w:t xml:space="preserve"> makes a plot with a _______________ slope.</w:t>
            </w:r>
          </w:p>
        </w:tc>
      </w:tr>
      <w:tr w:rsidR="00D54584" w:rsidRPr="005275CB" w:rsidTr="00775A99">
        <w:trPr>
          <w:cantSplit/>
          <w:trHeight w:val="288"/>
        </w:trPr>
        <w:tc>
          <w:tcPr>
            <w:tcW w:w="9630" w:type="dxa"/>
            <w:gridSpan w:val="3"/>
          </w:tcPr>
          <w:p w:rsidR="00D54584" w:rsidRDefault="00D54584" w:rsidP="004E1227">
            <w:pPr>
              <w:autoSpaceDE w:val="0"/>
              <w:autoSpaceDN w:val="0"/>
              <w:adjustRightInd w:val="0"/>
            </w:pPr>
          </w:p>
        </w:tc>
      </w:tr>
      <w:tr w:rsidR="00D54584" w:rsidRPr="005275CB" w:rsidTr="00775A99">
        <w:trPr>
          <w:cantSplit/>
          <w:trHeight w:val="603"/>
        </w:trPr>
        <w:tc>
          <w:tcPr>
            <w:tcW w:w="9630" w:type="dxa"/>
            <w:gridSpan w:val="3"/>
          </w:tcPr>
          <w:tbl>
            <w:tblPr>
              <w:tblW w:w="9564" w:type="dxa"/>
              <w:tblLayout w:type="fixed"/>
              <w:tblLook w:val="01E0" w:firstRow="1" w:lastRow="1" w:firstColumn="1" w:lastColumn="1" w:noHBand="0" w:noVBand="0"/>
            </w:tblPr>
            <w:tblGrid>
              <w:gridCol w:w="9564"/>
            </w:tblGrid>
            <w:tr w:rsidR="00D54584" w:rsidTr="00D54584">
              <w:trPr>
                <w:cantSplit/>
                <w:trHeight w:val="108"/>
              </w:trPr>
              <w:tc>
                <w:tcPr>
                  <w:tcW w:w="9558" w:type="dxa"/>
                  <w:hideMark/>
                </w:tcPr>
                <w:p w:rsidR="00D54584" w:rsidRPr="00775A99" w:rsidRDefault="00D54584" w:rsidP="00D54584">
                  <w:pPr>
                    <w:autoSpaceDE w:val="0"/>
                    <w:autoSpaceDN w:val="0"/>
                    <w:adjustRightInd w:val="0"/>
                    <w:spacing w:after="120" w:line="280" w:lineRule="atLeast"/>
                    <w:ind w:left="360" w:hanging="360"/>
                    <w:rPr>
                      <w:b/>
                      <w:bCs/>
                    </w:rPr>
                  </w:pPr>
                  <w:r w:rsidRPr="00775A99">
                    <w:rPr>
                      <w:b/>
                      <w:bCs/>
                    </w:rPr>
                    <w:lastRenderedPageBreak/>
                    <w:t>Going Further</w:t>
                  </w:r>
                </w:p>
              </w:tc>
            </w:tr>
            <w:tr w:rsidR="00D54584" w:rsidTr="00D54584">
              <w:trPr>
                <w:cantSplit/>
                <w:trHeight w:val="2997"/>
              </w:trPr>
              <w:tc>
                <w:tcPr>
                  <w:tcW w:w="9558" w:type="dxa"/>
                  <w:hideMark/>
                </w:tcPr>
                <w:p w:rsidR="00710E46" w:rsidRDefault="00D54584" w:rsidP="00710E46">
                  <w:pPr>
                    <w:autoSpaceDE w:val="0"/>
                    <w:autoSpaceDN w:val="0"/>
                    <w:adjustRightInd w:val="0"/>
                    <w:spacing w:after="120" w:line="280" w:lineRule="atLeast"/>
                    <w:ind w:left="360" w:hanging="360"/>
                  </w:pPr>
                  <w:r w:rsidRPr="00775A99">
                    <w:rPr>
                      <w:bCs/>
                    </w:rPr>
                    <w:t>1.</w:t>
                  </w:r>
                  <w:r w:rsidRPr="00775A99">
                    <w:rPr>
                      <w:b/>
                      <w:bCs/>
                    </w:rPr>
                    <w:tab/>
                  </w:r>
                  <w:r w:rsidRPr="00775A99">
                    <w:t>Calculate the slope of a line given the 2 points (1.5, 2.08) and (6, 4.93).</w:t>
                  </w:r>
                </w:p>
                <w:p w:rsidR="00710E46" w:rsidRPr="00775A99" w:rsidRDefault="00710E46" w:rsidP="00D54584">
                  <w:pPr>
                    <w:autoSpaceDE w:val="0"/>
                    <w:autoSpaceDN w:val="0"/>
                    <w:adjustRightInd w:val="0"/>
                    <w:spacing w:after="120" w:line="280" w:lineRule="atLeast"/>
                    <w:ind w:left="360" w:hanging="360"/>
                  </w:pPr>
                </w:p>
                <w:p w:rsidR="00D54584" w:rsidRDefault="00D54584" w:rsidP="00D54584">
                  <w:pPr>
                    <w:autoSpaceDE w:val="0"/>
                    <w:autoSpaceDN w:val="0"/>
                    <w:adjustRightInd w:val="0"/>
                    <w:spacing w:after="120" w:line="280" w:lineRule="atLeast"/>
                    <w:ind w:left="360" w:hanging="360"/>
                  </w:pPr>
                  <w:r w:rsidRPr="00775A99">
                    <w:rPr>
                      <w:bCs/>
                    </w:rPr>
                    <w:t>2.</w:t>
                  </w:r>
                  <w:r w:rsidRPr="00775A99">
                    <w:rPr>
                      <w:b/>
                      <w:bCs/>
                    </w:rPr>
                    <w:tab/>
                  </w:r>
                  <w:r w:rsidRPr="00775A99">
                    <w:t>Explain why the units of slope in this activity are meters per second (m/s).</w:t>
                  </w:r>
                </w:p>
                <w:p w:rsidR="00710E46" w:rsidRDefault="00710E46" w:rsidP="00D54584">
                  <w:pPr>
                    <w:autoSpaceDE w:val="0"/>
                    <w:autoSpaceDN w:val="0"/>
                    <w:adjustRightInd w:val="0"/>
                    <w:spacing w:after="120" w:line="280" w:lineRule="atLeast"/>
                    <w:ind w:left="360" w:hanging="360"/>
                  </w:pPr>
                </w:p>
                <w:p w:rsidR="00710E46" w:rsidRDefault="00710E46" w:rsidP="00D54584">
                  <w:pPr>
                    <w:autoSpaceDE w:val="0"/>
                    <w:autoSpaceDN w:val="0"/>
                    <w:adjustRightInd w:val="0"/>
                    <w:spacing w:after="120" w:line="280" w:lineRule="atLeast"/>
                    <w:ind w:left="360" w:hanging="360"/>
                  </w:pPr>
                </w:p>
                <w:p w:rsidR="00710E46" w:rsidRDefault="00710E46" w:rsidP="00D54584">
                  <w:pPr>
                    <w:autoSpaceDE w:val="0"/>
                    <w:autoSpaceDN w:val="0"/>
                    <w:adjustRightInd w:val="0"/>
                    <w:spacing w:after="120" w:line="280" w:lineRule="atLeast"/>
                    <w:ind w:left="360" w:hanging="360"/>
                  </w:pPr>
                </w:p>
                <w:p w:rsidR="00710E46" w:rsidRDefault="00710E46" w:rsidP="00D54584">
                  <w:pPr>
                    <w:autoSpaceDE w:val="0"/>
                    <w:autoSpaceDN w:val="0"/>
                    <w:adjustRightInd w:val="0"/>
                    <w:spacing w:after="120" w:line="280" w:lineRule="atLeast"/>
                    <w:ind w:left="360" w:hanging="360"/>
                  </w:pPr>
                </w:p>
                <w:p w:rsidR="00710E46" w:rsidRPr="00775A99" w:rsidRDefault="00710E46" w:rsidP="00D54584">
                  <w:pPr>
                    <w:autoSpaceDE w:val="0"/>
                    <w:autoSpaceDN w:val="0"/>
                    <w:adjustRightInd w:val="0"/>
                    <w:spacing w:after="120" w:line="280" w:lineRule="atLeast"/>
                    <w:ind w:left="360" w:hanging="360"/>
                  </w:pPr>
                </w:p>
                <w:p w:rsidR="00D54584" w:rsidRPr="00775A99" w:rsidRDefault="00D54584" w:rsidP="00D54584">
                  <w:pPr>
                    <w:autoSpaceDE w:val="0"/>
                    <w:autoSpaceDN w:val="0"/>
                    <w:adjustRightInd w:val="0"/>
                    <w:spacing w:after="120" w:line="280" w:lineRule="atLeast"/>
                    <w:ind w:left="360" w:hanging="360"/>
                  </w:pPr>
                  <w:r w:rsidRPr="00775A99">
                    <w:rPr>
                      <w:bCs/>
                    </w:rPr>
                    <w:t>3.</w:t>
                  </w:r>
                  <w:r w:rsidRPr="00775A99">
                    <w:rPr>
                      <w:b/>
                      <w:bCs/>
                    </w:rPr>
                    <w:tab/>
                  </w:r>
                  <w:r w:rsidRPr="00775A99">
                    <w:t>Would the value of the slope change if the formula was changed to the following?</w:t>
                  </w:r>
                </w:p>
                <w:p w:rsidR="00D54584" w:rsidRPr="00775A99" w:rsidRDefault="00D54584" w:rsidP="00D54584">
                  <w:pPr>
                    <w:autoSpaceDE w:val="0"/>
                    <w:autoSpaceDN w:val="0"/>
                    <w:adjustRightInd w:val="0"/>
                    <w:spacing w:after="120" w:line="280" w:lineRule="atLeast"/>
                    <w:ind w:left="360"/>
                  </w:pPr>
                  <w:r w:rsidRPr="00775A99">
                    <w:t xml:space="preserve">slope = </w:t>
                  </w:r>
                  <w:r w:rsidRPr="00775A99">
                    <w:rPr>
                      <w:rFonts w:eastAsia="Calibri"/>
                      <w:position w:val="-28"/>
                    </w:rPr>
                    <w:object w:dxaOrig="756" w:dyaOrig="636">
                      <v:shape id="_x0000_i1026" type="#_x0000_t75" style="width:38.25pt;height:31.5pt" o:ole="">
                        <v:imagedata r:id="rId31" o:title=""/>
                      </v:shape>
                      <o:OLEObject Type="Embed" ProgID="Equation.DSMT4" ShapeID="_x0000_i1026" DrawAspect="Content" ObjectID="_1537015887" r:id="rId32"/>
                    </w:object>
                  </w:r>
                </w:p>
                <w:p w:rsidR="00D54584" w:rsidRPr="00775A99" w:rsidRDefault="00D54584" w:rsidP="00D54584">
                  <w:pPr>
                    <w:autoSpaceDE w:val="0"/>
                    <w:autoSpaceDN w:val="0"/>
                    <w:adjustRightInd w:val="0"/>
                    <w:spacing w:after="120" w:line="280" w:lineRule="atLeast"/>
                    <w:ind w:left="360"/>
                  </w:pPr>
                  <w:r w:rsidRPr="00775A99">
                    <w:t>Explain why or why not.</w:t>
                  </w:r>
                </w:p>
                <w:p w:rsidR="00D54584" w:rsidRDefault="00D54584">
                  <w:pPr>
                    <w:autoSpaceDE w:val="0"/>
                    <w:autoSpaceDN w:val="0"/>
                    <w:adjustRightInd w:val="0"/>
                    <w:spacing w:after="120" w:line="280" w:lineRule="atLeast"/>
                    <w:ind w:left="360" w:hanging="360"/>
                  </w:pPr>
                </w:p>
                <w:p w:rsidR="00710E46" w:rsidRDefault="00710E46">
                  <w:pPr>
                    <w:autoSpaceDE w:val="0"/>
                    <w:autoSpaceDN w:val="0"/>
                    <w:adjustRightInd w:val="0"/>
                    <w:spacing w:after="120" w:line="280" w:lineRule="atLeast"/>
                    <w:ind w:left="360" w:hanging="360"/>
                  </w:pPr>
                </w:p>
                <w:p w:rsidR="00710E46" w:rsidRDefault="00710E46">
                  <w:pPr>
                    <w:autoSpaceDE w:val="0"/>
                    <w:autoSpaceDN w:val="0"/>
                    <w:adjustRightInd w:val="0"/>
                    <w:spacing w:after="120" w:line="280" w:lineRule="atLeast"/>
                    <w:ind w:left="360" w:hanging="360"/>
                  </w:pPr>
                </w:p>
                <w:p w:rsidR="00710E46" w:rsidRDefault="00710E46" w:rsidP="00710E46">
                  <w:pPr>
                    <w:autoSpaceDE w:val="0"/>
                    <w:autoSpaceDN w:val="0"/>
                    <w:adjustRightInd w:val="0"/>
                    <w:spacing w:after="120" w:line="280" w:lineRule="atLeast"/>
                  </w:pPr>
                </w:p>
                <w:p w:rsidR="00710E46" w:rsidRPr="00775A99" w:rsidRDefault="00710E46">
                  <w:pPr>
                    <w:autoSpaceDE w:val="0"/>
                    <w:autoSpaceDN w:val="0"/>
                    <w:adjustRightInd w:val="0"/>
                    <w:spacing w:after="120" w:line="280" w:lineRule="atLeast"/>
                    <w:ind w:left="360" w:hanging="360"/>
                  </w:pPr>
                </w:p>
              </w:tc>
            </w:tr>
          </w:tbl>
          <w:p w:rsidR="00D54584" w:rsidRDefault="00D54584" w:rsidP="004E1227">
            <w:pPr>
              <w:autoSpaceDE w:val="0"/>
              <w:autoSpaceDN w:val="0"/>
              <w:adjustRightInd w:val="0"/>
            </w:pPr>
          </w:p>
        </w:tc>
      </w:tr>
      <w:tr w:rsidR="00D54584" w:rsidRPr="005275CB" w:rsidTr="00775A99">
        <w:trPr>
          <w:cantSplit/>
          <w:trHeight w:val="603"/>
        </w:trPr>
        <w:tc>
          <w:tcPr>
            <w:tcW w:w="6570" w:type="dxa"/>
            <w:gridSpan w:val="2"/>
          </w:tcPr>
          <w:p w:rsidR="00D54584" w:rsidRDefault="00D54584">
            <w:pPr>
              <w:autoSpaceDE w:val="0"/>
              <w:autoSpaceDN w:val="0"/>
              <w:adjustRightInd w:val="0"/>
              <w:spacing w:after="120" w:line="280" w:lineRule="atLeast"/>
              <w:ind w:left="360" w:hanging="360"/>
            </w:pPr>
            <w:r w:rsidRPr="00775A99">
              <w:t>4.</w:t>
            </w:r>
            <w:r w:rsidRPr="00775A99">
              <w:rPr>
                <w:sz w:val="22"/>
                <w:szCs w:val="22"/>
              </w:rPr>
              <w:tab/>
            </w:r>
            <w:r w:rsidRPr="00775A99">
              <w:t xml:space="preserve">Exit the </w:t>
            </w:r>
            <w:proofErr w:type="spellStart"/>
            <w:r w:rsidRPr="00775A99">
              <w:t>EasyData</w:t>
            </w:r>
            <w:proofErr w:type="spellEnd"/>
            <w:r w:rsidRPr="00775A99">
              <w:t xml:space="preserve"> App, and press </w:t>
            </w:r>
            <w:r w:rsidRPr="00775A99">
              <w:rPr>
                <w:rFonts w:ascii="TI84PlusCEKeys" w:hAnsi="TI84PlusCEKeys"/>
              </w:rPr>
              <w:t>o</w:t>
            </w:r>
            <w:r w:rsidRPr="00775A99">
              <w:t xml:space="preserve">.  Based on the data </w:t>
            </w:r>
            <w:r w:rsidR="002F4D96" w:rsidRPr="00775A99">
              <w:t xml:space="preserve">(slope and starting distance) </w:t>
            </w:r>
            <w:r w:rsidRPr="00775A99">
              <w:t xml:space="preserve">of your last walk, enter the equation of the line that would </w:t>
            </w:r>
            <w:r w:rsidR="0075596E" w:rsidRPr="00775A99">
              <w:t>match</w:t>
            </w:r>
            <w:r w:rsidRPr="00775A99">
              <w:t xml:space="preserve"> the plot of your walk.  </w:t>
            </w:r>
            <w:r w:rsidR="0075596E" w:rsidRPr="00775A99">
              <w:t xml:space="preserve">Make sure Plot1 is on and press </w:t>
            </w:r>
            <w:r w:rsidR="0075596E" w:rsidRPr="00775A99">
              <w:rPr>
                <w:rFonts w:ascii="TI84PlusCEKeys" w:hAnsi="TI84PlusCEKeys"/>
              </w:rPr>
              <w:t>s</w:t>
            </w:r>
            <w:r w:rsidR="0075596E" w:rsidRPr="00775A99">
              <w:t>.</w:t>
            </w:r>
          </w:p>
          <w:p w:rsidR="00710E46" w:rsidRPr="00710E46" w:rsidRDefault="00710E46" w:rsidP="00710E46">
            <w:pPr>
              <w:autoSpaceDE w:val="0"/>
              <w:autoSpaceDN w:val="0"/>
              <w:adjustRightInd w:val="0"/>
              <w:spacing w:after="120" w:line="280" w:lineRule="atLeast"/>
              <w:ind w:left="360"/>
              <w:rPr>
                <w:b/>
                <w:sz w:val="22"/>
                <w:szCs w:val="22"/>
                <w:u w:val="single"/>
              </w:rPr>
            </w:pPr>
            <w:r w:rsidRPr="00710E46">
              <w:rPr>
                <w:b/>
                <w:u w:val="single"/>
              </w:rPr>
              <w:t xml:space="preserve">Equation: </w:t>
            </w:r>
          </w:p>
        </w:tc>
        <w:tc>
          <w:tcPr>
            <w:tcW w:w="3060" w:type="dxa"/>
          </w:tcPr>
          <w:p w:rsidR="00D54584" w:rsidRPr="00775A99" w:rsidRDefault="0075596E">
            <w:pPr>
              <w:autoSpaceDE w:val="0"/>
              <w:autoSpaceDN w:val="0"/>
              <w:adjustRightInd w:val="0"/>
              <w:spacing w:after="120" w:line="280" w:lineRule="atLeast"/>
              <w:ind w:left="360" w:hanging="360"/>
            </w:pPr>
            <w:r>
              <w:rPr>
                <w:noProof/>
              </w:rPr>
              <w:drawing>
                <wp:inline distT="0" distB="0" distL="0" distR="0" wp14:anchorId="390FA3D3" wp14:editId="280CA54E">
                  <wp:extent cx="1818860" cy="137160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86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584" w:rsidRPr="005275CB" w:rsidTr="00775A99">
        <w:trPr>
          <w:cantSplit/>
          <w:trHeight w:val="603"/>
        </w:trPr>
        <w:tc>
          <w:tcPr>
            <w:tcW w:w="9630" w:type="dxa"/>
            <w:gridSpan w:val="3"/>
          </w:tcPr>
          <w:p w:rsidR="00D54584" w:rsidRPr="00775A99" w:rsidRDefault="00D54584">
            <w:pPr>
              <w:autoSpaceDE w:val="0"/>
              <w:autoSpaceDN w:val="0"/>
              <w:adjustRightInd w:val="0"/>
              <w:spacing w:after="120" w:line="280" w:lineRule="atLeast"/>
              <w:ind w:left="360" w:hanging="287"/>
              <w:rPr>
                <w:b/>
                <w:bCs/>
              </w:rPr>
            </w:pPr>
            <w:bookmarkStart w:id="0" w:name="_GoBack"/>
            <w:r w:rsidRPr="00710E46">
              <w:rPr>
                <w:bCs/>
              </w:rPr>
              <w:t>5</w:t>
            </w:r>
            <w:bookmarkEnd w:id="0"/>
            <w:r w:rsidRPr="00775A99">
              <w:rPr>
                <w:b/>
                <w:bCs/>
              </w:rPr>
              <w:t>.</w:t>
            </w:r>
            <w:r w:rsidRPr="00775A99">
              <w:rPr>
                <w:b/>
                <w:bCs/>
              </w:rPr>
              <w:tab/>
            </w:r>
            <w:r w:rsidR="00652FFE" w:rsidRPr="00775A99">
              <w:t>Study the distance-time graph below.  Write a story that would match the graph.</w:t>
            </w:r>
            <w:r w:rsidR="00B1196E" w:rsidRPr="00775A99">
              <w:t xml:space="preserve">  </w:t>
            </w:r>
            <w:r w:rsidR="000D27D3" w:rsidRPr="00775A99">
              <w:t xml:space="preserve">You can use your own choice of units (miles/feet/kilometers or minutes/hours/days).  </w:t>
            </w:r>
            <w:r w:rsidR="00B1196E" w:rsidRPr="00775A99">
              <w:t>Be creative.</w:t>
            </w:r>
          </w:p>
        </w:tc>
      </w:tr>
      <w:tr w:rsidR="0086551B" w:rsidRPr="005275CB" w:rsidTr="00775A99">
        <w:trPr>
          <w:cantSplit/>
          <w:trHeight w:val="1188"/>
        </w:trPr>
        <w:tc>
          <w:tcPr>
            <w:tcW w:w="6570" w:type="dxa"/>
            <w:gridSpan w:val="2"/>
          </w:tcPr>
          <w:p w:rsidR="0086551B" w:rsidRPr="005275CB" w:rsidRDefault="00204A9D" w:rsidP="00775A99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>
              <w:rPr>
                <w:b/>
              </w:rPr>
              <w:t xml:space="preserve">            </w:t>
            </w:r>
            <w:r w:rsidR="00B1196E" w:rsidRPr="00B1196E">
              <w:rPr>
                <w:b/>
                <w:noProof/>
              </w:rPr>
              <w:drawing>
                <wp:inline distT="0" distB="0" distL="0" distR="0" wp14:anchorId="1516768C" wp14:editId="19CE9734">
                  <wp:extent cx="1822341" cy="1371600"/>
                  <wp:effectExtent l="0" t="0" r="6985" b="0"/>
                  <wp:docPr id="43" name="Picture 43" descr="C:\Users\Marian\AppData\Local\Temp\Texas Instruments\TI-SmartView CE for the TI-84 Plus Family\Capture23-14607813353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9" descr="C:\Users\Marian\AppData\Local\Temp\Texas Instruments\TI-SmartView CE for the TI-84 Plus Family\Capture23-14607813353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341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</w:tcPr>
          <w:p w:rsidR="0086551B" w:rsidRPr="005275CB" w:rsidRDefault="0086551B" w:rsidP="0088407C">
            <w:pPr>
              <w:spacing w:line="280" w:lineRule="atLeast"/>
            </w:pPr>
          </w:p>
        </w:tc>
      </w:tr>
    </w:tbl>
    <w:p w:rsidR="00BF6715" w:rsidRPr="004E5387" w:rsidRDefault="00BF6715" w:rsidP="0088407C">
      <w:pPr>
        <w:spacing w:line="280" w:lineRule="atLeast"/>
      </w:pPr>
    </w:p>
    <w:sectPr w:rsidR="00BF6715" w:rsidRPr="004E5387" w:rsidSect="005751DD">
      <w:headerReference w:type="default" r:id="rId35"/>
      <w:footerReference w:type="default" r:id="rId36"/>
      <w:headerReference w:type="first" r:id="rId37"/>
      <w:footerReference w:type="first" r:id="rId38"/>
      <w:type w:val="continuous"/>
      <w:pgSz w:w="12240" w:h="15840" w:code="1"/>
      <w:pgMar w:top="1440" w:right="1440" w:bottom="1080" w:left="1440" w:header="720" w:footer="720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AE" w:rsidRDefault="00634CAE">
      <w:r>
        <w:separator/>
      </w:r>
    </w:p>
  </w:endnote>
  <w:endnote w:type="continuationSeparator" w:id="0">
    <w:p w:rsidR="00634CAE" w:rsidRDefault="0063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84PlusCEKeys">
    <w:panose1 w:val="02000000000000000000"/>
    <w:charset w:val="00"/>
    <w:family w:val="auto"/>
    <w:pitch w:val="variable"/>
    <w:sig w:usb0="A000002F" w:usb1="00000008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DD" w:rsidRPr="008E4A18" w:rsidRDefault="005751DD" w:rsidP="005751DD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 w:rsidRPr="008E4A18">
      <w:rPr>
        <w:b/>
        <w:smallCaps/>
        <w:sz w:val="16"/>
        <w:szCs w:val="16"/>
      </w:rPr>
      <w:t>©201</w:t>
    </w:r>
    <w:r w:rsidR="00D57CD0">
      <w:rPr>
        <w:b/>
        <w:smallCaps/>
        <w:sz w:val="16"/>
        <w:szCs w:val="16"/>
      </w:rPr>
      <w:t>6</w:t>
    </w:r>
    <w:r w:rsidRPr="008E4A18">
      <w:rPr>
        <w:b/>
        <w:smallCaps/>
        <w:sz w:val="16"/>
        <w:szCs w:val="16"/>
      </w:rPr>
      <w:t xml:space="preserve"> </w:t>
    </w:r>
    <w:r w:rsidRPr="008E4A18">
      <w:rPr>
        <w:b/>
        <w:sz w:val="16"/>
        <w:szCs w:val="16"/>
      </w:rPr>
      <w:t>Texas Instruments Incorporated</w:t>
    </w:r>
    <w:r w:rsidRPr="008E4A18">
      <w:rPr>
        <w:b/>
        <w:smallCaps/>
        <w:sz w:val="16"/>
        <w:szCs w:val="16"/>
      </w:rPr>
      <w:tab/>
    </w:r>
    <w:r w:rsidRPr="008E4A18">
      <w:rPr>
        <w:rStyle w:val="PageNumber"/>
        <w:b/>
        <w:sz w:val="16"/>
        <w:szCs w:val="16"/>
      </w:rPr>
      <w:fldChar w:fldCharType="begin"/>
    </w:r>
    <w:r w:rsidRPr="008E4A18">
      <w:rPr>
        <w:rStyle w:val="PageNumber"/>
        <w:b/>
        <w:sz w:val="16"/>
        <w:szCs w:val="16"/>
      </w:rPr>
      <w:instrText xml:space="preserve"> PAGE </w:instrText>
    </w:r>
    <w:r w:rsidRPr="008E4A18">
      <w:rPr>
        <w:rStyle w:val="PageNumber"/>
        <w:b/>
        <w:sz w:val="16"/>
        <w:szCs w:val="16"/>
      </w:rPr>
      <w:fldChar w:fldCharType="separate"/>
    </w:r>
    <w:r w:rsidR="00710E46">
      <w:rPr>
        <w:rStyle w:val="PageNumber"/>
        <w:b/>
        <w:noProof/>
        <w:sz w:val="16"/>
        <w:szCs w:val="16"/>
      </w:rPr>
      <w:t>3</w:t>
    </w:r>
    <w:r w:rsidRPr="008E4A18">
      <w:rPr>
        <w:rStyle w:val="PageNumber"/>
        <w:b/>
        <w:sz w:val="16"/>
        <w:szCs w:val="16"/>
      </w:rPr>
      <w:fldChar w:fldCharType="end"/>
    </w:r>
    <w:r w:rsidRPr="008E4A18">
      <w:rPr>
        <w:rStyle w:val="PageNumber"/>
        <w:sz w:val="16"/>
        <w:szCs w:val="16"/>
      </w:rPr>
      <w:tab/>
    </w:r>
    <w:r w:rsidRPr="008E4A18">
      <w:rPr>
        <w:rStyle w:val="PageNumber"/>
        <w:b/>
        <w:sz w:val="16"/>
        <w:szCs w:val="16"/>
      </w:rPr>
      <w:t>education.ti.com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327" w:rsidRDefault="00691327" w:rsidP="0069132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4680"/>
        <w:tab w:val="right" w:pos="9360"/>
      </w:tabs>
      <w:rPr>
        <w:rFonts w:ascii="Arial Narrow" w:hAnsi="Arial Narrow"/>
      </w:rPr>
    </w:pPr>
    <w:r w:rsidRPr="00B8054F">
      <w:rPr>
        <w:rFonts w:ascii="Arial Narrow" w:hAnsi="Arial Narrow"/>
      </w:rPr>
      <w:t>©2008 Texas Instruments Incorporated</w:t>
    </w:r>
    <w:r>
      <w:rPr>
        <w:rFonts w:ascii="Arial Narrow" w:hAnsi="Arial Narrow"/>
      </w:rPr>
      <w:tab/>
      <w:t xml:space="preserve">Page </w:t>
    </w:r>
    <w:r w:rsidRPr="00042165">
      <w:rPr>
        <w:rStyle w:val="PageNumber"/>
        <w:rFonts w:ascii="Arial Narrow" w:hAnsi="Arial Narrow"/>
      </w:rPr>
      <w:fldChar w:fldCharType="begin"/>
    </w:r>
    <w:r w:rsidRPr="00042165">
      <w:rPr>
        <w:rStyle w:val="PageNumber"/>
        <w:rFonts w:ascii="Arial Narrow" w:hAnsi="Arial Narrow"/>
      </w:rPr>
      <w:instrText xml:space="preserve"> PAGE </w:instrText>
    </w:r>
    <w:r w:rsidRPr="00042165">
      <w:rPr>
        <w:rStyle w:val="PageNumber"/>
        <w:rFonts w:ascii="Arial Narrow" w:hAnsi="Arial Narrow"/>
      </w:rPr>
      <w:fldChar w:fldCharType="separate"/>
    </w:r>
    <w:r w:rsidR="005751DD">
      <w:rPr>
        <w:rStyle w:val="PageNumber"/>
        <w:rFonts w:ascii="Arial Narrow" w:hAnsi="Arial Narrow"/>
        <w:noProof/>
      </w:rPr>
      <w:t>1</w:t>
    </w:r>
    <w:r w:rsidRPr="00042165">
      <w:rPr>
        <w:rStyle w:val="PageNumber"/>
        <w:rFonts w:ascii="Arial Narrow" w:hAnsi="Arial Narrow"/>
      </w:rPr>
      <w:fldChar w:fldCharType="end"/>
    </w:r>
    <w:r>
      <w:rPr>
        <w:rStyle w:val="PageNumber"/>
        <w:rFonts w:ascii="Arial Narrow" w:hAnsi="Arial Narrow"/>
      </w:rPr>
      <w:tab/>
    </w:r>
    <w:r w:rsidR="004D01DB">
      <w:rPr>
        <w:rStyle w:val="PageNumber"/>
        <w:rFonts w:ascii="Arial Narrow" w:hAnsi="Arial Narrow"/>
      </w:rPr>
      <w:t>Can I Graph You Too?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AE" w:rsidRDefault="00634CAE">
      <w:r>
        <w:separator/>
      </w:r>
    </w:p>
  </w:footnote>
  <w:footnote w:type="continuationSeparator" w:id="0">
    <w:p w:rsidR="00634CAE" w:rsidRDefault="00634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DD" w:rsidRPr="005751DD" w:rsidRDefault="001862BD" w:rsidP="005751DD">
    <w:pPr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cs="Times New Roman"/>
        <w:b/>
        <w:sz w:val="24"/>
        <w:szCs w:val="24"/>
        <w:lang w:val="x-none" w:eastAsia="x-none"/>
      </w:rPr>
    </w:pPr>
    <w:r w:rsidRPr="005751DD">
      <w:rPr>
        <w:rFonts w:ascii="Arial Black" w:hAnsi="Arial Black" w:cs="Times New Roman"/>
        <w:noProof/>
        <w:position w:val="-12"/>
        <w:sz w:val="32"/>
        <w:szCs w:val="32"/>
      </w:rPr>
      <w:drawing>
        <wp:inline distT="0" distB="0" distL="0" distR="0" wp14:anchorId="583D0408" wp14:editId="37D09AAC">
          <wp:extent cx="295275" cy="285750"/>
          <wp:effectExtent l="0" t="0" r="0" b="0"/>
          <wp:docPr id="21" name="Picture 21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51DD"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 xml:space="preserve"> </w:t>
    </w:r>
    <w:r w:rsidR="005751DD"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ab/>
    </w:r>
    <w:r w:rsidR="00D57CD0">
      <w:rPr>
        <w:rFonts w:cs="Times New Roman"/>
        <w:b/>
        <w:sz w:val="28"/>
        <w:szCs w:val="28"/>
        <w:lang w:eastAsia="x-none"/>
      </w:rPr>
      <w:t>Slippery Slope</w:t>
    </w:r>
    <w:r w:rsidR="005751DD" w:rsidRPr="005751DD">
      <w:rPr>
        <w:rFonts w:cs="Times New Roman"/>
        <w:b/>
        <w:sz w:val="32"/>
        <w:szCs w:val="32"/>
        <w:lang w:val="x-none" w:eastAsia="x-none"/>
      </w:rPr>
      <w:tab/>
    </w:r>
    <w:r w:rsidR="005751DD" w:rsidRPr="005751DD">
      <w:rPr>
        <w:rFonts w:cs="Times New Roman"/>
        <w:b/>
        <w:lang w:val="x-none" w:eastAsia="x-none"/>
      </w:rPr>
      <w:t xml:space="preserve">Name </w:t>
    </w:r>
    <w:r w:rsidR="005751DD" w:rsidRPr="005751DD">
      <w:rPr>
        <w:rFonts w:cs="Times New Roman"/>
        <w:b/>
        <w:u w:val="single"/>
        <w:lang w:val="x-none" w:eastAsia="x-none"/>
      </w:rPr>
      <w:tab/>
    </w:r>
    <w:r w:rsidR="005751DD" w:rsidRPr="005751DD">
      <w:rPr>
        <w:rFonts w:cs="Times New Roman"/>
        <w:b/>
        <w:lang w:val="x-none" w:eastAsia="x-none"/>
      </w:rPr>
      <w:br/>
      <w:t>Student Activity</w:t>
    </w:r>
    <w:r w:rsidR="005751DD" w:rsidRPr="005751DD">
      <w:rPr>
        <w:rFonts w:cs="Times New Roman"/>
        <w:b/>
        <w:lang w:val="x-none" w:eastAsia="x-none"/>
      </w:rPr>
      <w:tab/>
      <w:t xml:space="preserve">Class </w:t>
    </w:r>
    <w:r w:rsidR="005751DD" w:rsidRPr="005751DD">
      <w:rPr>
        <w:rFonts w:cs="Times New Roman"/>
        <w:b/>
        <w:u w:val="single"/>
        <w:lang w:val="x-none" w:eastAsia="x-none"/>
      </w:rPr>
      <w:tab/>
    </w:r>
  </w:p>
  <w:p w:rsidR="005751DD" w:rsidRPr="005751DD" w:rsidRDefault="005751DD" w:rsidP="005751DD">
    <w:pPr>
      <w:tabs>
        <w:tab w:val="center" w:pos="4320"/>
        <w:tab w:val="right" w:pos="9360"/>
      </w:tabs>
      <w:rPr>
        <w:rFonts w:cs="Times New Roman"/>
        <w:b/>
        <w:sz w:val="24"/>
        <w:szCs w:val="24"/>
        <w:lang w:val="x-none" w:eastAsia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DD" w:rsidRPr="005751DD" w:rsidRDefault="001862BD" w:rsidP="005751DD">
    <w:pPr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cs="Times New Roman"/>
        <w:b/>
        <w:sz w:val="24"/>
        <w:szCs w:val="24"/>
        <w:lang w:val="x-none" w:eastAsia="x-none"/>
      </w:rPr>
    </w:pPr>
    <w:r w:rsidRPr="005751DD">
      <w:rPr>
        <w:rFonts w:ascii="Arial Black" w:hAnsi="Arial Black" w:cs="Times New Roman"/>
        <w:noProof/>
        <w:position w:val="-12"/>
        <w:sz w:val="32"/>
        <w:szCs w:val="32"/>
      </w:rPr>
      <w:drawing>
        <wp:inline distT="0" distB="0" distL="0" distR="0">
          <wp:extent cx="295275" cy="285750"/>
          <wp:effectExtent l="0" t="0" r="0" b="0"/>
          <wp:docPr id="22" name="Picture 22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51DD"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 xml:space="preserve"> </w:t>
    </w:r>
    <w:r w:rsidR="005751DD"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ab/>
    </w:r>
    <w:r w:rsidR="005751DD">
      <w:rPr>
        <w:rFonts w:cs="Times New Roman"/>
        <w:b/>
        <w:sz w:val="28"/>
        <w:szCs w:val="28"/>
        <w:lang w:eastAsia="x-none"/>
      </w:rPr>
      <w:t>Can I Graph You, Too?</w:t>
    </w:r>
    <w:r w:rsidR="005751DD" w:rsidRPr="005751DD">
      <w:rPr>
        <w:rFonts w:cs="Times New Roman"/>
        <w:b/>
        <w:sz w:val="32"/>
        <w:szCs w:val="32"/>
        <w:lang w:val="x-none" w:eastAsia="x-none"/>
      </w:rPr>
      <w:tab/>
    </w:r>
    <w:r w:rsidR="005751DD" w:rsidRPr="005751DD">
      <w:rPr>
        <w:rFonts w:cs="Times New Roman"/>
        <w:b/>
        <w:lang w:val="x-none" w:eastAsia="x-none"/>
      </w:rPr>
      <w:t xml:space="preserve">Name </w:t>
    </w:r>
    <w:r w:rsidR="005751DD" w:rsidRPr="005751DD">
      <w:rPr>
        <w:rFonts w:cs="Times New Roman"/>
        <w:b/>
        <w:u w:val="single"/>
        <w:lang w:val="x-none" w:eastAsia="x-none"/>
      </w:rPr>
      <w:tab/>
    </w:r>
    <w:r w:rsidR="005751DD" w:rsidRPr="005751DD">
      <w:rPr>
        <w:rFonts w:cs="Times New Roman"/>
        <w:b/>
        <w:lang w:val="x-none" w:eastAsia="x-none"/>
      </w:rPr>
      <w:br/>
      <w:t>Student Activity</w:t>
    </w:r>
    <w:r w:rsidR="005751DD" w:rsidRPr="005751DD">
      <w:rPr>
        <w:rFonts w:cs="Times New Roman"/>
        <w:b/>
        <w:lang w:val="x-none" w:eastAsia="x-none"/>
      </w:rPr>
      <w:tab/>
      <w:t xml:space="preserve">Class </w:t>
    </w:r>
    <w:r w:rsidR="005751DD" w:rsidRPr="005751DD">
      <w:rPr>
        <w:rFonts w:cs="Times New Roman"/>
        <w:b/>
        <w:u w:val="single"/>
        <w:lang w:val="x-none" w:eastAsia="x-none"/>
      </w:rPr>
      <w:tab/>
    </w:r>
  </w:p>
  <w:p w:rsidR="005751DD" w:rsidRPr="005751DD" w:rsidRDefault="005751DD" w:rsidP="005751DD">
    <w:pPr>
      <w:tabs>
        <w:tab w:val="center" w:pos="4320"/>
        <w:tab w:val="right" w:pos="9360"/>
      </w:tabs>
      <w:rPr>
        <w:rFonts w:cs="Times New Roman"/>
        <w:b/>
        <w:sz w:val="24"/>
        <w:szCs w:val="24"/>
        <w:lang w:val="x-none"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F06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BB4C1E"/>
    <w:multiLevelType w:val="hybridMultilevel"/>
    <w:tmpl w:val="94DAD434"/>
    <w:lvl w:ilvl="0" w:tplc="04090001">
      <w:start w:val="1"/>
      <w:numFmt w:val="bullet"/>
      <w:lvlText w:val=""/>
      <w:lvlJc w:val="left"/>
      <w:pPr>
        <w:ind w:left="1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3" w:hanging="360"/>
      </w:pPr>
      <w:rPr>
        <w:rFonts w:ascii="Wingdings" w:hAnsi="Wingdings" w:hint="default"/>
      </w:rPr>
    </w:lvl>
  </w:abstractNum>
  <w:abstractNum w:abstractNumId="3">
    <w:nsid w:val="1D3121D3"/>
    <w:multiLevelType w:val="hybridMultilevel"/>
    <w:tmpl w:val="9E70B04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8381826"/>
    <w:multiLevelType w:val="hybridMultilevel"/>
    <w:tmpl w:val="ED50D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12401"/>
    <w:multiLevelType w:val="hybridMultilevel"/>
    <w:tmpl w:val="D780F38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8DA521D"/>
    <w:multiLevelType w:val="hybridMultilevel"/>
    <w:tmpl w:val="5A1C7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n">
    <w15:presenceInfo w15:providerId="None" w15:userId="Mar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4F"/>
    <w:rsid w:val="00003441"/>
    <w:rsid w:val="000133BA"/>
    <w:rsid w:val="00021B6F"/>
    <w:rsid w:val="00050845"/>
    <w:rsid w:val="00054027"/>
    <w:rsid w:val="00095878"/>
    <w:rsid w:val="000A6390"/>
    <w:rsid w:val="000A6BE0"/>
    <w:rsid w:val="000B0ED5"/>
    <w:rsid w:val="000B40F1"/>
    <w:rsid w:val="000D27D3"/>
    <w:rsid w:val="000D5FEC"/>
    <w:rsid w:val="00104711"/>
    <w:rsid w:val="00121B1F"/>
    <w:rsid w:val="0012475A"/>
    <w:rsid w:val="001518BF"/>
    <w:rsid w:val="00157A9F"/>
    <w:rsid w:val="00184A83"/>
    <w:rsid w:val="001862BD"/>
    <w:rsid w:val="00187C21"/>
    <w:rsid w:val="001973DE"/>
    <w:rsid w:val="001B4B69"/>
    <w:rsid w:val="001E48A1"/>
    <w:rsid w:val="001F0A47"/>
    <w:rsid w:val="001F1522"/>
    <w:rsid w:val="00204A9D"/>
    <w:rsid w:val="00215309"/>
    <w:rsid w:val="00225A4E"/>
    <w:rsid w:val="00245A65"/>
    <w:rsid w:val="00250B33"/>
    <w:rsid w:val="00255C58"/>
    <w:rsid w:val="00270C9B"/>
    <w:rsid w:val="0028205D"/>
    <w:rsid w:val="002A50BF"/>
    <w:rsid w:val="002D5348"/>
    <w:rsid w:val="002D6DBC"/>
    <w:rsid w:val="002E6D3E"/>
    <w:rsid w:val="002F4D96"/>
    <w:rsid w:val="003008DD"/>
    <w:rsid w:val="00335AE7"/>
    <w:rsid w:val="00335BAB"/>
    <w:rsid w:val="00336E85"/>
    <w:rsid w:val="003564D7"/>
    <w:rsid w:val="00363F36"/>
    <w:rsid w:val="003860E4"/>
    <w:rsid w:val="0038750E"/>
    <w:rsid w:val="003878DF"/>
    <w:rsid w:val="00394151"/>
    <w:rsid w:val="00394418"/>
    <w:rsid w:val="003C45C9"/>
    <w:rsid w:val="00427648"/>
    <w:rsid w:val="00433F5A"/>
    <w:rsid w:val="004442E7"/>
    <w:rsid w:val="00445B44"/>
    <w:rsid w:val="00451CDA"/>
    <w:rsid w:val="004607A7"/>
    <w:rsid w:val="00476590"/>
    <w:rsid w:val="00481871"/>
    <w:rsid w:val="00482C7A"/>
    <w:rsid w:val="004A3593"/>
    <w:rsid w:val="004A4F29"/>
    <w:rsid w:val="004A6DD6"/>
    <w:rsid w:val="004A7822"/>
    <w:rsid w:val="004B0056"/>
    <w:rsid w:val="004C5AC8"/>
    <w:rsid w:val="004D01DB"/>
    <w:rsid w:val="004D0A1A"/>
    <w:rsid w:val="004E1227"/>
    <w:rsid w:val="004E321B"/>
    <w:rsid w:val="004F433C"/>
    <w:rsid w:val="004F4BC3"/>
    <w:rsid w:val="004F75EB"/>
    <w:rsid w:val="004F7AA4"/>
    <w:rsid w:val="005012C5"/>
    <w:rsid w:val="005050B1"/>
    <w:rsid w:val="005275CB"/>
    <w:rsid w:val="005453AE"/>
    <w:rsid w:val="005604DD"/>
    <w:rsid w:val="005704B5"/>
    <w:rsid w:val="0057266B"/>
    <w:rsid w:val="005751DD"/>
    <w:rsid w:val="00581771"/>
    <w:rsid w:val="005C22E4"/>
    <w:rsid w:val="005C42D1"/>
    <w:rsid w:val="005F19E3"/>
    <w:rsid w:val="005F290E"/>
    <w:rsid w:val="006058B1"/>
    <w:rsid w:val="00605E05"/>
    <w:rsid w:val="0060622F"/>
    <w:rsid w:val="00610748"/>
    <w:rsid w:val="0062761A"/>
    <w:rsid w:val="00634CAE"/>
    <w:rsid w:val="00652FFE"/>
    <w:rsid w:val="00661D0F"/>
    <w:rsid w:val="00673E47"/>
    <w:rsid w:val="00691327"/>
    <w:rsid w:val="006962AD"/>
    <w:rsid w:val="006A0EC8"/>
    <w:rsid w:val="006B0D36"/>
    <w:rsid w:val="006C0F59"/>
    <w:rsid w:val="006C3EE1"/>
    <w:rsid w:val="006D419E"/>
    <w:rsid w:val="006E2653"/>
    <w:rsid w:val="006E30C6"/>
    <w:rsid w:val="006F000D"/>
    <w:rsid w:val="006F3539"/>
    <w:rsid w:val="006F3619"/>
    <w:rsid w:val="00710E46"/>
    <w:rsid w:val="00737BC7"/>
    <w:rsid w:val="0075596E"/>
    <w:rsid w:val="007601C7"/>
    <w:rsid w:val="00775A99"/>
    <w:rsid w:val="00783557"/>
    <w:rsid w:val="007B7C17"/>
    <w:rsid w:val="007D1AC3"/>
    <w:rsid w:val="007E3EA8"/>
    <w:rsid w:val="008026AC"/>
    <w:rsid w:val="00806C61"/>
    <w:rsid w:val="0081696B"/>
    <w:rsid w:val="00817779"/>
    <w:rsid w:val="00823B39"/>
    <w:rsid w:val="00835672"/>
    <w:rsid w:val="00836DD4"/>
    <w:rsid w:val="008458D9"/>
    <w:rsid w:val="0086551B"/>
    <w:rsid w:val="00871271"/>
    <w:rsid w:val="0088407C"/>
    <w:rsid w:val="00894438"/>
    <w:rsid w:val="008A04EC"/>
    <w:rsid w:val="008A4614"/>
    <w:rsid w:val="008B35E9"/>
    <w:rsid w:val="008C4B62"/>
    <w:rsid w:val="008D0924"/>
    <w:rsid w:val="008E4A18"/>
    <w:rsid w:val="008F3050"/>
    <w:rsid w:val="008F58A1"/>
    <w:rsid w:val="0090240A"/>
    <w:rsid w:val="0091088C"/>
    <w:rsid w:val="00912DF8"/>
    <w:rsid w:val="00915C9B"/>
    <w:rsid w:val="0093175E"/>
    <w:rsid w:val="00946083"/>
    <w:rsid w:val="00951C1D"/>
    <w:rsid w:val="00953F6F"/>
    <w:rsid w:val="00957006"/>
    <w:rsid w:val="00964B55"/>
    <w:rsid w:val="00992C75"/>
    <w:rsid w:val="009D1114"/>
    <w:rsid w:val="00A126B7"/>
    <w:rsid w:val="00A15C42"/>
    <w:rsid w:val="00A23A22"/>
    <w:rsid w:val="00A41A5C"/>
    <w:rsid w:val="00A76DBF"/>
    <w:rsid w:val="00AB76F0"/>
    <w:rsid w:val="00AB7EFD"/>
    <w:rsid w:val="00B1196E"/>
    <w:rsid w:val="00B240B4"/>
    <w:rsid w:val="00B40D78"/>
    <w:rsid w:val="00B45B3D"/>
    <w:rsid w:val="00B67EF3"/>
    <w:rsid w:val="00B7245E"/>
    <w:rsid w:val="00B8054F"/>
    <w:rsid w:val="00B94CEF"/>
    <w:rsid w:val="00BA702E"/>
    <w:rsid w:val="00BB10E8"/>
    <w:rsid w:val="00BB25D5"/>
    <w:rsid w:val="00BF6715"/>
    <w:rsid w:val="00C53112"/>
    <w:rsid w:val="00C87B85"/>
    <w:rsid w:val="00C909D0"/>
    <w:rsid w:val="00CA2B52"/>
    <w:rsid w:val="00CB2D5B"/>
    <w:rsid w:val="00CC5806"/>
    <w:rsid w:val="00CE71C3"/>
    <w:rsid w:val="00CE7D59"/>
    <w:rsid w:val="00D0783E"/>
    <w:rsid w:val="00D33D73"/>
    <w:rsid w:val="00D34A37"/>
    <w:rsid w:val="00D50123"/>
    <w:rsid w:val="00D52743"/>
    <w:rsid w:val="00D53A9A"/>
    <w:rsid w:val="00D54584"/>
    <w:rsid w:val="00D57CD0"/>
    <w:rsid w:val="00D83D06"/>
    <w:rsid w:val="00D95FA9"/>
    <w:rsid w:val="00DA3BD9"/>
    <w:rsid w:val="00DD066C"/>
    <w:rsid w:val="00DF5E21"/>
    <w:rsid w:val="00E247CE"/>
    <w:rsid w:val="00E27D75"/>
    <w:rsid w:val="00E4069D"/>
    <w:rsid w:val="00E76501"/>
    <w:rsid w:val="00E85AE0"/>
    <w:rsid w:val="00E92E33"/>
    <w:rsid w:val="00E9454A"/>
    <w:rsid w:val="00EA604B"/>
    <w:rsid w:val="00ED16CE"/>
    <w:rsid w:val="00ED49C6"/>
    <w:rsid w:val="00F175C5"/>
    <w:rsid w:val="00F17E1A"/>
    <w:rsid w:val="00F42F5F"/>
    <w:rsid w:val="00F509F0"/>
    <w:rsid w:val="00F73F22"/>
    <w:rsid w:val="00F833B0"/>
    <w:rsid w:val="00F97A46"/>
    <w:rsid w:val="00FA6107"/>
    <w:rsid w:val="00FB1828"/>
    <w:rsid w:val="00FB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CEF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1"/>
      </w:numPr>
    </w:pPr>
  </w:style>
  <w:style w:type="paragraph" w:customStyle="1" w:styleId="ColorfulList-Accent11">
    <w:name w:val="Colorful List - Accent 11"/>
    <w:basedOn w:val="Normal"/>
    <w:uiPriority w:val="34"/>
    <w:qFormat/>
    <w:rsid w:val="00DF5E21"/>
    <w:pPr>
      <w:ind w:left="720"/>
    </w:pPr>
  </w:style>
  <w:style w:type="paragraph" w:styleId="ListParagraph">
    <w:name w:val="List Paragraph"/>
    <w:basedOn w:val="Normal"/>
    <w:uiPriority w:val="34"/>
    <w:qFormat/>
    <w:rsid w:val="00E76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CEF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1"/>
      </w:numPr>
    </w:pPr>
  </w:style>
  <w:style w:type="paragraph" w:customStyle="1" w:styleId="ColorfulList-Accent11">
    <w:name w:val="Colorful List - Accent 11"/>
    <w:basedOn w:val="Normal"/>
    <w:uiPriority w:val="34"/>
    <w:qFormat/>
    <w:rsid w:val="00DF5E21"/>
    <w:pPr>
      <w:ind w:left="720"/>
    </w:pPr>
  </w:style>
  <w:style w:type="paragraph" w:styleId="ListParagraph">
    <w:name w:val="List Paragraph"/>
    <w:basedOn w:val="Normal"/>
    <w:uiPriority w:val="34"/>
    <w:qFormat/>
    <w:rsid w:val="00E76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image" Target="media/image20.png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19.png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wmf"/><Relationship Id="rId7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image" Target="media/image12.png"/><Relationship Id="rId32" Type="http://schemas.openxmlformats.org/officeDocument/2006/relationships/oleObject" Target="embeddings/oleObject2.bin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31" Type="http://schemas.openxmlformats.org/officeDocument/2006/relationships/image" Target="media/image18.w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oleObject" Target="embeddings/oleObject1.bin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03F0C843DD24D86F715A070528696" ma:contentTypeVersion="45" ma:contentTypeDescription="Create a new document." ma:contentTypeScope="" ma:versionID="4543d0ab3f233c35dfe316c15b08ad53">
  <xsd:schema xmlns:xsd="http://www.w3.org/2001/XMLSchema" xmlns:xs="http://www.w3.org/2001/XMLSchema" xmlns:p="http://schemas.microsoft.com/office/2006/metadata/properties" xmlns:ns2="527e1d2b-9291-4868-8d9d-4e0f37ae8b98" xmlns:ns3="0ee5bb79-0c6e-44d5-8e05-fb721b580818" targetNamespace="http://schemas.microsoft.com/office/2006/metadata/properties" ma:root="true" ma:fieldsID="544b2120515858aa52c6c3ecd8a03aba" ns2:_="" ns3:_="">
    <xsd:import namespace="527e1d2b-9291-4868-8d9d-4e0f37ae8b98"/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3:Component"/>
                <xsd:element ref="ns3:Status"/>
                <xsd:element ref="ns3:No_x002e__x0020_of_x0020_pages" minOccurs="0"/>
                <xsd:element ref="ns3:End_x0020_User" minOccurs="0"/>
                <xsd:element ref="ns3:Notes0" minOccurs="0"/>
                <xsd:element ref="ns2:PD_x0020_Workshop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e1d2b-9291-4868-8d9d-4e0f37ae8b9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list="{7436f9a5-a6c3-4165-96fb-c2249cde17c2}" ma:internalName="Activity_x0020_Title" ma:readOnly="false" ma:showField="Title">
      <xsd:simpleType>
        <xsd:restriction base="dms:Lookup"/>
      </xsd:simpleType>
    </xsd:element>
    <xsd:element name="PD_x0020_Workshop_x0028_s_x0029_" ma:index="14" nillable="true" ma:displayName="PD Workshop(s):" ma:list="{28300952-ba37-48e8-8828-aa05078138b6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Instructor Notes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10. Complete</Status>
    <PD_x0020_Workshop_x0028_s_x0029_ xmlns="527e1d2b-9291-4868-8d9d-4e0f37ae8b98"/>
    <Activity_x0020_Title xmlns="527e1d2b-9291-4868-8d9d-4e0f37ae8b98">327</Activity_x0020_Title>
    <No_x002e__x0020_of_x0020_pages xmlns="0ee5bb79-0c6e-44d5-8e05-fb721b580818">1</No_x002e__x0020_of_x0020_pages>
    <Component xmlns="0ee5bb79-0c6e-44d5-8e05-fb721b580818">Student Activity</Component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D8EE-543C-4F1D-9AA0-650157205C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DAFBEE-2647-4F11-9B11-D74BB2FF8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e1d2b-9291-4868-8d9d-4e0f37ae8b98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AF87BB-8995-4A03-88D8-BCA397E6A15E}">
  <ds:schemaRefs>
    <ds:schemaRef ds:uri="http://schemas.microsoft.com/office/2006/metadata/properties"/>
    <ds:schemaRef ds:uri="http://schemas.microsoft.com/office/infopath/2007/PartnerControls"/>
    <ds:schemaRef ds:uri="0ee5bb79-0c6e-44d5-8e05-fb721b580818"/>
    <ds:schemaRef ds:uri="527e1d2b-9291-4868-8d9d-4e0f37ae8b98"/>
  </ds:schemaRefs>
</ds:datastoreItem>
</file>

<file path=customXml/itemProps4.xml><?xml version="1.0" encoding="utf-8"?>
<ds:datastoreItem xmlns:ds="http://schemas.openxmlformats.org/officeDocument/2006/customXml" ds:itemID="{8DB6A080-04A7-4D9C-94A2-14579426C8C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46753CC-6159-46F0-B8DD-549ACC96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1260</Words>
  <Characters>5924</Characters>
  <Application>Microsoft Office Word</Application>
  <DocSecurity>0</DocSecurity>
  <Lines>236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overview:</vt:lpstr>
    </vt:vector>
  </TitlesOfParts>
  <Company>Texas Instruments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Slippery Slope</dc:title>
  <dc:creator>Texas Instruments</dc:creator>
  <cp:lastModifiedBy>Cara Kugler</cp:lastModifiedBy>
  <cp:revision>3</cp:revision>
  <cp:lastPrinted>2008-10-13T03:39:00Z</cp:lastPrinted>
  <dcterms:created xsi:type="dcterms:W3CDTF">2016-10-03T18:22:00Z</dcterms:created>
  <dcterms:modified xsi:type="dcterms:W3CDTF">2016-10-03T20:46:00Z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