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ook w:val="01E0" w:firstRow="1" w:lastRow="1" w:firstColumn="1" w:lastColumn="1" w:noHBand="0" w:noVBand="0"/>
      </w:tblPr>
      <w:tblGrid>
        <w:gridCol w:w="6063"/>
        <w:gridCol w:w="3495"/>
      </w:tblGrid>
      <w:tr w:rsidR="00871CD7" w:rsidRPr="00996C7F" w14:paraId="0726E71D" w14:textId="77777777">
        <w:trPr>
          <w:cantSplit/>
        </w:trPr>
        <w:tc>
          <w:tcPr>
            <w:tcW w:w="9558" w:type="dxa"/>
            <w:gridSpan w:val="2"/>
          </w:tcPr>
          <w:p w14:paraId="35F806BA" w14:textId="7332F59D" w:rsidR="00871CD7" w:rsidRPr="00517BDD" w:rsidRDefault="00A72326" w:rsidP="00051679">
            <w:pPr>
              <w:spacing w:after="120" w:line="280" w:lineRule="atLeast"/>
            </w:pPr>
            <w:bookmarkStart w:id="0" w:name="_GoBack"/>
            <w:bookmarkEnd w:id="0"/>
            <w:r>
              <w:rPr>
                <w:b/>
              </w:rPr>
              <w:t>Problem</w:t>
            </w:r>
            <w:r w:rsidR="00871CD7" w:rsidRPr="00517BDD">
              <w:rPr>
                <w:b/>
              </w:rPr>
              <w:t xml:space="preserve"> 1 – Reflecting the Exponential Function</w:t>
            </w:r>
          </w:p>
        </w:tc>
      </w:tr>
      <w:tr w:rsidR="00871CD7" w:rsidRPr="00996C7F" w14:paraId="4D5CAB7A" w14:textId="77777777">
        <w:trPr>
          <w:cantSplit/>
          <w:trHeight w:val="2232"/>
        </w:trPr>
        <w:tc>
          <w:tcPr>
            <w:tcW w:w="6063" w:type="dxa"/>
          </w:tcPr>
          <w:p w14:paraId="7A7CF955" w14:textId="77777777" w:rsidR="008651DB" w:rsidRPr="00517BDD" w:rsidRDefault="00871CD7" w:rsidP="00051679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8">
              <w:t xml:space="preserve">Enter the equation </w:t>
            </w:r>
            <w:r w:rsidRPr="00400828">
              <w:rPr>
                <w:i/>
              </w:rPr>
              <w:t>y</w:t>
            </w:r>
            <w:r w:rsidRPr="00400828">
              <w:t xml:space="preserve"> = </w:t>
            </w:r>
            <w:r w:rsidRPr="00400828">
              <w:rPr>
                <w:i/>
              </w:rPr>
              <w:t>e</w:t>
            </w:r>
            <w:r w:rsidRPr="00400828">
              <w:rPr>
                <w:i/>
                <w:vertAlign w:val="superscript"/>
              </w:rPr>
              <w:t>x</w:t>
            </w:r>
            <w:r w:rsidRPr="00400828">
              <w:t xml:space="preserve"> on the </w:t>
            </w:r>
            <w:r w:rsidR="00400828" w:rsidRPr="00400828">
              <w:rPr>
                <w:rFonts w:ascii="TI84PlusCEKeys" w:hAnsi="TI84PlusCEKeys" w:cs="Times New Roman"/>
                <w:sz w:val="22"/>
                <w:szCs w:val="22"/>
              </w:rPr>
              <w:t>o</w:t>
            </w:r>
            <w:r w:rsidRPr="00400828">
              <w:t xml:space="preserve"> screen</w:t>
            </w:r>
            <w:r w:rsidR="008651DB" w:rsidRPr="00400828">
              <w:t xml:space="preserve">. Then </w:t>
            </w:r>
            <w:r w:rsidRPr="00400828">
              <w:t xml:space="preserve">press </w:t>
            </w:r>
            <w:r w:rsidR="009F0C9D" w:rsidRPr="009F0C9D">
              <w:rPr>
                <w:rFonts w:ascii="TI84PlusCEKeys" w:hAnsi="TI84PlusCEKeys" w:cs="Times New Roman"/>
                <w:sz w:val="22"/>
                <w:szCs w:val="22"/>
              </w:rPr>
              <w:t>p</w:t>
            </w:r>
            <w:r w:rsidR="00517B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7BDD">
              <w:t xml:space="preserve">and </w:t>
            </w:r>
            <w:r w:rsidR="009F0C9D">
              <w:t xml:space="preserve">change the following parameters: </w:t>
            </w:r>
            <w:r w:rsidR="009F0C9D" w:rsidRPr="009F0C9D">
              <w:rPr>
                <w:b/>
              </w:rPr>
              <w:t>Xmax</w:t>
            </w:r>
            <w:r w:rsidR="009F0C9D">
              <w:t xml:space="preserve">=5 and </w:t>
            </w:r>
            <w:r w:rsidR="009F0C9D" w:rsidRPr="009F0C9D">
              <w:rPr>
                <w:b/>
              </w:rPr>
              <w:t>Ymax</w:t>
            </w:r>
            <w:r w:rsidR="009F0C9D">
              <w:t>=5. Leave all others the same.</w:t>
            </w:r>
            <w:r w:rsidRPr="00400828">
              <w:t xml:space="preserve"> </w:t>
            </w:r>
            <w:r w:rsidR="009F0C9D">
              <w:t xml:space="preserve">Press </w:t>
            </w:r>
            <w:r w:rsidR="009F0C9D" w:rsidRPr="0059155C">
              <w:rPr>
                <w:rFonts w:ascii="TI84PlusCEKeys" w:hAnsi="TI84PlusCEKeys" w:cs="Times New Roman"/>
                <w:sz w:val="22"/>
                <w:szCs w:val="22"/>
              </w:rPr>
              <w:t>s</w:t>
            </w:r>
            <w:r w:rsidRPr="00400828">
              <w:t xml:space="preserve"> to observe its graph. </w:t>
            </w:r>
          </w:p>
          <w:p w14:paraId="27761BC1" w14:textId="77777777" w:rsidR="00400828" w:rsidRPr="00400828" w:rsidRDefault="00400828" w:rsidP="00051679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387E9" w14:textId="77777777" w:rsidR="00871CD7" w:rsidRPr="00996C7F" w:rsidRDefault="00400828" w:rsidP="00051679">
            <w:pPr>
              <w:spacing w:after="120" w:line="280" w:lineRule="atLeast"/>
              <w:rPr>
                <w:sz w:val="22"/>
                <w:szCs w:val="22"/>
              </w:rPr>
            </w:pPr>
            <w:r w:rsidRPr="00FC4F97">
              <w:rPr>
                <w:b/>
              </w:rPr>
              <w:t>1.</w:t>
            </w:r>
            <w:r>
              <w:t xml:space="preserve">  </w:t>
            </w:r>
            <w:r w:rsidR="00871CD7" w:rsidRPr="00400828">
              <w:t>What would the inverse of this graph look like?</w:t>
            </w:r>
          </w:p>
        </w:tc>
        <w:tc>
          <w:tcPr>
            <w:tcW w:w="3495" w:type="dxa"/>
          </w:tcPr>
          <w:p w14:paraId="7D51FCD0" w14:textId="77777777" w:rsidR="00871CD7" w:rsidRPr="00996C7F" w:rsidRDefault="002C3618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C3394CA" wp14:editId="3E3FC4E2">
                  <wp:extent cx="2048256" cy="1545336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256" cy="154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CD7" w:rsidRPr="00996C7F" w14:paraId="078C63FE" w14:textId="77777777">
        <w:trPr>
          <w:cantSplit/>
          <w:trHeight w:val="2232"/>
        </w:trPr>
        <w:tc>
          <w:tcPr>
            <w:tcW w:w="6063" w:type="dxa"/>
          </w:tcPr>
          <w:p w14:paraId="772B4128" w14:textId="77777777" w:rsidR="00871CD7" w:rsidRPr="00400828" w:rsidRDefault="00871CD7" w:rsidP="00051679">
            <w:pPr>
              <w:spacing w:after="120" w:line="280" w:lineRule="atLeast"/>
            </w:pPr>
            <w:r w:rsidRPr="00400828">
              <w:t xml:space="preserve">Recall that an inverse </w:t>
            </w:r>
            <w:r w:rsidR="00400828">
              <w:t xml:space="preserve">of a function if found </w:t>
            </w:r>
            <w:r w:rsidRPr="00400828">
              <w:t>when the input (</w:t>
            </w:r>
            <w:r w:rsidRPr="00400828">
              <w:rPr>
                <w:i/>
              </w:rPr>
              <w:t>x</w:t>
            </w:r>
            <w:r w:rsidRPr="00400828">
              <w:t>) is switched with the output (</w:t>
            </w:r>
            <w:r w:rsidRPr="00400828">
              <w:rPr>
                <w:i/>
              </w:rPr>
              <w:t>y</w:t>
            </w:r>
            <w:r w:rsidRPr="00400828">
              <w:t>).</w:t>
            </w:r>
          </w:p>
          <w:p w14:paraId="516F9391" w14:textId="77777777" w:rsidR="00400828" w:rsidRDefault="00871CD7" w:rsidP="00051679">
            <w:pPr>
              <w:spacing w:line="280" w:lineRule="atLeast"/>
            </w:pPr>
            <w:r w:rsidRPr="00400828">
              <w:t xml:space="preserve">Press </w:t>
            </w:r>
            <w:r w:rsidR="00400828" w:rsidRPr="00400828">
              <w:rPr>
                <w:rFonts w:ascii="TI84PlusCEKeys" w:hAnsi="TI84PlusCEKeys" w:cs="Times New Roman"/>
                <w:sz w:val="22"/>
                <w:szCs w:val="22"/>
              </w:rPr>
              <w:t>y</w:t>
            </w:r>
            <w:r w:rsidR="0040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828">
              <w:t>[table]</w:t>
            </w:r>
            <w:r w:rsidRPr="00400828">
              <w:rPr>
                <w:rFonts w:ascii="Times New Roman" w:hAnsi="Times New Roman" w:cs="Times New Roman"/>
              </w:rPr>
              <w:t xml:space="preserve"> </w:t>
            </w:r>
            <w:r w:rsidR="00400828" w:rsidRPr="00400828">
              <w:t>to access a table of values for your function.</w:t>
            </w:r>
            <w:r w:rsidR="00400828">
              <w:rPr>
                <w:rFonts w:ascii="Times New Roman" w:hAnsi="Times New Roman" w:cs="Times New Roman"/>
              </w:rPr>
              <w:t xml:space="preserve"> </w:t>
            </w:r>
          </w:p>
          <w:p w14:paraId="407CFB37" w14:textId="77777777" w:rsidR="00400828" w:rsidRDefault="00400828" w:rsidP="00051679">
            <w:pPr>
              <w:spacing w:line="280" w:lineRule="atLeast"/>
            </w:pPr>
          </w:p>
          <w:p w14:paraId="15BE4925" w14:textId="77777777" w:rsidR="00871CD7" w:rsidRPr="0059155C" w:rsidRDefault="00400828" w:rsidP="00051679">
            <w:pPr>
              <w:spacing w:line="280" w:lineRule="atLeast"/>
              <w:ind w:left="270" w:hanging="270"/>
            </w:pPr>
            <w:r w:rsidRPr="00FC4F97">
              <w:rPr>
                <w:b/>
              </w:rPr>
              <w:t>2.</w:t>
            </w:r>
            <w:r>
              <w:t xml:space="preserve">  R</w:t>
            </w:r>
            <w:r w:rsidR="00871CD7" w:rsidRPr="00400828">
              <w:t xml:space="preserve">ecord the </w:t>
            </w:r>
            <w:r w:rsidR="00871CD7" w:rsidRPr="00400828">
              <w:rPr>
                <w:i/>
              </w:rPr>
              <w:t>y</w:t>
            </w:r>
            <w:r w:rsidR="00871CD7" w:rsidRPr="00400828">
              <w:t xml:space="preserve">-values under the original </w:t>
            </w:r>
            <w:r w:rsidR="00871CD7" w:rsidRPr="00400828">
              <w:rPr>
                <w:i/>
              </w:rPr>
              <w:t>y</w:t>
            </w:r>
            <w:r w:rsidR="00871CD7" w:rsidRPr="00400828">
              <w:t>-value column</w:t>
            </w:r>
            <w:r w:rsidR="008651DB" w:rsidRPr="00400828">
              <w:t xml:space="preserve"> in the table below</w:t>
            </w:r>
            <w:r w:rsidR="00871CD7" w:rsidRPr="00400828">
              <w:t>.</w:t>
            </w:r>
          </w:p>
          <w:p w14:paraId="4008D3F4" w14:textId="77777777" w:rsidR="00871CD7" w:rsidRPr="00400828" w:rsidRDefault="00400828" w:rsidP="00051679">
            <w:pPr>
              <w:spacing w:after="120" w:line="280" w:lineRule="atLeast"/>
              <w:ind w:left="270" w:hanging="270"/>
            </w:pPr>
            <w:r>
              <w:t xml:space="preserve">     Next</w:t>
            </w:r>
            <w:r w:rsidR="00871CD7" w:rsidRPr="00400828">
              <w:t xml:space="preserve"> record the inverses of each point by switching the </w:t>
            </w:r>
            <w:r w:rsidR="00871CD7" w:rsidRPr="00400828">
              <w:rPr>
                <w:i/>
              </w:rPr>
              <w:t>x</w:t>
            </w:r>
            <w:r w:rsidR="00871CD7" w:rsidRPr="00400828">
              <w:t>-</w:t>
            </w:r>
            <w:r w:rsidR="0059155C">
              <w:t xml:space="preserve"> and</w:t>
            </w:r>
            <w:r>
              <w:t xml:space="preserve"> </w:t>
            </w:r>
            <w:r w:rsidR="00871CD7" w:rsidRPr="00400828">
              <w:rPr>
                <w:i/>
              </w:rPr>
              <w:t>y</w:t>
            </w:r>
            <w:r w:rsidR="00871CD7" w:rsidRPr="00400828">
              <w:t>-values and recording the results in the inverse columns</w:t>
            </w:r>
            <w:r w:rsidR="008651DB" w:rsidRPr="00400828">
              <w:t xml:space="preserve"> in the table below</w:t>
            </w:r>
            <w:r w:rsidR="00871CD7" w:rsidRPr="00400828">
              <w:t>.</w:t>
            </w:r>
          </w:p>
        </w:tc>
        <w:tc>
          <w:tcPr>
            <w:tcW w:w="3495" w:type="dxa"/>
          </w:tcPr>
          <w:p w14:paraId="2DB8045E" w14:textId="77777777" w:rsidR="00871CD7" w:rsidRPr="00996C7F" w:rsidRDefault="002C3618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062A9D4" wp14:editId="2F70D4F0">
                  <wp:extent cx="2029968" cy="1527048"/>
                  <wp:effectExtent l="0" t="0" r="889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968" cy="152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CD7" w:rsidRPr="00996C7F" w14:paraId="08C3113B" w14:textId="77777777">
        <w:trPr>
          <w:cantSplit/>
          <w:trHeight w:val="2232"/>
        </w:trPr>
        <w:tc>
          <w:tcPr>
            <w:tcW w:w="9558" w:type="dxa"/>
            <w:gridSpan w:val="2"/>
          </w:tcPr>
          <w:p w14:paraId="2FE4B295" w14:textId="77777777" w:rsidR="00871CD7" w:rsidRPr="00996C7F" w:rsidRDefault="00871CD7" w:rsidP="00051679">
            <w:pPr>
              <w:spacing w:after="120" w:line="280" w:lineRule="atLeast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17"/>
              <w:gridCol w:w="1717"/>
              <w:gridCol w:w="1662"/>
              <w:gridCol w:w="1662"/>
            </w:tblGrid>
            <w:tr w:rsidR="00871CD7" w:rsidRPr="00996C7F" w14:paraId="083A3BE7" w14:textId="77777777">
              <w:trPr>
                <w:cantSplit/>
                <w:trHeight w:val="432"/>
                <w:jc w:val="center"/>
              </w:trPr>
              <w:tc>
                <w:tcPr>
                  <w:tcW w:w="0" w:type="auto"/>
                  <w:vAlign w:val="center"/>
                </w:tcPr>
                <w:p w14:paraId="73A3D784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400828">
                    <w:rPr>
                      <w:b/>
                    </w:rPr>
                    <w:t xml:space="preserve">Original </w:t>
                  </w:r>
                  <w:r w:rsidRPr="00400828">
                    <w:rPr>
                      <w:b/>
                      <w:i/>
                    </w:rPr>
                    <w:t>x</w:t>
                  </w:r>
                  <w:r w:rsidRPr="00400828">
                    <w:rPr>
                      <w:b/>
                    </w:rPr>
                    <w:t>-value</w:t>
                  </w:r>
                </w:p>
              </w:tc>
              <w:tc>
                <w:tcPr>
                  <w:tcW w:w="0" w:type="auto"/>
                  <w:vAlign w:val="center"/>
                </w:tcPr>
                <w:p w14:paraId="6F8FD78A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400828">
                    <w:rPr>
                      <w:b/>
                    </w:rPr>
                    <w:t xml:space="preserve">Original </w:t>
                  </w:r>
                  <w:r w:rsidRPr="00400828">
                    <w:rPr>
                      <w:b/>
                      <w:i/>
                    </w:rPr>
                    <w:t>y</w:t>
                  </w:r>
                  <w:r w:rsidRPr="00400828">
                    <w:rPr>
                      <w:b/>
                    </w:rPr>
                    <w:t>-value</w:t>
                  </w:r>
                </w:p>
              </w:tc>
              <w:tc>
                <w:tcPr>
                  <w:tcW w:w="0" w:type="auto"/>
                  <w:vAlign w:val="center"/>
                </w:tcPr>
                <w:p w14:paraId="7C4CBB3F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400828">
                    <w:rPr>
                      <w:b/>
                    </w:rPr>
                    <w:t xml:space="preserve">Inverse </w:t>
                  </w:r>
                  <w:r w:rsidRPr="00400828">
                    <w:rPr>
                      <w:b/>
                      <w:i/>
                    </w:rPr>
                    <w:t>x</w:t>
                  </w:r>
                  <w:r w:rsidRPr="00400828">
                    <w:rPr>
                      <w:b/>
                    </w:rPr>
                    <w:t>-value</w:t>
                  </w:r>
                </w:p>
              </w:tc>
              <w:tc>
                <w:tcPr>
                  <w:tcW w:w="0" w:type="auto"/>
                  <w:vAlign w:val="center"/>
                </w:tcPr>
                <w:p w14:paraId="26B8524E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400828">
                    <w:rPr>
                      <w:b/>
                    </w:rPr>
                    <w:t xml:space="preserve">Inverse </w:t>
                  </w:r>
                  <w:r w:rsidRPr="00400828">
                    <w:rPr>
                      <w:b/>
                      <w:i/>
                    </w:rPr>
                    <w:t>y</w:t>
                  </w:r>
                  <w:r w:rsidRPr="00400828">
                    <w:rPr>
                      <w:b/>
                    </w:rPr>
                    <w:t>-value</w:t>
                  </w:r>
                </w:p>
              </w:tc>
            </w:tr>
            <w:tr w:rsidR="00871CD7" w:rsidRPr="00996C7F" w14:paraId="535640FA" w14:textId="77777777">
              <w:trPr>
                <w:cantSplit/>
                <w:trHeight w:val="432"/>
                <w:jc w:val="center"/>
              </w:trPr>
              <w:tc>
                <w:tcPr>
                  <w:tcW w:w="0" w:type="auto"/>
                  <w:vAlign w:val="center"/>
                </w:tcPr>
                <w:p w14:paraId="3D18BDEC" w14:textId="77777777" w:rsidR="00871CD7" w:rsidRPr="00940056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940056">
                    <w:rPr>
                      <w:b/>
                    </w:rPr>
                    <w:t>–2</w:t>
                  </w:r>
                </w:p>
              </w:tc>
              <w:tc>
                <w:tcPr>
                  <w:tcW w:w="0" w:type="auto"/>
                  <w:vAlign w:val="center"/>
                </w:tcPr>
                <w:p w14:paraId="793AD8A1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14:paraId="619586C8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14:paraId="40608EE2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</w:tr>
            <w:tr w:rsidR="00871CD7" w:rsidRPr="00996C7F" w14:paraId="2331E24E" w14:textId="77777777">
              <w:trPr>
                <w:cantSplit/>
                <w:trHeight w:val="432"/>
                <w:jc w:val="center"/>
              </w:trPr>
              <w:tc>
                <w:tcPr>
                  <w:tcW w:w="0" w:type="auto"/>
                  <w:vAlign w:val="center"/>
                </w:tcPr>
                <w:p w14:paraId="2F079E99" w14:textId="77777777" w:rsidR="00871CD7" w:rsidRPr="00940056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940056">
                    <w:rPr>
                      <w:b/>
                    </w:rPr>
                    <w:t>–1</w:t>
                  </w:r>
                </w:p>
              </w:tc>
              <w:tc>
                <w:tcPr>
                  <w:tcW w:w="0" w:type="auto"/>
                  <w:vAlign w:val="center"/>
                </w:tcPr>
                <w:p w14:paraId="525C1D03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14:paraId="32D1D63B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14:paraId="37145C9E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</w:tr>
            <w:tr w:rsidR="00871CD7" w:rsidRPr="00996C7F" w14:paraId="0769DFB3" w14:textId="77777777">
              <w:trPr>
                <w:cantSplit/>
                <w:trHeight w:val="432"/>
                <w:jc w:val="center"/>
              </w:trPr>
              <w:tc>
                <w:tcPr>
                  <w:tcW w:w="0" w:type="auto"/>
                  <w:vAlign w:val="center"/>
                </w:tcPr>
                <w:p w14:paraId="4BC39A0F" w14:textId="77777777" w:rsidR="00871CD7" w:rsidRPr="00940056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940056">
                    <w:rPr>
                      <w:b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14:paraId="29FA157B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14:paraId="7A16D5F7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14:paraId="591B4D1B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</w:tr>
            <w:tr w:rsidR="00871CD7" w:rsidRPr="00996C7F" w14:paraId="6A4CA55F" w14:textId="77777777">
              <w:trPr>
                <w:cantSplit/>
                <w:trHeight w:val="432"/>
                <w:jc w:val="center"/>
              </w:trPr>
              <w:tc>
                <w:tcPr>
                  <w:tcW w:w="0" w:type="auto"/>
                  <w:vAlign w:val="center"/>
                </w:tcPr>
                <w:p w14:paraId="03B7962C" w14:textId="77777777" w:rsidR="00871CD7" w:rsidRPr="00940056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940056">
                    <w:rPr>
                      <w:b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3508B5AE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14:paraId="2A2EA7AF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14:paraId="5AE3A563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</w:tr>
            <w:tr w:rsidR="00871CD7" w:rsidRPr="00996C7F" w14:paraId="66C60D02" w14:textId="77777777">
              <w:trPr>
                <w:cantSplit/>
                <w:trHeight w:val="432"/>
                <w:jc w:val="center"/>
              </w:trPr>
              <w:tc>
                <w:tcPr>
                  <w:tcW w:w="0" w:type="auto"/>
                  <w:vAlign w:val="center"/>
                </w:tcPr>
                <w:p w14:paraId="1971289F" w14:textId="77777777" w:rsidR="00871CD7" w:rsidRPr="00940056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940056">
                    <w:rPr>
                      <w:b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25301FF3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14:paraId="42466BFE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14:paraId="22A9CA63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</w:tr>
            <w:tr w:rsidR="00871CD7" w:rsidRPr="00996C7F" w14:paraId="4640FEB4" w14:textId="77777777">
              <w:trPr>
                <w:cantSplit/>
                <w:trHeight w:val="432"/>
                <w:jc w:val="center"/>
              </w:trPr>
              <w:tc>
                <w:tcPr>
                  <w:tcW w:w="0" w:type="auto"/>
                  <w:vAlign w:val="center"/>
                </w:tcPr>
                <w:p w14:paraId="56EDE5C9" w14:textId="77777777" w:rsidR="00871CD7" w:rsidRPr="00940056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940056">
                    <w:rPr>
                      <w:b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7F95249C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14:paraId="17AA77A6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14:paraId="01BCE244" w14:textId="77777777" w:rsidR="00871CD7" w:rsidRPr="00400828" w:rsidRDefault="00871CD7" w:rsidP="00051679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</w:pPr>
                </w:p>
              </w:tc>
            </w:tr>
          </w:tbl>
          <w:p w14:paraId="46781B7B" w14:textId="77777777" w:rsidR="00871CD7" w:rsidRPr="00996C7F" w:rsidRDefault="00871CD7" w:rsidP="00051679">
            <w:pPr>
              <w:spacing w:after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71CD7" w:rsidRPr="00996C7F" w14:paraId="27CC3E5D" w14:textId="77777777">
        <w:trPr>
          <w:cantSplit/>
          <w:trHeight w:val="1998"/>
        </w:trPr>
        <w:tc>
          <w:tcPr>
            <w:tcW w:w="6063" w:type="dxa"/>
          </w:tcPr>
          <w:p w14:paraId="3E78CC37" w14:textId="2EB03752" w:rsidR="00871CD7" w:rsidRDefault="00871CD7" w:rsidP="00051679">
            <w:pPr>
              <w:spacing w:line="280" w:lineRule="atLeast"/>
            </w:pPr>
            <w:r w:rsidRPr="0059155C">
              <w:t xml:space="preserve">Now, plot out these inverse points by pressing </w:t>
            </w:r>
            <w:r w:rsidR="0059155C" w:rsidRPr="0059155C">
              <w:rPr>
                <w:rFonts w:ascii="TI84PlusCEKeys" w:hAnsi="TI84PlusCEKeys" w:cs="Times New Roman"/>
                <w:sz w:val="22"/>
                <w:szCs w:val="22"/>
              </w:rPr>
              <w:t>…</w:t>
            </w:r>
            <w:r w:rsidR="008651DB" w:rsidRPr="0059155C">
              <w:rPr>
                <w:sz w:val="22"/>
                <w:szCs w:val="22"/>
              </w:rPr>
              <w:t xml:space="preserve"> </w:t>
            </w:r>
            <w:r w:rsidR="0059155C" w:rsidRPr="0059155C">
              <w:rPr>
                <w:rFonts w:ascii="TI84PlusCEKeys" w:hAnsi="TI84PlusCEKeys" w:cs="Times New Roman"/>
                <w:sz w:val="22"/>
                <w:szCs w:val="22"/>
              </w:rPr>
              <w:t>Í</w:t>
            </w:r>
            <w:r w:rsidRPr="0059155C">
              <w:t xml:space="preserve"> and entering the inverse values in </w:t>
            </w:r>
            <w:r w:rsidR="00A72326">
              <w:rPr>
                <w:b/>
              </w:rPr>
              <w:t>L</w:t>
            </w:r>
            <w:r w:rsidR="00A72326" w:rsidRPr="00A72326">
              <w:rPr>
                <w:b/>
                <w:sz w:val="16"/>
                <w:szCs w:val="16"/>
              </w:rPr>
              <w:t>1</w:t>
            </w:r>
            <w:r w:rsidRPr="0059155C">
              <w:t xml:space="preserve"> and </w:t>
            </w:r>
            <w:r w:rsidRPr="0059155C">
              <w:rPr>
                <w:b/>
              </w:rPr>
              <w:t>L</w:t>
            </w:r>
            <w:r w:rsidR="00A72326">
              <w:rPr>
                <w:b/>
                <w:sz w:val="16"/>
                <w:szCs w:val="16"/>
              </w:rPr>
              <w:t>2</w:t>
            </w:r>
            <w:r w:rsidRPr="0059155C">
              <w:t>.</w:t>
            </w:r>
          </w:p>
          <w:p w14:paraId="6ACF3661" w14:textId="77777777" w:rsidR="00940056" w:rsidRPr="0059155C" w:rsidRDefault="00940056" w:rsidP="00051679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F3445" w14:textId="77777777" w:rsidR="0059155C" w:rsidRDefault="00871CD7" w:rsidP="00051679">
            <w:pPr>
              <w:spacing w:line="280" w:lineRule="atLeast"/>
            </w:pPr>
            <w:r w:rsidRPr="0059155C">
              <w:t xml:space="preserve">To set up the scatter plot of the two lists, press </w:t>
            </w:r>
          </w:p>
          <w:p w14:paraId="02C51030" w14:textId="77777777" w:rsidR="00871CD7" w:rsidRPr="0059155C" w:rsidRDefault="0059155C" w:rsidP="00051679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55C">
              <w:rPr>
                <w:rFonts w:ascii="TI84PlusCEKeys" w:hAnsi="TI84PlusCEKeys" w:cs="Times New Roman"/>
                <w:sz w:val="22"/>
                <w:szCs w:val="22"/>
              </w:rPr>
              <w:t>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[stat plot] a</w:t>
            </w:r>
            <w:r w:rsidR="00871CD7" w:rsidRPr="0059155C">
              <w:t>nd match the screen to the right.</w:t>
            </w:r>
          </w:p>
          <w:p w14:paraId="5D0AC219" w14:textId="77777777" w:rsidR="00871CD7" w:rsidRPr="0059155C" w:rsidRDefault="00871CD7" w:rsidP="00051679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155C">
              <w:t xml:space="preserve">Now press </w:t>
            </w:r>
            <w:r w:rsidR="0059155C" w:rsidRPr="0059155C">
              <w:rPr>
                <w:rFonts w:ascii="TI84PlusCEKeys" w:hAnsi="TI84PlusCEKeys" w:cs="Times New Roman"/>
                <w:sz w:val="22"/>
                <w:szCs w:val="22"/>
              </w:rPr>
              <w:t>s</w:t>
            </w:r>
            <w:r w:rsidRPr="0059155C">
              <w:t xml:space="preserve"> to observe the plotted values.</w:t>
            </w:r>
          </w:p>
        </w:tc>
        <w:tc>
          <w:tcPr>
            <w:tcW w:w="3495" w:type="dxa"/>
          </w:tcPr>
          <w:p w14:paraId="00C52FED" w14:textId="77777777" w:rsidR="00871CD7" w:rsidRPr="00996C7F" w:rsidRDefault="002C3618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08C6558" wp14:editId="16A5D5EE">
                  <wp:extent cx="2039112" cy="1536192"/>
                  <wp:effectExtent l="0" t="0" r="0" b="6985"/>
                  <wp:docPr id="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CD7" w:rsidRPr="00996C7F" w14:paraId="5749312B" w14:textId="77777777">
        <w:trPr>
          <w:cantSplit/>
          <w:trHeight w:val="1998"/>
        </w:trPr>
        <w:tc>
          <w:tcPr>
            <w:tcW w:w="9558" w:type="dxa"/>
            <w:gridSpan w:val="2"/>
          </w:tcPr>
          <w:p w14:paraId="61813027" w14:textId="77777777" w:rsidR="00871CD7" w:rsidRPr="00A72326" w:rsidRDefault="0059155C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 w:rsidRPr="00FC4F97">
              <w:rPr>
                <w:b/>
              </w:rPr>
              <w:lastRenderedPageBreak/>
              <w:t>3.</w:t>
            </w:r>
            <w:r w:rsidRPr="00A72326">
              <w:t xml:space="preserve">  </w:t>
            </w:r>
            <w:r w:rsidR="00871CD7" w:rsidRPr="00A72326">
              <w:t>What do you notice about the plotted values?</w:t>
            </w:r>
          </w:p>
          <w:p w14:paraId="3421409E" w14:textId="77777777" w:rsidR="00871CD7" w:rsidRPr="00A72326" w:rsidRDefault="00871CD7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7AB8B387" w14:textId="77777777" w:rsidR="00871CD7" w:rsidRPr="00A72326" w:rsidRDefault="00871CD7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ACC42D9" w14:textId="77777777" w:rsidR="00871CD7" w:rsidRPr="00A72326" w:rsidRDefault="00871CD7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 w:rsidRPr="00A72326">
              <w:t xml:space="preserve">Graph the equation </w:t>
            </w:r>
            <w:r w:rsidRPr="00A72326">
              <w:rPr>
                <w:i/>
              </w:rPr>
              <w:t>y</w:t>
            </w:r>
            <w:r w:rsidRPr="00A72326">
              <w:t xml:space="preserve"> = </w:t>
            </w:r>
            <w:r w:rsidRPr="00A72326">
              <w:rPr>
                <w:i/>
              </w:rPr>
              <w:t>x</w:t>
            </w:r>
            <w:r w:rsidRPr="00A72326">
              <w:t xml:space="preserve"> to test your observation.</w:t>
            </w:r>
          </w:p>
          <w:p w14:paraId="292D3B9A" w14:textId="77777777" w:rsidR="00871CD7" w:rsidRPr="00A72326" w:rsidRDefault="00871CD7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47544256" w14:textId="77777777" w:rsidR="00871CD7" w:rsidRPr="00A72326" w:rsidRDefault="00871CD7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0681AA59" w14:textId="4DBECC6F" w:rsidR="00871CD7" w:rsidRPr="00A72326" w:rsidRDefault="00EC65CC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  <w:rPr>
                <w:i/>
              </w:rPr>
            </w:pPr>
            <w:r w:rsidRPr="00FC4F97">
              <w:rPr>
                <w:b/>
              </w:rPr>
              <w:t>4</w:t>
            </w:r>
            <w:r w:rsidR="0059155C" w:rsidRPr="00FC4F97">
              <w:rPr>
                <w:b/>
              </w:rPr>
              <w:t>.</w:t>
            </w:r>
            <w:r w:rsidR="0059155C" w:rsidRPr="00A72326">
              <w:t xml:space="preserve">  </w:t>
            </w:r>
            <w:r w:rsidR="00871CD7" w:rsidRPr="00A72326">
              <w:t xml:space="preserve">Find the inverse of </w:t>
            </w:r>
            <w:r w:rsidR="00871CD7" w:rsidRPr="00A72326">
              <w:rPr>
                <w:i/>
              </w:rPr>
              <w:t>y</w:t>
            </w:r>
            <w:r w:rsidR="00871CD7" w:rsidRPr="00A72326">
              <w:t xml:space="preserve"> = </w:t>
            </w:r>
            <w:r w:rsidR="00871CD7" w:rsidRPr="00A72326">
              <w:rPr>
                <w:i/>
              </w:rPr>
              <w:t>e</w:t>
            </w:r>
            <w:r w:rsidR="00871CD7" w:rsidRPr="00A72326">
              <w:rPr>
                <w:i/>
                <w:vertAlign w:val="superscript"/>
              </w:rPr>
              <w:t>x</w:t>
            </w:r>
            <w:r w:rsidR="00871CD7" w:rsidRPr="00A72326">
              <w:rPr>
                <w:i/>
              </w:rPr>
              <w:t>.</w:t>
            </w:r>
            <w:r w:rsidR="008651DB" w:rsidRPr="00A72326">
              <w:t xml:space="preserve"> This is done by switching </w:t>
            </w:r>
            <w:r w:rsidR="008651DB" w:rsidRPr="00A72326">
              <w:rPr>
                <w:i/>
              </w:rPr>
              <w:t>x</w:t>
            </w:r>
            <w:r w:rsidR="008651DB" w:rsidRPr="00A72326">
              <w:t xml:space="preserve"> and </w:t>
            </w:r>
            <w:r w:rsidR="008651DB" w:rsidRPr="00A72326">
              <w:rPr>
                <w:i/>
              </w:rPr>
              <w:t xml:space="preserve">y </w:t>
            </w:r>
            <w:r w:rsidR="008651DB" w:rsidRPr="00A72326">
              <w:t>(exchangin</w:t>
            </w:r>
            <w:r w:rsidR="00A72326">
              <w:t xml:space="preserve">g the input with the output) in </w:t>
            </w:r>
            <w:r w:rsidR="008651DB" w:rsidRPr="00A72326">
              <w:t xml:space="preserve">the equation and solve for </w:t>
            </w:r>
            <w:r w:rsidR="008651DB" w:rsidRPr="00A72326">
              <w:rPr>
                <w:i/>
              </w:rPr>
              <w:t>y</w:t>
            </w:r>
            <w:r w:rsidR="008651DB" w:rsidRPr="00A72326">
              <w:t>.</w:t>
            </w:r>
          </w:p>
          <w:p w14:paraId="3770C849" w14:textId="77777777" w:rsidR="00871CD7" w:rsidRPr="00A72326" w:rsidRDefault="00871CD7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  <w:p w14:paraId="7CC07BF2" w14:textId="77777777" w:rsidR="00871CD7" w:rsidRPr="00A72326" w:rsidRDefault="00871CD7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  <w:p w14:paraId="7F5FF489" w14:textId="77777777" w:rsidR="00871CD7" w:rsidRPr="00A72326" w:rsidRDefault="00871CD7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A72326">
              <w:t>Check your result by graphing this result to see if it passes through all the plotted points.</w:t>
            </w:r>
          </w:p>
          <w:p w14:paraId="1F353544" w14:textId="77777777" w:rsidR="00871CD7" w:rsidRPr="00A72326" w:rsidRDefault="00871CD7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871CD7" w:rsidRPr="00996C7F" w14:paraId="6E09E27F" w14:textId="77777777">
        <w:trPr>
          <w:cantSplit/>
          <w:trHeight w:val="80"/>
        </w:trPr>
        <w:tc>
          <w:tcPr>
            <w:tcW w:w="9558" w:type="dxa"/>
            <w:gridSpan w:val="2"/>
            <w:vAlign w:val="center"/>
          </w:tcPr>
          <w:p w14:paraId="2DF012B1" w14:textId="710E4FC1" w:rsidR="00871CD7" w:rsidRPr="00A72326" w:rsidRDefault="00A72326" w:rsidP="00051679">
            <w:pPr>
              <w:spacing w:after="120" w:line="280" w:lineRule="atLeast"/>
            </w:pPr>
            <w:r>
              <w:rPr>
                <w:b/>
              </w:rPr>
              <w:t>Extension</w:t>
            </w:r>
            <w:r w:rsidR="00871CD7" w:rsidRPr="00A72326">
              <w:rPr>
                <w:b/>
              </w:rPr>
              <w:t xml:space="preserve"> – Reflecting </w:t>
            </w:r>
            <w:r w:rsidR="00871CD7" w:rsidRPr="00A72326">
              <w:rPr>
                <w:b/>
                <w:i/>
              </w:rPr>
              <w:t>y</w:t>
            </w:r>
            <w:r w:rsidR="00871CD7" w:rsidRPr="00A72326">
              <w:rPr>
                <w:b/>
              </w:rPr>
              <w:t xml:space="preserve"> = 10</w:t>
            </w:r>
            <w:r w:rsidR="00871CD7" w:rsidRPr="00A72326">
              <w:rPr>
                <w:b/>
                <w:i/>
                <w:vertAlign w:val="superscript"/>
              </w:rPr>
              <w:t>x</w:t>
            </w:r>
          </w:p>
        </w:tc>
      </w:tr>
      <w:tr w:rsidR="00871CD7" w:rsidRPr="00996C7F" w14:paraId="743596E0" w14:textId="77777777">
        <w:trPr>
          <w:cantSplit/>
          <w:trHeight w:val="80"/>
        </w:trPr>
        <w:tc>
          <w:tcPr>
            <w:tcW w:w="9558" w:type="dxa"/>
            <w:gridSpan w:val="2"/>
            <w:vAlign w:val="center"/>
          </w:tcPr>
          <w:p w14:paraId="0C4305F2" w14:textId="77777777" w:rsidR="00871CD7" w:rsidRPr="009F0C9D" w:rsidRDefault="00871CD7" w:rsidP="00051679">
            <w:pPr>
              <w:spacing w:after="120" w:line="280" w:lineRule="atLeast"/>
              <w:ind w:right="702"/>
            </w:pPr>
            <w:r w:rsidRPr="009F0C9D">
              <w:t xml:space="preserve">Repeat the process of the activity, but use </w:t>
            </w:r>
            <w:r w:rsidRPr="009F0C9D">
              <w:rPr>
                <w:i/>
              </w:rPr>
              <w:t>y</w:t>
            </w:r>
            <w:r w:rsidRPr="009F0C9D">
              <w:t xml:space="preserve"> = 10</w:t>
            </w:r>
            <w:r w:rsidRPr="009F0C9D">
              <w:rPr>
                <w:i/>
                <w:vertAlign w:val="superscript"/>
              </w:rPr>
              <w:t>x</w:t>
            </w:r>
            <w:r w:rsidRPr="009F0C9D">
              <w:t>.</w:t>
            </w:r>
          </w:p>
          <w:p w14:paraId="0247C64C" w14:textId="77777777" w:rsidR="009F0C9D" w:rsidRPr="0059155C" w:rsidRDefault="009F0C9D" w:rsidP="0005167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  <w:rPr>
                <w:i/>
              </w:rPr>
            </w:pPr>
            <w:r w:rsidRPr="00FC4F97">
              <w:rPr>
                <w:b/>
              </w:rPr>
              <w:t>5.</w:t>
            </w:r>
            <w:r w:rsidRPr="0059155C">
              <w:t xml:space="preserve">  Find the inverse of </w:t>
            </w:r>
            <w:r w:rsidRPr="0059155C">
              <w:rPr>
                <w:i/>
              </w:rPr>
              <w:t>y</w:t>
            </w:r>
            <w:r w:rsidRPr="0059155C">
              <w:t xml:space="preserve"> = </w:t>
            </w:r>
            <w:r w:rsidRPr="009F0C9D">
              <w:t>10</w:t>
            </w:r>
            <w:r w:rsidRPr="0059155C">
              <w:rPr>
                <w:i/>
                <w:vertAlign w:val="superscript"/>
              </w:rPr>
              <w:t>x</w:t>
            </w:r>
            <w:r w:rsidRPr="0059155C">
              <w:rPr>
                <w:i/>
              </w:rPr>
              <w:t>.</w:t>
            </w:r>
            <w:r w:rsidRPr="0059155C">
              <w:t xml:space="preserve"> </w:t>
            </w:r>
          </w:p>
          <w:p w14:paraId="168EF9A0" w14:textId="77777777" w:rsidR="00871CD7" w:rsidRPr="00996C7F" w:rsidRDefault="00871CD7" w:rsidP="00051679">
            <w:pPr>
              <w:spacing w:after="120" w:line="280" w:lineRule="atLeast"/>
              <w:ind w:right="702"/>
              <w:rPr>
                <w:sz w:val="22"/>
                <w:szCs w:val="22"/>
              </w:rPr>
            </w:pPr>
          </w:p>
          <w:p w14:paraId="060B2275" w14:textId="77777777" w:rsidR="00871CD7" w:rsidRPr="00996C7F" w:rsidRDefault="00871CD7" w:rsidP="00051679">
            <w:pPr>
              <w:spacing w:after="120" w:line="280" w:lineRule="atLeast"/>
              <w:ind w:right="702"/>
              <w:rPr>
                <w:sz w:val="22"/>
                <w:szCs w:val="22"/>
              </w:rPr>
            </w:pPr>
          </w:p>
        </w:tc>
      </w:tr>
    </w:tbl>
    <w:p w14:paraId="46EA0E4E" w14:textId="77777777" w:rsidR="00871CD7" w:rsidRPr="003314CA" w:rsidRDefault="00871CD7" w:rsidP="00051679">
      <w:pPr>
        <w:spacing w:line="280" w:lineRule="atLeast"/>
        <w:rPr>
          <w:sz w:val="22"/>
          <w:szCs w:val="22"/>
        </w:rPr>
      </w:pPr>
    </w:p>
    <w:sectPr w:rsidR="00871CD7" w:rsidRPr="003314CA" w:rsidSect="00871CD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ACE40" w14:textId="77777777" w:rsidR="007B5CF0" w:rsidRDefault="007B5CF0">
      <w:r>
        <w:separator/>
      </w:r>
    </w:p>
  </w:endnote>
  <w:endnote w:type="continuationSeparator" w:id="0">
    <w:p w14:paraId="5E3504AE" w14:textId="77777777" w:rsidR="007B5CF0" w:rsidRDefault="007B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84PlusCEKeys">
    <w:altName w:val="Times New Roman"/>
    <w:panose1 w:val="02000000000000000000"/>
    <w:charset w:val="00"/>
    <w:family w:val="auto"/>
    <w:pitch w:val="variable"/>
    <w:sig w:usb0="A000002F" w:usb1="00000008" w:usb2="00000000" w:usb3="00000000" w:csb0="00000111" w:csb1="00000000"/>
    <w:embedRegular r:id="rId1" w:subsetted="1" w:fontKey="{C057EC16-4581-4D58-9914-44350DD06723}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2" w:subsetted="1" w:fontKey="{9BDF8045-F660-4F47-BAB1-928ADF65E42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9FB31" w14:textId="77777777" w:rsidR="00400828" w:rsidRPr="00051679" w:rsidRDefault="00400828" w:rsidP="0040082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051679">
      <w:rPr>
        <w:b/>
        <w:smallCaps/>
        <w:sz w:val="16"/>
        <w:szCs w:val="16"/>
      </w:rPr>
      <w:t xml:space="preserve">©2015 </w:t>
    </w:r>
    <w:r w:rsidRPr="00051679">
      <w:rPr>
        <w:b/>
        <w:sz w:val="16"/>
        <w:szCs w:val="16"/>
      </w:rPr>
      <w:t>Texas Instruments Incorporated</w:t>
    </w:r>
    <w:r w:rsidRPr="00051679">
      <w:rPr>
        <w:b/>
        <w:smallCaps/>
        <w:sz w:val="16"/>
        <w:szCs w:val="16"/>
      </w:rPr>
      <w:tab/>
    </w:r>
    <w:r w:rsidRPr="00051679">
      <w:rPr>
        <w:rStyle w:val="PageNumber"/>
        <w:b/>
        <w:sz w:val="16"/>
        <w:szCs w:val="16"/>
      </w:rPr>
      <w:fldChar w:fldCharType="begin"/>
    </w:r>
    <w:r w:rsidRPr="00051679">
      <w:rPr>
        <w:rStyle w:val="PageNumber"/>
        <w:b/>
        <w:sz w:val="16"/>
        <w:szCs w:val="16"/>
      </w:rPr>
      <w:instrText xml:space="preserve"> PAGE </w:instrText>
    </w:r>
    <w:r w:rsidRPr="00051679">
      <w:rPr>
        <w:rStyle w:val="PageNumber"/>
        <w:b/>
        <w:sz w:val="16"/>
        <w:szCs w:val="16"/>
      </w:rPr>
      <w:fldChar w:fldCharType="separate"/>
    </w:r>
    <w:r w:rsidR="00491C97">
      <w:rPr>
        <w:rStyle w:val="PageNumber"/>
        <w:b/>
        <w:noProof/>
        <w:sz w:val="16"/>
        <w:szCs w:val="16"/>
      </w:rPr>
      <w:t>2</w:t>
    </w:r>
    <w:r w:rsidRPr="00051679">
      <w:rPr>
        <w:rStyle w:val="PageNumber"/>
        <w:b/>
        <w:sz w:val="16"/>
        <w:szCs w:val="16"/>
      </w:rPr>
      <w:fldChar w:fldCharType="end"/>
    </w:r>
    <w:r w:rsidRPr="00051679">
      <w:rPr>
        <w:rStyle w:val="PageNumber"/>
        <w:sz w:val="16"/>
        <w:szCs w:val="16"/>
      </w:rPr>
      <w:tab/>
    </w:r>
    <w:r w:rsidRPr="00051679">
      <w:rPr>
        <w:rStyle w:val="PageNumber"/>
        <w:b/>
        <w:sz w:val="16"/>
        <w:szCs w:val="16"/>
      </w:rPr>
      <w:t>education.ti.com</w:t>
    </w:r>
  </w:p>
  <w:p w14:paraId="55366AD4" w14:textId="77777777" w:rsidR="00871CD7" w:rsidRPr="00400828" w:rsidRDefault="00871CD7" w:rsidP="004008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83F7C" w14:textId="77777777" w:rsidR="00400828" w:rsidRPr="00051679" w:rsidRDefault="00400828" w:rsidP="0040082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051679">
      <w:rPr>
        <w:b/>
        <w:smallCaps/>
        <w:sz w:val="16"/>
        <w:szCs w:val="16"/>
      </w:rPr>
      <w:t xml:space="preserve">©2015 </w:t>
    </w:r>
    <w:r w:rsidRPr="00051679">
      <w:rPr>
        <w:b/>
        <w:sz w:val="16"/>
        <w:szCs w:val="16"/>
      </w:rPr>
      <w:t>Texas Instruments Incorporated</w:t>
    </w:r>
    <w:r w:rsidRPr="00051679">
      <w:rPr>
        <w:b/>
        <w:smallCaps/>
        <w:sz w:val="16"/>
        <w:szCs w:val="16"/>
      </w:rPr>
      <w:tab/>
    </w:r>
    <w:r w:rsidRPr="00051679">
      <w:rPr>
        <w:rStyle w:val="PageNumber"/>
        <w:b/>
        <w:sz w:val="16"/>
        <w:szCs w:val="16"/>
      </w:rPr>
      <w:fldChar w:fldCharType="begin"/>
    </w:r>
    <w:r w:rsidRPr="00051679">
      <w:rPr>
        <w:rStyle w:val="PageNumber"/>
        <w:b/>
        <w:sz w:val="16"/>
        <w:szCs w:val="16"/>
      </w:rPr>
      <w:instrText xml:space="preserve"> PAGE </w:instrText>
    </w:r>
    <w:r w:rsidRPr="00051679">
      <w:rPr>
        <w:rStyle w:val="PageNumber"/>
        <w:b/>
        <w:sz w:val="16"/>
        <w:szCs w:val="16"/>
      </w:rPr>
      <w:fldChar w:fldCharType="separate"/>
    </w:r>
    <w:r w:rsidR="00491C97">
      <w:rPr>
        <w:rStyle w:val="PageNumber"/>
        <w:b/>
        <w:noProof/>
        <w:sz w:val="16"/>
        <w:szCs w:val="16"/>
      </w:rPr>
      <w:t>1</w:t>
    </w:r>
    <w:r w:rsidRPr="00051679">
      <w:rPr>
        <w:rStyle w:val="PageNumber"/>
        <w:b/>
        <w:sz w:val="16"/>
        <w:szCs w:val="16"/>
      </w:rPr>
      <w:fldChar w:fldCharType="end"/>
    </w:r>
    <w:r w:rsidRPr="00051679">
      <w:rPr>
        <w:rStyle w:val="PageNumber"/>
        <w:sz w:val="16"/>
        <w:szCs w:val="16"/>
      </w:rPr>
      <w:tab/>
    </w:r>
    <w:r w:rsidRPr="00051679">
      <w:rPr>
        <w:rStyle w:val="PageNumber"/>
        <w:b/>
        <w:sz w:val="16"/>
        <w:szCs w:val="16"/>
      </w:rPr>
      <w:t>education.ti.com</w:t>
    </w:r>
  </w:p>
  <w:p w14:paraId="3D48272D" w14:textId="77777777" w:rsidR="00871CD7" w:rsidRPr="00400828" w:rsidRDefault="00871CD7" w:rsidP="00400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9C0C0" w14:textId="77777777" w:rsidR="007B5CF0" w:rsidRDefault="007B5CF0">
      <w:r>
        <w:separator/>
      </w:r>
    </w:p>
  </w:footnote>
  <w:footnote w:type="continuationSeparator" w:id="0">
    <w:p w14:paraId="014CB640" w14:textId="77777777" w:rsidR="007B5CF0" w:rsidRDefault="007B5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DA674" w14:textId="77777777" w:rsidR="0059155C" w:rsidRDefault="002C3618" w:rsidP="0059155C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4C9C1EB" wp14:editId="5B213DCB">
          <wp:extent cx="292735" cy="285115"/>
          <wp:effectExtent l="0" t="0" r="0" b="635"/>
          <wp:docPr id="35" name="Picture 35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155C">
      <w:rPr>
        <w:rFonts w:ascii="Arial Black" w:hAnsi="Arial Black"/>
        <w:position w:val="-12"/>
        <w:sz w:val="32"/>
        <w:szCs w:val="32"/>
      </w:rPr>
      <w:t xml:space="preserve"> </w:t>
    </w:r>
    <w:r w:rsidR="0059155C">
      <w:rPr>
        <w:rFonts w:ascii="Arial Black" w:hAnsi="Arial Black"/>
        <w:position w:val="-12"/>
        <w:sz w:val="32"/>
        <w:szCs w:val="32"/>
      </w:rPr>
      <w:tab/>
    </w:r>
    <w:r w:rsidR="0059155C">
      <w:rPr>
        <w:b/>
        <w:sz w:val="28"/>
        <w:szCs w:val="28"/>
      </w:rPr>
      <w:t>Exponential Reflections</w:t>
    </w:r>
    <w:r w:rsidR="0059155C">
      <w:rPr>
        <w:b/>
        <w:sz w:val="32"/>
        <w:szCs w:val="32"/>
      </w:rPr>
      <w:tab/>
    </w:r>
    <w:r w:rsidR="0059155C">
      <w:rPr>
        <w:b/>
      </w:rPr>
      <w:t xml:space="preserve">Name </w:t>
    </w:r>
    <w:r w:rsidR="0059155C">
      <w:rPr>
        <w:b/>
        <w:u w:val="single"/>
      </w:rPr>
      <w:tab/>
    </w:r>
    <w:r w:rsidR="0059155C">
      <w:rPr>
        <w:b/>
      </w:rPr>
      <w:br/>
      <w:t>Student Activity</w:t>
    </w:r>
    <w:r w:rsidR="0059155C">
      <w:rPr>
        <w:b/>
      </w:rPr>
      <w:tab/>
      <w:t xml:space="preserve">Class </w:t>
    </w:r>
    <w:r w:rsidR="0059155C">
      <w:rPr>
        <w:b/>
        <w:u w:val="single"/>
      </w:rPr>
      <w:tab/>
    </w:r>
  </w:p>
  <w:p w14:paraId="0B979DB0" w14:textId="77777777" w:rsidR="00871CD7" w:rsidRPr="0041469E" w:rsidRDefault="00871CD7" w:rsidP="00871CD7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6A2A4" w14:textId="77777777" w:rsidR="00400828" w:rsidRDefault="002C3618" w:rsidP="00400828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54C8464" wp14:editId="037FBC89">
          <wp:extent cx="292735" cy="285115"/>
          <wp:effectExtent l="0" t="0" r="0" b="635"/>
          <wp:docPr id="7" name="Picture 7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0828">
      <w:rPr>
        <w:rFonts w:ascii="Arial Black" w:hAnsi="Arial Black"/>
        <w:position w:val="-12"/>
        <w:sz w:val="32"/>
        <w:szCs w:val="32"/>
      </w:rPr>
      <w:t xml:space="preserve"> </w:t>
    </w:r>
    <w:r w:rsidR="00400828">
      <w:rPr>
        <w:rFonts w:ascii="Arial Black" w:hAnsi="Arial Black"/>
        <w:position w:val="-12"/>
        <w:sz w:val="32"/>
        <w:szCs w:val="32"/>
      </w:rPr>
      <w:tab/>
    </w:r>
    <w:r w:rsidR="00400828">
      <w:rPr>
        <w:b/>
        <w:sz w:val="28"/>
        <w:szCs w:val="28"/>
      </w:rPr>
      <w:t>Exponential Reflections</w:t>
    </w:r>
    <w:r w:rsidR="00400828">
      <w:rPr>
        <w:b/>
        <w:sz w:val="32"/>
        <w:szCs w:val="32"/>
      </w:rPr>
      <w:tab/>
    </w:r>
    <w:r w:rsidR="00400828">
      <w:rPr>
        <w:b/>
      </w:rPr>
      <w:t xml:space="preserve">Name </w:t>
    </w:r>
    <w:r w:rsidR="00400828">
      <w:rPr>
        <w:b/>
        <w:u w:val="single"/>
      </w:rPr>
      <w:tab/>
    </w:r>
    <w:r w:rsidR="00400828">
      <w:rPr>
        <w:b/>
      </w:rPr>
      <w:br/>
      <w:t>Student Activity</w:t>
    </w:r>
    <w:r w:rsidR="00400828">
      <w:rPr>
        <w:b/>
      </w:rPr>
      <w:tab/>
      <w:t xml:space="preserve">Class </w:t>
    </w:r>
    <w:r w:rsidR="00400828">
      <w:rPr>
        <w:b/>
        <w:u w:val="single"/>
      </w:rPr>
      <w:tab/>
    </w:r>
  </w:p>
  <w:p w14:paraId="01BA4446" w14:textId="77777777" w:rsidR="00871CD7" w:rsidRPr="0041469E" w:rsidRDefault="00871CD7" w:rsidP="00871CD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31"/>
    <w:multiLevelType w:val="hybridMultilevel"/>
    <w:tmpl w:val="9024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73F0"/>
    <w:multiLevelType w:val="hybridMultilevel"/>
    <w:tmpl w:val="13FC2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D60AF"/>
    <w:multiLevelType w:val="hybridMultilevel"/>
    <w:tmpl w:val="ED0A4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70FF9"/>
    <w:multiLevelType w:val="hybridMultilevel"/>
    <w:tmpl w:val="F5B6E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663761"/>
    <w:multiLevelType w:val="hybridMultilevel"/>
    <w:tmpl w:val="721C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16047"/>
    <w:multiLevelType w:val="hybridMultilevel"/>
    <w:tmpl w:val="03A0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86330"/>
    <w:multiLevelType w:val="hybridMultilevel"/>
    <w:tmpl w:val="4656B28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9">
    <w:nsid w:val="302F3901"/>
    <w:multiLevelType w:val="hybridMultilevel"/>
    <w:tmpl w:val="2466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522156"/>
    <w:multiLevelType w:val="hybridMultilevel"/>
    <w:tmpl w:val="133C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D1410"/>
    <w:multiLevelType w:val="hybridMultilevel"/>
    <w:tmpl w:val="A85EBD10"/>
    <w:lvl w:ilvl="0" w:tplc="85E89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D67A21"/>
    <w:multiLevelType w:val="hybridMultilevel"/>
    <w:tmpl w:val="7780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7274F4"/>
    <w:multiLevelType w:val="hybridMultilevel"/>
    <w:tmpl w:val="1C821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D738FF"/>
    <w:multiLevelType w:val="hybridMultilevel"/>
    <w:tmpl w:val="4B985FA2"/>
    <w:lvl w:ilvl="0" w:tplc="8E82849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0335456"/>
    <w:multiLevelType w:val="hybridMultilevel"/>
    <w:tmpl w:val="06DA461C"/>
    <w:lvl w:ilvl="0" w:tplc="C4E6263A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F11440"/>
    <w:multiLevelType w:val="hybridMultilevel"/>
    <w:tmpl w:val="3FD2E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13C45"/>
    <w:multiLevelType w:val="hybridMultilevel"/>
    <w:tmpl w:val="7B0E2D8A"/>
    <w:lvl w:ilvl="0" w:tplc="3070B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064881"/>
    <w:multiLevelType w:val="hybridMultilevel"/>
    <w:tmpl w:val="6AF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B530D3E"/>
    <w:multiLevelType w:val="hybridMultilevel"/>
    <w:tmpl w:val="55A8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E385A"/>
    <w:multiLevelType w:val="hybridMultilevel"/>
    <w:tmpl w:val="A706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871D5B"/>
    <w:multiLevelType w:val="hybridMultilevel"/>
    <w:tmpl w:val="A0B00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DFE78A7"/>
    <w:multiLevelType w:val="hybridMultilevel"/>
    <w:tmpl w:val="FE2C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F920788"/>
    <w:multiLevelType w:val="hybridMultilevel"/>
    <w:tmpl w:val="4E96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24872D4"/>
    <w:multiLevelType w:val="hybridMultilevel"/>
    <w:tmpl w:val="1C0A1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9E64608"/>
    <w:multiLevelType w:val="hybridMultilevel"/>
    <w:tmpl w:val="E77C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A339A1"/>
    <w:multiLevelType w:val="hybridMultilevel"/>
    <w:tmpl w:val="40FC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14"/>
  </w:num>
  <w:num w:numId="5">
    <w:abstractNumId w:val="16"/>
  </w:num>
  <w:num w:numId="6">
    <w:abstractNumId w:val="23"/>
  </w:num>
  <w:num w:numId="7">
    <w:abstractNumId w:val="5"/>
  </w:num>
  <w:num w:numId="8">
    <w:abstractNumId w:val="25"/>
  </w:num>
  <w:num w:numId="9">
    <w:abstractNumId w:val="8"/>
  </w:num>
  <w:num w:numId="10">
    <w:abstractNumId w:val="24"/>
  </w:num>
  <w:num w:numId="11">
    <w:abstractNumId w:val="13"/>
  </w:num>
  <w:num w:numId="12">
    <w:abstractNumId w:val="27"/>
  </w:num>
  <w:num w:numId="13">
    <w:abstractNumId w:val="2"/>
  </w:num>
  <w:num w:numId="14">
    <w:abstractNumId w:val="0"/>
  </w:num>
  <w:num w:numId="15">
    <w:abstractNumId w:val="1"/>
  </w:num>
  <w:num w:numId="16">
    <w:abstractNumId w:val="17"/>
  </w:num>
  <w:num w:numId="17">
    <w:abstractNumId w:val="10"/>
  </w:num>
  <w:num w:numId="18">
    <w:abstractNumId w:val="3"/>
  </w:num>
  <w:num w:numId="19">
    <w:abstractNumId w:val="28"/>
  </w:num>
  <w:num w:numId="20">
    <w:abstractNumId w:val="22"/>
  </w:num>
  <w:num w:numId="21">
    <w:abstractNumId w:val="11"/>
  </w:num>
  <w:num w:numId="22">
    <w:abstractNumId w:val="4"/>
  </w:num>
  <w:num w:numId="23">
    <w:abstractNumId w:val="19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2"/>
  </w:num>
  <w:num w:numId="27">
    <w:abstractNumId w:val="9"/>
  </w:num>
  <w:num w:numId="28">
    <w:abstractNumId w:val="6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51679"/>
    <w:rsid w:val="00256F85"/>
    <w:rsid w:val="002C3618"/>
    <w:rsid w:val="0037586D"/>
    <w:rsid w:val="003F50D6"/>
    <w:rsid w:val="00400828"/>
    <w:rsid w:val="00491C97"/>
    <w:rsid w:val="00517BDD"/>
    <w:rsid w:val="0059155C"/>
    <w:rsid w:val="006C0BF3"/>
    <w:rsid w:val="007B5CF0"/>
    <w:rsid w:val="008651DB"/>
    <w:rsid w:val="00871CD7"/>
    <w:rsid w:val="00940056"/>
    <w:rsid w:val="009F0C9D"/>
    <w:rsid w:val="00A72326"/>
    <w:rsid w:val="00B8054F"/>
    <w:rsid w:val="00EC65CC"/>
    <w:rsid w:val="00F0426C"/>
    <w:rsid w:val="00FC4F97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71B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400828"/>
    <w:rPr>
      <w:rFonts w:ascii="Arial" w:hAnsi="Arial" w:cs="Arial"/>
    </w:rPr>
  </w:style>
  <w:style w:type="character" w:customStyle="1" w:styleId="FooterChar">
    <w:name w:val="Footer Char"/>
    <w:link w:val="Footer"/>
    <w:rsid w:val="0040082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400828"/>
    <w:rPr>
      <w:rFonts w:ascii="Arial" w:hAnsi="Arial" w:cs="Arial"/>
    </w:rPr>
  </w:style>
  <w:style w:type="character" w:customStyle="1" w:styleId="FooterChar">
    <w:name w:val="Footer Char"/>
    <w:link w:val="Footer"/>
    <w:rsid w:val="0040082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344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Props1.xml><?xml version="1.0" encoding="utf-8"?>
<ds:datastoreItem xmlns:ds="http://schemas.openxmlformats.org/officeDocument/2006/customXml" ds:itemID="{7A553AEA-F438-4F2F-989F-CF81586FD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482DB-B64F-4483-972A-84CD56DB5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74BB8-F189-4FD4-BEBD-B15948A4DB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8E19E6-93E0-4CF7-B699-459B4B2657CB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Exponential Reflections</dc:title>
  <dc:creator>Texas Instruments</dc:creator>
  <cp:lastModifiedBy>Cara Kugler</cp:lastModifiedBy>
  <cp:revision>1</cp:revision>
  <cp:lastPrinted>2009-01-23T20:54:00Z</cp:lastPrinted>
  <dcterms:created xsi:type="dcterms:W3CDTF">2015-01-17T18:42:00Z</dcterms:created>
  <dcterms:modified xsi:type="dcterms:W3CDTF">2015-02-18T17:23:00Z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0x010100D8D03F0C843DD24D86F715A070528696</vt:lpwstr>
  </property>
</Properties>
</file>