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4"/>
        <w:gridCol w:w="2865"/>
      </w:tblGrid>
      <w:tr w:rsidR="0004162B" w:rsidRPr="00CC3573" w14:paraId="39253A66" w14:textId="77777777" w:rsidTr="000A3CA9">
        <w:trPr>
          <w:cantSplit/>
        </w:trPr>
        <w:tc>
          <w:tcPr>
            <w:tcW w:w="9659" w:type="dxa"/>
            <w:gridSpan w:val="2"/>
            <w:shd w:val="clear" w:color="auto" w:fill="4F81BD" w:themeFill="accent1"/>
          </w:tcPr>
          <w:p w14:paraId="33BB7285" w14:textId="77777777" w:rsidR="0004162B" w:rsidRPr="00CC3573" w:rsidRDefault="00E224C6" w:rsidP="00CC3573">
            <w:pPr>
              <w:spacing w:after="120" w:line="280" w:lineRule="atLeast"/>
              <w:rPr>
                <w:rFonts w:ascii="Arial" w:hAnsi="Arial" w:cs="Arial"/>
                <w:b/>
                <w:color w:val="F2F2F2" w:themeColor="background1" w:themeShade="F2"/>
                <w:sz w:val="20"/>
                <w:szCs w:val="20"/>
              </w:rPr>
            </w:pPr>
            <w:r w:rsidRPr="00CC3573">
              <w:rPr>
                <w:rFonts w:ascii="Arial" w:hAnsi="Arial" w:cs="Arial"/>
                <w:b/>
                <w:color w:val="F2F2F2" w:themeColor="background1" w:themeShade="F2"/>
                <w:sz w:val="20"/>
                <w:szCs w:val="20"/>
              </w:rPr>
              <w:t xml:space="preserve">Lesson </w:t>
            </w:r>
            <w:r w:rsidR="0004162B" w:rsidRPr="00CC3573">
              <w:rPr>
                <w:rFonts w:ascii="Arial" w:hAnsi="Arial" w:cs="Arial"/>
                <w:b/>
                <w:color w:val="F2F2F2" w:themeColor="background1" w:themeShade="F2"/>
                <w:sz w:val="20"/>
                <w:szCs w:val="20"/>
              </w:rPr>
              <w:t>Overview</w:t>
            </w:r>
          </w:p>
        </w:tc>
      </w:tr>
      <w:tr w:rsidR="00107A3A" w:rsidRPr="00541B14" w14:paraId="24D8ECB0" w14:textId="77777777" w:rsidTr="000A3CA9">
        <w:trPr>
          <w:cantSplit/>
        </w:trPr>
        <w:tc>
          <w:tcPr>
            <w:tcW w:w="6794" w:type="dxa"/>
            <w:vMerge w:val="restart"/>
          </w:tcPr>
          <w:p w14:paraId="643E2BFA" w14:textId="77777777" w:rsidR="00A54BA7" w:rsidRPr="00A20573" w:rsidRDefault="0076717D" w:rsidP="000267DA">
            <w:pPr>
              <w:spacing w:line="280" w:lineRule="atLeast"/>
              <w:rPr>
                <w:rFonts w:ascii="Arial" w:hAnsi="Arial" w:cs="Arial"/>
                <w:sz w:val="20"/>
                <w:szCs w:val="20"/>
              </w:rPr>
            </w:pPr>
            <w:r w:rsidRPr="0076717D">
              <w:rPr>
                <w:rFonts w:ascii="Arial" w:hAnsi="Arial" w:cs="Arial"/>
                <w:sz w:val="20"/>
                <w:szCs w:val="20"/>
              </w:rPr>
              <w:t>Statements often occur in the media making claims about trends or issues/problems that are (or should be) of general interest. This activity follows up one such statement by finding and examining the data underlying the claim that women’s income is catching up to men’s income. The bigger picture has many facets that are ignored in this investigation but could be followed up in later investigations (the nature of the jobs, when women work as opposed to having children, the level of education required for a job, etc.). Collecting the actual data can be problematic as incomes are given in a variety of ways, for example: weekly incomes vs yearly incomes; for full time workers over the age of 15 vs full time workers over the age of 25; in current dollars vs dollars adjusted for inflation to some common year. The data used here are for full time workers over the age of 15 adjusted to 2018 dollars</w:t>
            </w:r>
          </w:p>
        </w:tc>
        <w:tc>
          <w:tcPr>
            <w:tcW w:w="2865" w:type="dxa"/>
            <w:shd w:val="clear" w:color="auto" w:fill="C6D9F1" w:themeFill="text2" w:themeFillTint="33"/>
          </w:tcPr>
          <w:p w14:paraId="4029F641" w14:textId="77777777" w:rsidR="00C2742A" w:rsidRPr="0006543E" w:rsidRDefault="00C2742A" w:rsidP="00541B14">
            <w:pPr>
              <w:spacing w:line="280" w:lineRule="atLeast"/>
              <w:rPr>
                <w:rFonts w:ascii="Arial" w:hAnsi="Arial" w:cs="Arial"/>
                <w:b/>
                <w:sz w:val="20"/>
                <w:szCs w:val="20"/>
              </w:rPr>
            </w:pPr>
            <w:r w:rsidRPr="0006543E">
              <w:rPr>
                <w:rFonts w:ascii="Arial" w:hAnsi="Arial" w:cs="Arial"/>
                <w:b/>
                <w:sz w:val="20"/>
                <w:szCs w:val="20"/>
              </w:rPr>
              <w:t>Learning Goals</w:t>
            </w:r>
          </w:p>
        </w:tc>
      </w:tr>
      <w:tr w:rsidR="00125BDB" w:rsidRPr="00CC3573" w14:paraId="569D641F" w14:textId="77777777" w:rsidTr="000267DA">
        <w:trPr>
          <w:cantSplit/>
          <w:trHeight w:val="3537"/>
        </w:trPr>
        <w:tc>
          <w:tcPr>
            <w:tcW w:w="6794" w:type="dxa"/>
            <w:vMerge/>
          </w:tcPr>
          <w:p w14:paraId="30FCE3F2" w14:textId="77777777" w:rsidR="00125BDB" w:rsidRPr="00CC3573" w:rsidRDefault="00125BDB" w:rsidP="00CC3573">
            <w:pPr>
              <w:spacing w:after="120" w:line="280" w:lineRule="atLeast"/>
              <w:rPr>
                <w:rFonts w:ascii="Arial" w:hAnsi="Arial" w:cs="Arial"/>
                <w:sz w:val="20"/>
                <w:szCs w:val="20"/>
              </w:rPr>
            </w:pPr>
          </w:p>
        </w:tc>
        <w:tc>
          <w:tcPr>
            <w:tcW w:w="2865" w:type="dxa"/>
            <w:vMerge w:val="restart"/>
          </w:tcPr>
          <w:p w14:paraId="70C183BE" w14:textId="77777777" w:rsidR="000A3CA9" w:rsidRPr="000A3CA9" w:rsidRDefault="000A3CA9" w:rsidP="000A3CA9">
            <w:pPr>
              <w:spacing w:after="120" w:line="280" w:lineRule="atLeast"/>
              <w:rPr>
                <w:rFonts w:ascii="Arial" w:hAnsi="Arial" w:cs="Arial"/>
                <w:sz w:val="20"/>
                <w:szCs w:val="20"/>
              </w:rPr>
            </w:pPr>
            <w:r>
              <w:rPr>
                <w:rFonts w:ascii="Arial" w:hAnsi="Arial" w:cs="Arial"/>
                <w:sz w:val="20"/>
                <w:szCs w:val="20"/>
              </w:rPr>
              <w:t xml:space="preserve">Students will be able to: </w:t>
            </w:r>
          </w:p>
          <w:p w14:paraId="4AE7FF24" w14:textId="1357CE11" w:rsidR="0076717D" w:rsidRPr="0076717D" w:rsidRDefault="0076717D" w:rsidP="0076717D">
            <w:pPr>
              <w:pStyle w:val="ListParagraph"/>
              <w:spacing w:after="120" w:line="280" w:lineRule="atLeast"/>
              <w:ind w:left="202"/>
              <w:contextualSpacing w:val="0"/>
              <w:rPr>
                <w:rFonts w:ascii="Arial" w:hAnsi="Arial" w:cs="Arial"/>
                <w:sz w:val="20"/>
                <w:szCs w:val="20"/>
              </w:rPr>
            </w:pPr>
            <w:r>
              <w:rPr>
                <w:rFonts w:ascii="Arial" w:hAnsi="Arial" w:cs="Arial"/>
                <w:sz w:val="20"/>
                <w:szCs w:val="20"/>
              </w:rPr>
              <w:t>1. M</w:t>
            </w:r>
            <w:r w:rsidRPr="0076717D">
              <w:rPr>
                <w:rFonts w:ascii="Arial" w:hAnsi="Arial" w:cs="Arial"/>
                <w:sz w:val="20"/>
                <w:szCs w:val="20"/>
              </w:rPr>
              <w:t xml:space="preserve">odel a contextual situation mathematically and use the model to </w:t>
            </w:r>
            <w:r w:rsidR="00537129">
              <w:rPr>
                <w:rFonts w:ascii="Arial" w:hAnsi="Arial" w:cs="Arial"/>
                <w:sz w:val="20"/>
                <w:szCs w:val="20"/>
              </w:rPr>
              <w:t>make a prediction</w:t>
            </w:r>
          </w:p>
          <w:p w14:paraId="4133F04E" w14:textId="2A89253D" w:rsidR="0076717D" w:rsidRPr="0076717D" w:rsidRDefault="0076717D" w:rsidP="0076717D">
            <w:pPr>
              <w:pStyle w:val="ListParagraph"/>
              <w:spacing w:after="120" w:line="280" w:lineRule="atLeast"/>
              <w:ind w:left="202"/>
              <w:contextualSpacing w:val="0"/>
              <w:rPr>
                <w:rFonts w:ascii="Arial" w:hAnsi="Arial" w:cs="Arial"/>
                <w:sz w:val="20"/>
                <w:szCs w:val="20"/>
              </w:rPr>
            </w:pPr>
            <w:r>
              <w:rPr>
                <w:rFonts w:ascii="Arial" w:hAnsi="Arial" w:cs="Arial"/>
                <w:sz w:val="20"/>
                <w:szCs w:val="20"/>
              </w:rPr>
              <w:t>2. R</w:t>
            </w:r>
            <w:r w:rsidRPr="0076717D">
              <w:rPr>
                <w:rFonts w:ascii="Arial" w:hAnsi="Arial" w:cs="Arial"/>
                <w:sz w:val="20"/>
                <w:szCs w:val="20"/>
              </w:rPr>
              <w:t xml:space="preserve">epresent two quantitative variables on a scatter plot, and describe how the variables are related. </w:t>
            </w:r>
          </w:p>
          <w:p w14:paraId="0096AD37" w14:textId="77777777" w:rsidR="0076717D" w:rsidRPr="0076717D" w:rsidRDefault="0076717D" w:rsidP="0076717D">
            <w:pPr>
              <w:pStyle w:val="ListParagraph"/>
              <w:spacing w:after="120" w:line="280" w:lineRule="atLeast"/>
              <w:ind w:left="202"/>
              <w:contextualSpacing w:val="0"/>
              <w:rPr>
                <w:rFonts w:ascii="Arial" w:hAnsi="Arial" w:cs="Arial"/>
                <w:sz w:val="20"/>
                <w:szCs w:val="20"/>
              </w:rPr>
            </w:pPr>
            <w:r>
              <w:rPr>
                <w:rFonts w:ascii="Arial" w:hAnsi="Arial" w:cs="Arial"/>
                <w:sz w:val="20"/>
                <w:szCs w:val="20"/>
              </w:rPr>
              <w:t>3. Fi</w:t>
            </w:r>
            <w:r w:rsidRPr="0076717D">
              <w:rPr>
                <w:rFonts w:ascii="Arial" w:hAnsi="Arial" w:cs="Arial"/>
                <w:sz w:val="20"/>
                <w:szCs w:val="20"/>
              </w:rPr>
              <w:t>nd and interpret linear equations to model relationships between two quantitative variables;</w:t>
            </w:r>
          </w:p>
          <w:p w14:paraId="2F7FD865" w14:textId="77777777" w:rsidR="00C4658D" w:rsidRPr="00C4658D" w:rsidRDefault="0076717D" w:rsidP="0076717D">
            <w:pPr>
              <w:pStyle w:val="ListParagraph"/>
              <w:spacing w:after="120" w:line="280" w:lineRule="atLeast"/>
              <w:ind w:left="202"/>
              <w:contextualSpacing w:val="0"/>
              <w:rPr>
                <w:rFonts w:ascii="Arial" w:hAnsi="Arial" w:cs="Arial"/>
                <w:sz w:val="20"/>
                <w:szCs w:val="20"/>
              </w:rPr>
            </w:pPr>
            <w:r>
              <w:rPr>
                <w:rFonts w:ascii="Arial" w:hAnsi="Arial" w:cs="Arial"/>
                <w:sz w:val="20"/>
                <w:szCs w:val="20"/>
              </w:rPr>
              <w:t>4. U</w:t>
            </w:r>
            <w:r w:rsidRPr="0076717D">
              <w:rPr>
                <w:rFonts w:ascii="Arial" w:hAnsi="Arial" w:cs="Arial"/>
                <w:sz w:val="20"/>
                <w:szCs w:val="20"/>
              </w:rPr>
              <w:t>se proportional relationships to solve real-world and mathematical problems</w:t>
            </w:r>
          </w:p>
        </w:tc>
      </w:tr>
      <w:tr w:rsidR="00B45CDE" w:rsidRPr="00CC3573" w14:paraId="0B95F7BC" w14:textId="77777777" w:rsidTr="000A3CA9">
        <w:trPr>
          <w:cantSplit/>
        </w:trPr>
        <w:tc>
          <w:tcPr>
            <w:tcW w:w="6794" w:type="dxa"/>
          </w:tcPr>
          <w:p w14:paraId="6F16DEE6" w14:textId="77777777" w:rsidR="00F336F3" w:rsidRPr="00F336F3" w:rsidRDefault="00F336F3" w:rsidP="00CC3573">
            <w:pPr>
              <w:spacing w:after="120" w:line="280" w:lineRule="atLeast"/>
              <w:rPr>
                <w:rFonts w:ascii="Arial" w:hAnsi="Arial" w:cs="Arial"/>
                <w:b/>
                <w:i/>
                <w:sz w:val="20"/>
                <w:szCs w:val="20"/>
                <w:lang w:eastAsia="ja-JP"/>
              </w:rPr>
            </w:pPr>
            <w:r w:rsidRPr="00F336F3">
              <w:rPr>
                <w:rFonts w:ascii="Arial" w:hAnsi="Arial" w:cs="Arial"/>
                <w:b/>
                <w:i/>
                <w:sz w:val="20"/>
                <w:szCs w:val="20"/>
                <w:lang w:eastAsia="ja-JP"/>
              </w:rPr>
              <w:t xml:space="preserve">About the Lesson and </w:t>
            </w:r>
            <w:r>
              <w:rPr>
                <w:rFonts w:ascii="Arial" w:hAnsi="Arial" w:cs="Arial"/>
                <w:b/>
                <w:i/>
                <w:sz w:val="20"/>
                <w:szCs w:val="20"/>
                <w:lang w:eastAsia="ja-JP"/>
              </w:rPr>
              <w:t xml:space="preserve">Possible </w:t>
            </w:r>
            <w:r w:rsidRPr="00F336F3">
              <w:rPr>
                <w:rFonts w:ascii="Arial" w:hAnsi="Arial" w:cs="Arial"/>
                <w:b/>
                <w:i/>
                <w:sz w:val="20"/>
                <w:szCs w:val="20"/>
                <w:lang w:eastAsia="ja-JP"/>
              </w:rPr>
              <w:t>Course Connections</w:t>
            </w:r>
            <w:r>
              <w:rPr>
                <w:rFonts w:ascii="Arial" w:hAnsi="Arial" w:cs="Arial"/>
                <w:b/>
                <w:i/>
                <w:sz w:val="20"/>
                <w:szCs w:val="20"/>
                <w:lang w:eastAsia="ja-JP"/>
              </w:rPr>
              <w:t>:</w:t>
            </w:r>
          </w:p>
          <w:p w14:paraId="5B7219C9" w14:textId="77777777" w:rsidR="00B45CDE" w:rsidRPr="00CC3573" w:rsidRDefault="0076717D" w:rsidP="00CC3573">
            <w:pPr>
              <w:spacing w:after="120" w:line="280" w:lineRule="atLeast"/>
              <w:rPr>
                <w:rFonts w:ascii="Arial" w:hAnsi="Arial" w:cs="Arial"/>
                <w:sz w:val="20"/>
                <w:szCs w:val="20"/>
                <w:highlight w:val="yellow"/>
              </w:rPr>
            </w:pPr>
            <w:r w:rsidRPr="0076717D">
              <w:rPr>
                <w:rFonts w:ascii="Arial" w:hAnsi="Arial" w:cs="Arial"/>
                <w:sz w:val="20"/>
                <w:szCs w:val="20"/>
              </w:rPr>
              <w:t>The activity can be used with middle grades students familiar with percentages and ratios (typically by grades 6</w:t>
            </w:r>
            <w:proofErr w:type="gramStart"/>
            <w:r w:rsidRPr="0076717D">
              <w:rPr>
                <w:rFonts w:ascii="Arial" w:hAnsi="Arial" w:cs="Arial"/>
                <w:sz w:val="20"/>
                <w:szCs w:val="20"/>
              </w:rPr>
              <w:t>,7</w:t>
            </w:r>
            <w:proofErr w:type="gramEnd"/>
            <w:r w:rsidRPr="0076717D">
              <w:rPr>
                <w:rFonts w:ascii="Arial" w:hAnsi="Arial" w:cs="Arial"/>
                <w:sz w:val="20"/>
                <w:szCs w:val="20"/>
              </w:rPr>
              <w:t xml:space="preserve"> and beyond), possibly as an end of unit investigation. The students should be familiar with using tables or scatterplots to identify trends and patterns. Students in grades 8 and above might plot the data and fit some kind of model (by hand or least squares regression) depending on their mathematical background. Both of these situations involve extrapolating from the data to what might happen in the future, which assumes that conditions will remain relatively the same. This might not be the case given some recent efforts calling attention to the problem, and students should think about the “best case” and “worst case” scenarios in making their predictions. See the extension notes at the end of the activity for one example of what this might look like.</w:t>
            </w:r>
          </w:p>
        </w:tc>
        <w:tc>
          <w:tcPr>
            <w:tcW w:w="2865" w:type="dxa"/>
            <w:vMerge/>
          </w:tcPr>
          <w:p w14:paraId="43541427" w14:textId="77777777" w:rsidR="00B45CDE" w:rsidRPr="00CC3573" w:rsidRDefault="00B45CDE" w:rsidP="00E37D8E">
            <w:pPr>
              <w:pStyle w:val="ListParagraph"/>
              <w:numPr>
                <w:ilvl w:val="0"/>
                <w:numId w:val="2"/>
              </w:numPr>
              <w:spacing w:after="120" w:line="280" w:lineRule="atLeast"/>
              <w:contextualSpacing w:val="0"/>
              <w:rPr>
                <w:rFonts w:ascii="Arial" w:hAnsi="Arial" w:cs="Arial"/>
                <w:sz w:val="20"/>
                <w:szCs w:val="20"/>
              </w:rPr>
            </w:pPr>
          </w:p>
        </w:tc>
      </w:tr>
      <w:tr w:rsidR="007E2985" w:rsidRPr="00CC3573" w14:paraId="2303B1EE" w14:textId="77777777" w:rsidTr="000A3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59" w:type="dxa"/>
            <w:gridSpan w:val="2"/>
            <w:tcBorders>
              <w:top w:val="nil"/>
              <w:left w:val="nil"/>
              <w:bottom w:val="nil"/>
              <w:right w:val="nil"/>
            </w:tcBorders>
            <w:shd w:val="clear" w:color="auto" w:fill="C6D9F1" w:themeFill="text2" w:themeFillTint="33"/>
          </w:tcPr>
          <w:p w14:paraId="134D996D" w14:textId="77777777" w:rsidR="007E2985" w:rsidRPr="00CC3573" w:rsidRDefault="007E2985" w:rsidP="00101068">
            <w:pPr>
              <w:spacing w:after="120" w:line="280" w:lineRule="atLeast"/>
              <w:rPr>
                <w:rFonts w:ascii="Arial" w:hAnsi="Arial" w:cs="Arial"/>
                <w:b/>
                <w:sz w:val="20"/>
                <w:szCs w:val="20"/>
              </w:rPr>
            </w:pPr>
            <w:r w:rsidRPr="00CC3573">
              <w:rPr>
                <w:rFonts w:ascii="Arial" w:hAnsi="Arial" w:cs="Arial"/>
                <w:sz w:val="20"/>
                <w:szCs w:val="20"/>
              </w:rPr>
              <w:br w:type="page"/>
            </w:r>
            <w:r w:rsidR="00101068">
              <w:rPr>
                <w:rFonts w:ascii="Arial" w:hAnsi="Arial" w:cs="Arial"/>
                <w:b/>
                <w:sz w:val="20"/>
                <w:szCs w:val="20"/>
              </w:rPr>
              <w:t xml:space="preserve"> </w:t>
            </w:r>
            <w:r>
              <w:rPr>
                <w:rFonts w:ascii="Arial" w:hAnsi="Arial" w:cs="Arial"/>
                <w:b/>
                <w:sz w:val="20"/>
                <w:szCs w:val="20"/>
              </w:rPr>
              <w:t>CCSS Standards</w:t>
            </w:r>
          </w:p>
        </w:tc>
      </w:tr>
      <w:tr w:rsidR="000A3CA9" w:rsidRPr="00CC3573" w14:paraId="7C90BF3F" w14:textId="77777777" w:rsidTr="006C4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1"/>
        </w:trPr>
        <w:tc>
          <w:tcPr>
            <w:tcW w:w="9659" w:type="dxa"/>
            <w:gridSpan w:val="2"/>
            <w:tcBorders>
              <w:top w:val="nil"/>
              <w:left w:val="nil"/>
              <w:bottom w:val="nil"/>
              <w:right w:val="nil"/>
            </w:tcBorders>
          </w:tcPr>
          <w:p w14:paraId="5FCDCE4D" w14:textId="77777777" w:rsidR="000A3CA9" w:rsidRPr="00CA0B55" w:rsidRDefault="000A3CA9" w:rsidP="00A268A8">
            <w:pPr>
              <w:spacing w:line="280" w:lineRule="atLeast"/>
              <w:outlineLvl w:val="3"/>
              <w:rPr>
                <w:rFonts w:ascii="Arial" w:eastAsia="Times New Roman" w:hAnsi="Arial" w:cs="Arial"/>
                <w:color w:val="202020"/>
                <w:sz w:val="20"/>
                <w:szCs w:val="20"/>
              </w:rPr>
            </w:pPr>
            <w:r w:rsidRPr="00CA0B55">
              <w:rPr>
                <w:rFonts w:ascii="Arial" w:eastAsia="Times New Roman" w:hAnsi="Arial" w:cs="Arial"/>
                <w:color w:val="202020"/>
                <w:sz w:val="20"/>
                <w:szCs w:val="20"/>
              </w:rPr>
              <w:t>Algebra Standards:</w:t>
            </w:r>
            <w:r w:rsidR="00466EF3" w:rsidRPr="00CA0B55">
              <w:rPr>
                <w:rFonts w:ascii="Arial" w:eastAsia="Times New Roman" w:hAnsi="Arial" w:cs="Arial"/>
                <w:color w:val="202020"/>
                <w:sz w:val="20"/>
                <w:szCs w:val="20"/>
              </w:rPr>
              <w:t xml:space="preserve"> </w:t>
            </w:r>
          </w:p>
          <w:p w14:paraId="75704DD1" w14:textId="34643BEC" w:rsidR="006C4A42" w:rsidRPr="00CA0B55" w:rsidRDefault="006C4A42" w:rsidP="00E8715A">
            <w:pPr>
              <w:spacing w:after="120"/>
              <w:ind w:left="360" w:hanging="360"/>
              <w:outlineLvl w:val="3"/>
              <w:rPr>
                <w:rFonts w:ascii="Arial" w:eastAsia="Times New Roman" w:hAnsi="Arial" w:cs="Arial"/>
                <w:color w:val="202020"/>
                <w:sz w:val="20"/>
                <w:szCs w:val="20"/>
              </w:rPr>
            </w:pPr>
            <w:r w:rsidRPr="00CA0B55">
              <w:rPr>
                <w:rFonts w:ascii="Arial" w:eastAsia="Times New Roman" w:hAnsi="Arial" w:cs="Arial"/>
                <w:color w:val="202020"/>
                <w:sz w:val="20"/>
                <w:szCs w:val="20"/>
              </w:rPr>
              <w:t>•</w:t>
            </w:r>
            <w:r w:rsidRPr="00CA0B55">
              <w:rPr>
                <w:rFonts w:ascii="Arial" w:eastAsia="Times New Roman" w:hAnsi="Arial" w:cs="Arial"/>
                <w:color w:val="202020"/>
                <w:sz w:val="20"/>
                <w:szCs w:val="20"/>
              </w:rPr>
              <w:tab/>
              <w:t>A-CED.A</w:t>
            </w:r>
            <w:r w:rsidR="00A508B5" w:rsidRPr="00CA0B55">
              <w:rPr>
                <w:rFonts w:ascii="Arial" w:eastAsia="Times New Roman" w:hAnsi="Arial" w:cs="Arial"/>
                <w:color w:val="202020"/>
                <w:sz w:val="20"/>
                <w:szCs w:val="20"/>
              </w:rPr>
              <w:t>.2</w:t>
            </w:r>
          </w:p>
          <w:p w14:paraId="70662FB4" w14:textId="77777777" w:rsidR="000A3CA9" w:rsidRPr="00CA0B55" w:rsidRDefault="000A3CA9" w:rsidP="00E8715A">
            <w:pPr>
              <w:pStyle w:val="Heading4"/>
              <w:spacing w:before="120" w:line="280" w:lineRule="atLeast"/>
              <w:ind w:left="360" w:hanging="360"/>
              <w:outlineLvl w:val="3"/>
              <w:rPr>
                <w:rFonts w:ascii="Arial" w:hAnsi="Arial" w:cs="Arial"/>
                <w:i w:val="0"/>
                <w:color w:val="202020"/>
                <w:sz w:val="20"/>
              </w:rPr>
            </w:pPr>
            <w:r w:rsidRPr="00CA0B55">
              <w:rPr>
                <w:rFonts w:ascii="Arial" w:hAnsi="Arial" w:cs="Arial"/>
                <w:i w:val="0"/>
                <w:color w:val="202020"/>
                <w:sz w:val="20"/>
              </w:rPr>
              <w:t xml:space="preserve">Interpreting Data Standards: </w:t>
            </w:r>
          </w:p>
          <w:p w14:paraId="1B40F212" w14:textId="3AC1EB13" w:rsidR="006C4A42" w:rsidRPr="00CA0B55" w:rsidRDefault="006C4A42" w:rsidP="00E8715A">
            <w:pPr>
              <w:spacing w:after="120"/>
              <w:ind w:left="360" w:hanging="360"/>
              <w:rPr>
                <w:rFonts w:ascii="Arial" w:hAnsi="Arial" w:cs="Arial"/>
                <w:sz w:val="20"/>
                <w:szCs w:val="20"/>
              </w:rPr>
            </w:pPr>
            <w:r w:rsidRPr="00CA0B55">
              <w:rPr>
                <w:rFonts w:ascii="Arial" w:hAnsi="Arial" w:cs="Arial"/>
                <w:sz w:val="20"/>
                <w:szCs w:val="20"/>
              </w:rPr>
              <w:t>•</w:t>
            </w:r>
            <w:r w:rsidRPr="00CA0B55">
              <w:rPr>
                <w:rFonts w:ascii="Arial" w:hAnsi="Arial" w:cs="Arial"/>
                <w:sz w:val="20"/>
                <w:szCs w:val="20"/>
              </w:rPr>
              <w:tab/>
              <w:t>S-ID.</w:t>
            </w:r>
            <w:r w:rsidR="00CA0B55">
              <w:rPr>
                <w:rFonts w:ascii="Arial" w:hAnsi="Arial" w:cs="Arial"/>
                <w:sz w:val="20"/>
                <w:szCs w:val="20"/>
              </w:rPr>
              <w:t xml:space="preserve">B.6, </w:t>
            </w:r>
            <w:r w:rsidR="00A508B5" w:rsidRPr="00CA0B55">
              <w:rPr>
                <w:rFonts w:ascii="Arial" w:hAnsi="Arial" w:cs="Arial"/>
                <w:sz w:val="20"/>
                <w:szCs w:val="20"/>
              </w:rPr>
              <w:t>S-ID.</w:t>
            </w:r>
            <w:r w:rsidRPr="00CA0B55">
              <w:rPr>
                <w:rFonts w:ascii="Arial" w:hAnsi="Arial" w:cs="Arial"/>
                <w:sz w:val="20"/>
                <w:szCs w:val="20"/>
              </w:rPr>
              <w:t>C.7</w:t>
            </w:r>
          </w:p>
          <w:p w14:paraId="259362C0" w14:textId="77777777" w:rsidR="006C4A42" w:rsidRPr="00CA0B55" w:rsidRDefault="006C4A42" w:rsidP="00E8715A">
            <w:pPr>
              <w:ind w:left="360" w:hanging="360"/>
              <w:rPr>
                <w:rFonts w:ascii="Arial" w:hAnsi="Arial" w:cs="Arial"/>
                <w:sz w:val="20"/>
                <w:szCs w:val="20"/>
              </w:rPr>
            </w:pPr>
            <w:r w:rsidRPr="00CA0B55">
              <w:rPr>
                <w:rFonts w:ascii="Arial" w:hAnsi="Arial" w:cs="Arial"/>
                <w:sz w:val="20"/>
                <w:szCs w:val="20"/>
              </w:rPr>
              <w:t>Statistics and Probability Standards:</w:t>
            </w:r>
          </w:p>
          <w:p w14:paraId="22401ACC" w14:textId="2E2A5C26" w:rsidR="006C4A42" w:rsidRPr="00CA0B55" w:rsidRDefault="006C4A42" w:rsidP="00E8715A">
            <w:pPr>
              <w:spacing w:after="120"/>
              <w:ind w:left="360" w:hanging="360"/>
              <w:rPr>
                <w:rFonts w:ascii="Arial" w:hAnsi="Arial" w:cs="Arial"/>
                <w:sz w:val="20"/>
                <w:szCs w:val="20"/>
              </w:rPr>
            </w:pPr>
            <w:r w:rsidRPr="00CA0B55">
              <w:rPr>
                <w:rFonts w:ascii="Arial" w:hAnsi="Arial" w:cs="Arial"/>
                <w:sz w:val="20"/>
                <w:szCs w:val="20"/>
              </w:rPr>
              <w:t>•</w:t>
            </w:r>
            <w:r w:rsidRPr="00CA0B55">
              <w:rPr>
                <w:rFonts w:ascii="Arial" w:hAnsi="Arial" w:cs="Arial"/>
                <w:sz w:val="20"/>
                <w:szCs w:val="20"/>
              </w:rPr>
              <w:tab/>
              <w:t>8-SP.A.1, 8-SP.A.2, 8-SP.A.3</w:t>
            </w:r>
          </w:p>
          <w:p w14:paraId="1050BCAF" w14:textId="77777777" w:rsidR="006C4A42" w:rsidRPr="00CA0B55" w:rsidRDefault="006C4A42" w:rsidP="00E8715A">
            <w:pPr>
              <w:ind w:left="360" w:hanging="360"/>
              <w:rPr>
                <w:rFonts w:ascii="Arial" w:hAnsi="Arial" w:cs="Arial"/>
                <w:sz w:val="20"/>
                <w:szCs w:val="20"/>
              </w:rPr>
            </w:pPr>
            <w:r w:rsidRPr="00CA0B55">
              <w:rPr>
                <w:rFonts w:ascii="Arial" w:hAnsi="Arial" w:cs="Arial"/>
                <w:sz w:val="20"/>
                <w:szCs w:val="20"/>
              </w:rPr>
              <w:t xml:space="preserve">Ratios and Proportional Standards: </w:t>
            </w:r>
          </w:p>
          <w:p w14:paraId="04633E60" w14:textId="3A60FCA2" w:rsidR="006C4A42" w:rsidRPr="00CA0B55" w:rsidRDefault="006C4A42" w:rsidP="00E8715A">
            <w:pPr>
              <w:spacing w:after="120" w:line="280" w:lineRule="atLeast"/>
              <w:ind w:left="360" w:hanging="360"/>
              <w:rPr>
                <w:rFonts w:ascii="Arial" w:hAnsi="Arial" w:cs="Arial"/>
                <w:sz w:val="20"/>
                <w:szCs w:val="20"/>
              </w:rPr>
            </w:pPr>
            <w:r w:rsidRPr="00CA0B55">
              <w:rPr>
                <w:rFonts w:ascii="Arial" w:hAnsi="Arial" w:cs="Arial"/>
                <w:sz w:val="20"/>
                <w:szCs w:val="20"/>
              </w:rPr>
              <w:t>•</w:t>
            </w:r>
            <w:r w:rsidRPr="00CA0B55">
              <w:rPr>
                <w:rFonts w:ascii="Arial" w:hAnsi="Arial" w:cs="Arial"/>
                <w:sz w:val="20"/>
                <w:szCs w:val="20"/>
              </w:rPr>
              <w:tab/>
            </w:r>
            <w:r w:rsidRPr="00E8715A">
              <w:rPr>
                <w:rFonts w:ascii="Arial" w:eastAsiaTheme="majorEastAsia" w:hAnsi="Arial" w:cs="Arial"/>
                <w:bCs/>
                <w:iCs/>
                <w:sz w:val="20"/>
                <w:szCs w:val="20"/>
              </w:rPr>
              <w:t>7.RP.A.1, 7.RP.A.3</w:t>
            </w:r>
          </w:p>
          <w:p w14:paraId="6E5C9036" w14:textId="77777777" w:rsidR="000A3CA9" w:rsidRPr="00CA0B55" w:rsidRDefault="000A3CA9" w:rsidP="00A268A8">
            <w:pPr>
              <w:spacing w:line="280" w:lineRule="atLeast"/>
              <w:rPr>
                <w:rFonts w:ascii="Arial" w:hAnsi="Arial" w:cs="Arial"/>
                <w:sz w:val="20"/>
                <w:szCs w:val="20"/>
              </w:rPr>
            </w:pPr>
            <w:r w:rsidRPr="00CA0B55">
              <w:rPr>
                <w:rFonts w:ascii="Arial" w:hAnsi="Arial" w:cs="Arial"/>
                <w:sz w:val="20"/>
                <w:szCs w:val="20"/>
              </w:rPr>
              <w:t>Mathematical Practice Standards</w:t>
            </w:r>
          </w:p>
          <w:p w14:paraId="6103BD1D" w14:textId="2AD7D400" w:rsidR="00E8715A" w:rsidRPr="00CA0B55" w:rsidRDefault="00E8715A" w:rsidP="00E8715A">
            <w:pPr>
              <w:spacing w:after="120" w:line="280" w:lineRule="atLeast"/>
              <w:ind w:left="360" w:hanging="360"/>
              <w:rPr>
                <w:rFonts w:ascii="Arial" w:hAnsi="Arial" w:cs="Arial"/>
                <w:sz w:val="20"/>
                <w:szCs w:val="20"/>
              </w:rPr>
            </w:pPr>
            <w:r w:rsidRPr="00CA0B55">
              <w:rPr>
                <w:rFonts w:ascii="Arial" w:hAnsi="Arial" w:cs="Arial"/>
                <w:sz w:val="20"/>
                <w:szCs w:val="20"/>
              </w:rPr>
              <w:t>•</w:t>
            </w:r>
            <w:r w:rsidRPr="00CA0B55">
              <w:rPr>
                <w:rFonts w:ascii="Arial" w:hAnsi="Arial" w:cs="Arial"/>
                <w:sz w:val="20"/>
                <w:szCs w:val="20"/>
              </w:rPr>
              <w:tab/>
            </w:r>
            <w:r>
              <w:rPr>
                <w:rFonts w:ascii="Arial" w:eastAsiaTheme="majorEastAsia" w:hAnsi="Arial" w:cs="Arial"/>
                <w:bCs/>
                <w:iCs/>
                <w:sz w:val="20"/>
                <w:szCs w:val="20"/>
              </w:rPr>
              <w:t>SMP.4</w:t>
            </w:r>
          </w:p>
          <w:p w14:paraId="70154F51" w14:textId="3F8C2CAD" w:rsidR="000A3CA9" w:rsidRPr="00E8715A" w:rsidRDefault="000A3CA9" w:rsidP="00E8715A">
            <w:pPr>
              <w:spacing w:after="120" w:line="280" w:lineRule="atLeast"/>
              <w:ind w:left="360" w:hanging="360"/>
              <w:rPr>
                <w:rFonts w:ascii="Arial" w:hAnsi="Arial" w:cs="Arial"/>
                <w:b/>
              </w:rPr>
            </w:pPr>
          </w:p>
        </w:tc>
      </w:tr>
    </w:tbl>
    <w:p w14:paraId="5805D895" w14:textId="77777777" w:rsidR="00FD70E3" w:rsidRDefault="00FD70E3"/>
    <w:tbl>
      <w:tblPr>
        <w:tblStyle w:val="TableGrid"/>
        <w:tblW w:w="9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
        <w:gridCol w:w="9641"/>
        <w:gridCol w:w="13"/>
      </w:tblGrid>
      <w:tr w:rsidR="00C2742A" w:rsidRPr="0004162B" w14:paraId="48A9BF3E" w14:textId="77777777" w:rsidTr="00690A5F">
        <w:trPr>
          <w:gridAfter w:val="1"/>
          <w:wAfter w:w="13" w:type="dxa"/>
          <w:cantSplit/>
        </w:trPr>
        <w:tc>
          <w:tcPr>
            <w:tcW w:w="9659" w:type="dxa"/>
            <w:gridSpan w:val="2"/>
            <w:shd w:val="clear" w:color="auto" w:fill="C6D9F1" w:themeFill="text2" w:themeFillTint="33"/>
          </w:tcPr>
          <w:p w14:paraId="7352C057" w14:textId="77777777" w:rsidR="00C2742A" w:rsidRPr="005D0A16" w:rsidRDefault="00585381" w:rsidP="00CC3573">
            <w:pPr>
              <w:spacing w:after="120" w:line="280" w:lineRule="atLeast"/>
              <w:rPr>
                <w:rFonts w:ascii="Arial" w:hAnsi="Arial" w:cs="Arial"/>
                <w:b/>
                <w:sz w:val="20"/>
                <w:szCs w:val="20"/>
              </w:rPr>
            </w:pPr>
            <w:r>
              <w:rPr>
                <w:rFonts w:ascii="Arial" w:hAnsi="Arial" w:cs="Arial"/>
                <w:b/>
                <w:sz w:val="20"/>
                <w:szCs w:val="20"/>
              </w:rPr>
              <w:lastRenderedPageBreak/>
              <w:t>Lesson</w:t>
            </w:r>
            <w:r w:rsidRPr="005D0A16">
              <w:rPr>
                <w:rFonts w:ascii="Arial" w:hAnsi="Arial" w:cs="Arial"/>
                <w:b/>
                <w:sz w:val="20"/>
                <w:szCs w:val="20"/>
              </w:rPr>
              <w:t xml:space="preserve"> </w:t>
            </w:r>
            <w:r w:rsidR="00C2742A" w:rsidRPr="005D0A16">
              <w:rPr>
                <w:rFonts w:ascii="Arial" w:hAnsi="Arial" w:cs="Arial"/>
                <w:b/>
                <w:sz w:val="20"/>
                <w:szCs w:val="20"/>
              </w:rPr>
              <w:t>Materials</w:t>
            </w:r>
            <w:r w:rsidR="00C550D0">
              <w:rPr>
                <w:rFonts w:ascii="Arial" w:hAnsi="Arial" w:cs="Arial"/>
                <w:b/>
                <w:sz w:val="20"/>
                <w:szCs w:val="20"/>
              </w:rPr>
              <w:t xml:space="preserve"> </w:t>
            </w:r>
          </w:p>
        </w:tc>
      </w:tr>
      <w:tr w:rsidR="00C2742A" w:rsidRPr="0004162B" w14:paraId="622BDE89" w14:textId="77777777" w:rsidTr="00690A5F">
        <w:trPr>
          <w:gridAfter w:val="1"/>
          <w:wAfter w:w="13" w:type="dxa"/>
          <w:cantSplit/>
        </w:trPr>
        <w:tc>
          <w:tcPr>
            <w:tcW w:w="9659" w:type="dxa"/>
            <w:gridSpan w:val="2"/>
          </w:tcPr>
          <w:p w14:paraId="331A8E42" w14:textId="77777777" w:rsidR="00C2742A" w:rsidRPr="005D0A16" w:rsidRDefault="00C2742A" w:rsidP="00E37D8E">
            <w:pPr>
              <w:numPr>
                <w:ilvl w:val="0"/>
                <w:numId w:val="1"/>
              </w:numPr>
              <w:tabs>
                <w:tab w:val="clear" w:pos="450"/>
              </w:tabs>
              <w:spacing w:after="120" w:line="280" w:lineRule="atLeast"/>
              <w:ind w:left="180" w:hanging="180"/>
              <w:rPr>
                <w:rFonts w:ascii="Arial" w:hAnsi="Arial" w:cs="Arial"/>
                <w:b/>
                <w:sz w:val="20"/>
                <w:szCs w:val="20"/>
              </w:rPr>
            </w:pPr>
            <w:r w:rsidRPr="005D0A16">
              <w:rPr>
                <w:rFonts w:ascii="Arial" w:hAnsi="Arial" w:cs="Arial"/>
                <w:sz w:val="20"/>
                <w:szCs w:val="20"/>
              </w:rPr>
              <w:t xml:space="preserve">Compatible TI Technologies: </w:t>
            </w:r>
          </w:p>
          <w:p w14:paraId="16BCE6C7" w14:textId="77777777" w:rsidR="00CA0B55" w:rsidRDefault="00CA0B55" w:rsidP="00CA0B55">
            <w:pPr>
              <w:pStyle w:val="TableParagraph"/>
              <w:kinsoku w:val="0"/>
              <w:overflowPunct w:val="0"/>
              <w:spacing w:before="169"/>
              <w:ind w:left="388"/>
              <w:rPr>
                <w:sz w:val="20"/>
                <w:szCs w:val="20"/>
              </w:rPr>
            </w:pPr>
            <w:r>
              <w:rPr>
                <w:sz w:val="20"/>
                <w:szCs w:val="20"/>
              </w:rPr>
              <w:t>TI-84 Plus*; TI-84 Plus</w:t>
            </w:r>
            <w:r>
              <w:rPr>
                <w:spacing w:val="-4"/>
                <w:sz w:val="20"/>
                <w:szCs w:val="20"/>
              </w:rPr>
              <w:t xml:space="preserve"> </w:t>
            </w:r>
            <w:r>
              <w:rPr>
                <w:sz w:val="20"/>
                <w:szCs w:val="20"/>
              </w:rPr>
              <w:t>Silver</w:t>
            </w:r>
            <w:r>
              <w:rPr>
                <w:spacing w:val="-3"/>
                <w:sz w:val="20"/>
                <w:szCs w:val="20"/>
              </w:rPr>
              <w:t xml:space="preserve"> </w:t>
            </w:r>
            <w:r>
              <w:rPr>
                <w:sz w:val="20"/>
                <w:szCs w:val="20"/>
              </w:rPr>
              <w:t>Edition*;</w:t>
            </w:r>
            <w:r>
              <w:rPr>
                <w:w w:val="99"/>
                <w:sz w:val="20"/>
                <w:szCs w:val="20"/>
              </w:rPr>
              <w:t xml:space="preserve"> </w:t>
            </w:r>
            <w:r>
              <w:rPr>
                <w:noProof/>
                <w:w w:val="99"/>
                <w:sz w:val="20"/>
                <w:szCs w:val="20"/>
              </w:rPr>
              <w:drawing>
                <wp:inline distT="0" distB="0" distL="0" distR="0" wp14:anchorId="33E39974" wp14:editId="3D82D181">
                  <wp:extent cx="116840" cy="116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Pr>
                <w:sz w:val="20"/>
                <w:szCs w:val="20"/>
              </w:rPr>
              <w:t>TI-84 Plus C</w:t>
            </w:r>
            <w:r>
              <w:rPr>
                <w:spacing w:val="-7"/>
                <w:sz w:val="20"/>
                <w:szCs w:val="20"/>
              </w:rPr>
              <w:t xml:space="preserve"> </w:t>
            </w:r>
            <w:r>
              <w:rPr>
                <w:sz w:val="20"/>
                <w:szCs w:val="20"/>
              </w:rPr>
              <w:t>Silver</w:t>
            </w:r>
            <w:r>
              <w:rPr>
                <w:spacing w:val="-3"/>
                <w:sz w:val="20"/>
                <w:szCs w:val="20"/>
              </w:rPr>
              <w:t xml:space="preserve"> </w:t>
            </w:r>
            <w:r>
              <w:rPr>
                <w:sz w:val="20"/>
                <w:szCs w:val="20"/>
              </w:rPr>
              <w:t>Edition;</w:t>
            </w:r>
            <w:r>
              <w:rPr>
                <w:w w:val="99"/>
                <w:sz w:val="20"/>
                <w:szCs w:val="20"/>
              </w:rPr>
              <w:t xml:space="preserve"> </w:t>
            </w:r>
            <w:r>
              <w:rPr>
                <w:noProof/>
                <w:w w:val="99"/>
                <w:sz w:val="20"/>
                <w:szCs w:val="20"/>
              </w:rPr>
              <w:drawing>
                <wp:inline distT="0" distB="0" distL="0" distR="0" wp14:anchorId="5EAC1DF3" wp14:editId="0C05D630">
                  <wp:extent cx="116840" cy="11684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Pr>
                <w:sz w:val="20"/>
                <w:szCs w:val="20"/>
              </w:rPr>
              <w:t>TI-84 Plus</w:t>
            </w:r>
            <w:r>
              <w:rPr>
                <w:spacing w:val="-2"/>
                <w:sz w:val="20"/>
                <w:szCs w:val="20"/>
              </w:rPr>
              <w:t xml:space="preserve"> </w:t>
            </w:r>
            <w:r>
              <w:rPr>
                <w:sz w:val="20"/>
                <w:szCs w:val="20"/>
              </w:rPr>
              <w:t>CE</w:t>
            </w:r>
          </w:p>
          <w:p w14:paraId="4D7BCC33" w14:textId="77777777" w:rsidR="00CA0B55" w:rsidRDefault="00CA0B55" w:rsidP="00CA0B55">
            <w:pPr>
              <w:pStyle w:val="TableParagraph"/>
              <w:kinsoku w:val="0"/>
              <w:overflowPunct w:val="0"/>
              <w:spacing w:before="169"/>
              <w:ind w:left="388"/>
              <w:rPr>
                <w:i/>
                <w:iCs/>
                <w:sz w:val="16"/>
                <w:szCs w:val="16"/>
              </w:rPr>
            </w:pPr>
            <w:r>
              <w:rPr>
                <w:b/>
                <w:bCs/>
                <w:sz w:val="16"/>
                <w:szCs w:val="16"/>
              </w:rPr>
              <w:t xml:space="preserve">* </w:t>
            </w:r>
            <w:r>
              <w:rPr>
                <w:i/>
                <w:iCs/>
                <w:sz w:val="16"/>
                <w:szCs w:val="16"/>
              </w:rPr>
              <w:t xml:space="preserve">with the latest operating system (2.55MP) featuring </w:t>
            </w:r>
            <w:proofErr w:type="spellStart"/>
            <w:r>
              <w:rPr>
                <w:i/>
                <w:iCs/>
                <w:sz w:val="16"/>
                <w:szCs w:val="16"/>
              </w:rPr>
              <w:t>MathPrint</w:t>
            </w:r>
            <w:proofErr w:type="spellEnd"/>
            <w:r>
              <w:rPr>
                <w:i/>
                <w:iCs/>
                <w:sz w:val="16"/>
                <w:szCs w:val="16"/>
              </w:rPr>
              <w:t xml:space="preserve"> </w:t>
            </w:r>
            <w:r>
              <w:rPr>
                <w:b/>
                <w:bCs/>
                <w:i/>
                <w:iCs/>
                <w:sz w:val="16"/>
                <w:szCs w:val="16"/>
                <w:vertAlign w:val="superscript"/>
              </w:rPr>
              <w:t>TM</w:t>
            </w:r>
            <w:r>
              <w:rPr>
                <w:b/>
                <w:bCs/>
                <w:i/>
                <w:iCs/>
                <w:sz w:val="16"/>
                <w:szCs w:val="16"/>
              </w:rPr>
              <w:t xml:space="preserve"> </w:t>
            </w:r>
            <w:r>
              <w:rPr>
                <w:i/>
                <w:iCs/>
                <w:sz w:val="16"/>
                <w:szCs w:val="16"/>
              </w:rPr>
              <w:t>functionality</w:t>
            </w:r>
          </w:p>
          <w:p w14:paraId="67EE168A" w14:textId="347142F1" w:rsidR="00CA0B55" w:rsidRPr="00CA0B55" w:rsidRDefault="00CA0B55" w:rsidP="00CA0B55">
            <w:pPr>
              <w:pStyle w:val="TableParagraph"/>
              <w:kinsoku w:val="0"/>
              <w:overflowPunct w:val="0"/>
              <w:spacing w:before="169"/>
              <w:ind w:left="388"/>
              <w:rPr>
                <w:sz w:val="20"/>
                <w:szCs w:val="20"/>
              </w:rPr>
            </w:pPr>
            <w:r>
              <w:rPr>
                <w:sz w:val="20"/>
                <w:szCs w:val="20"/>
              </w:rPr>
              <w:t>TI-</w:t>
            </w:r>
            <w:proofErr w:type="spellStart"/>
            <w:r>
              <w:rPr>
                <w:sz w:val="20"/>
                <w:szCs w:val="20"/>
              </w:rPr>
              <w:t>Smartview</w:t>
            </w:r>
            <w:proofErr w:type="spellEnd"/>
            <w:r>
              <w:rPr>
                <w:sz w:val="20"/>
                <w:szCs w:val="20"/>
              </w:rPr>
              <w:t xml:space="preserve"> CE software</w:t>
            </w:r>
          </w:p>
          <w:p w14:paraId="7C498BD5" w14:textId="77777777" w:rsidR="00C2742A" w:rsidRPr="005D0A16" w:rsidRDefault="004A463E" w:rsidP="00E37D8E">
            <w:pPr>
              <w:numPr>
                <w:ilvl w:val="0"/>
                <w:numId w:val="1"/>
              </w:numPr>
              <w:tabs>
                <w:tab w:val="clear" w:pos="450"/>
              </w:tabs>
              <w:spacing w:after="120" w:line="280" w:lineRule="atLeast"/>
              <w:ind w:left="180" w:hanging="180"/>
              <w:rPr>
                <w:rFonts w:ascii="Arial" w:hAnsi="Arial" w:cs="Arial"/>
                <w:b/>
                <w:sz w:val="20"/>
                <w:szCs w:val="20"/>
              </w:rPr>
            </w:pPr>
            <w:r>
              <w:rPr>
                <w:rFonts w:ascii="Arial" w:hAnsi="Arial" w:cs="Arial"/>
                <w:sz w:val="20"/>
                <w:szCs w:val="20"/>
              </w:rPr>
              <w:t xml:space="preserve">Modeling </w:t>
            </w:r>
            <w:r w:rsidR="000267DA">
              <w:rPr>
                <w:rFonts w:ascii="Arial" w:hAnsi="Arial" w:cs="Arial"/>
                <w:sz w:val="20"/>
                <w:szCs w:val="20"/>
              </w:rPr>
              <w:t>Income</w:t>
            </w:r>
            <w:r w:rsidR="00C2742A" w:rsidRPr="005D0A16">
              <w:rPr>
                <w:rFonts w:ascii="Arial" w:hAnsi="Arial" w:cs="Arial"/>
                <w:sz w:val="20"/>
                <w:szCs w:val="20"/>
              </w:rPr>
              <w:t>_Student.pdf</w:t>
            </w:r>
          </w:p>
          <w:p w14:paraId="2C865B13" w14:textId="77777777" w:rsidR="00C2742A" w:rsidRPr="000B0374" w:rsidRDefault="004A463E" w:rsidP="00E37D8E">
            <w:pPr>
              <w:numPr>
                <w:ilvl w:val="0"/>
                <w:numId w:val="1"/>
              </w:numPr>
              <w:tabs>
                <w:tab w:val="clear" w:pos="450"/>
              </w:tabs>
              <w:spacing w:after="120" w:line="280" w:lineRule="atLeast"/>
              <w:ind w:left="180" w:hanging="180"/>
              <w:rPr>
                <w:rFonts w:ascii="Arial" w:hAnsi="Arial" w:cs="Arial"/>
                <w:b/>
                <w:sz w:val="20"/>
                <w:szCs w:val="20"/>
              </w:rPr>
            </w:pPr>
            <w:r>
              <w:rPr>
                <w:rFonts w:ascii="Arial" w:hAnsi="Arial" w:cs="Arial"/>
                <w:sz w:val="20"/>
                <w:szCs w:val="20"/>
              </w:rPr>
              <w:t xml:space="preserve">Modeling </w:t>
            </w:r>
            <w:r w:rsidR="000267DA">
              <w:rPr>
                <w:rFonts w:ascii="Arial" w:hAnsi="Arial" w:cs="Arial"/>
                <w:sz w:val="20"/>
                <w:szCs w:val="20"/>
              </w:rPr>
              <w:t>Income</w:t>
            </w:r>
            <w:r w:rsidR="00C2742A" w:rsidRPr="005D0A16">
              <w:rPr>
                <w:rFonts w:ascii="Arial" w:hAnsi="Arial" w:cs="Arial"/>
                <w:sz w:val="20"/>
                <w:szCs w:val="20"/>
              </w:rPr>
              <w:t>_Student.doc</w:t>
            </w:r>
          </w:p>
          <w:p w14:paraId="7279A463" w14:textId="77777777" w:rsidR="000B0374" w:rsidRPr="000B0374" w:rsidRDefault="000B0374" w:rsidP="000B0374">
            <w:pPr>
              <w:numPr>
                <w:ilvl w:val="0"/>
                <w:numId w:val="1"/>
              </w:numPr>
              <w:tabs>
                <w:tab w:val="clear" w:pos="450"/>
              </w:tabs>
              <w:spacing w:after="120" w:line="280" w:lineRule="atLeast"/>
              <w:ind w:left="180" w:hanging="180"/>
              <w:rPr>
                <w:rFonts w:ascii="Arial" w:hAnsi="Arial" w:cs="Arial"/>
                <w:b/>
                <w:sz w:val="20"/>
                <w:szCs w:val="20"/>
              </w:rPr>
            </w:pPr>
            <w:r w:rsidRPr="000B0374">
              <w:rPr>
                <w:rFonts w:ascii="Arial" w:hAnsi="Arial" w:cs="Arial"/>
                <w:sz w:val="20"/>
                <w:szCs w:val="20"/>
              </w:rPr>
              <w:t xml:space="preserve">Modeling_Income.8xp </w:t>
            </w:r>
          </w:p>
          <w:p w14:paraId="4B499D7F" w14:textId="77777777" w:rsidR="0048413E" w:rsidRPr="00101068" w:rsidRDefault="004A463E" w:rsidP="000267DA">
            <w:pPr>
              <w:numPr>
                <w:ilvl w:val="0"/>
                <w:numId w:val="1"/>
              </w:numPr>
              <w:tabs>
                <w:tab w:val="clear" w:pos="450"/>
              </w:tabs>
              <w:spacing w:after="120" w:line="280" w:lineRule="atLeast"/>
              <w:ind w:left="180" w:hanging="180"/>
              <w:rPr>
                <w:rFonts w:ascii="Arial" w:hAnsi="Arial" w:cs="Arial"/>
                <w:b/>
                <w:sz w:val="20"/>
                <w:szCs w:val="20"/>
              </w:rPr>
            </w:pPr>
            <w:r>
              <w:rPr>
                <w:rFonts w:ascii="Arial" w:hAnsi="Arial" w:cs="Arial"/>
                <w:sz w:val="20"/>
                <w:szCs w:val="20"/>
              </w:rPr>
              <w:t xml:space="preserve">Modeling </w:t>
            </w:r>
            <w:proofErr w:type="spellStart"/>
            <w:r w:rsidR="000267DA">
              <w:rPr>
                <w:rFonts w:ascii="Arial" w:hAnsi="Arial" w:cs="Arial"/>
                <w:sz w:val="20"/>
                <w:szCs w:val="20"/>
              </w:rPr>
              <w:t>Income</w:t>
            </w:r>
            <w:r w:rsidR="00DD678E" w:rsidRPr="005D0A16">
              <w:rPr>
                <w:rFonts w:ascii="Arial" w:hAnsi="Arial" w:cs="Arial"/>
                <w:sz w:val="20"/>
                <w:szCs w:val="20"/>
              </w:rPr>
              <w:t>_Teacher</w:t>
            </w:r>
            <w:proofErr w:type="spellEnd"/>
            <w:r w:rsidR="00DD678E" w:rsidRPr="005D0A16">
              <w:rPr>
                <w:rFonts w:ascii="Arial" w:hAnsi="Arial" w:cs="Arial"/>
                <w:sz w:val="20"/>
                <w:szCs w:val="20"/>
              </w:rPr>
              <w:t xml:space="preserve"> Notes</w:t>
            </w:r>
            <w:r w:rsidR="00F86D3D">
              <w:rPr>
                <w:rFonts w:ascii="Arial" w:hAnsi="Arial" w:cs="Arial"/>
                <w:sz w:val="20"/>
                <w:szCs w:val="20"/>
              </w:rPr>
              <w:t xml:space="preserve"> </w:t>
            </w:r>
          </w:p>
        </w:tc>
      </w:tr>
      <w:tr w:rsidR="005370C9" w:rsidRPr="005D0A16" w14:paraId="07A7F351" w14:textId="77777777" w:rsidTr="00690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cantSplit/>
        </w:trPr>
        <w:tc>
          <w:tcPr>
            <w:tcW w:w="9659" w:type="dxa"/>
            <w:gridSpan w:val="2"/>
            <w:tcBorders>
              <w:top w:val="nil"/>
              <w:left w:val="nil"/>
              <w:bottom w:val="nil"/>
              <w:right w:val="nil"/>
            </w:tcBorders>
            <w:shd w:val="clear" w:color="auto" w:fill="C6D9F1" w:themeFill="text2" w:themeFillTint="33"/>
          </w:tcPr>
          <w:p w14:paraId="48051FF6" w14:textId="77777777" w:rsidR="005370C9" w:rsidRPr="005D0A16" w:rsidRDefault="005370C9" w:rsidP="00CC3573">
            <w:pPr>
              <w:spacing w:after="120" w:line="280" w:lineRule="atLeast"/>
              <w:rPr>
                <w:rFonts w:ascii="Arial" w:hAnsi="Arial" w:cs="Arial"/>
                <w:b/>
                <w:sz w:val="20"/>
                <w:szCs w:val="20"/>
              </w:rPr>
            </w:pPr>
            <w:r w:rsidRPr="005D0A16">
              <w:rPr>
                <w:rFonts w:ascii="Arial" w:hAnsi="Arial" w:cs="Arial"/>
                <w:b/>
                <w:sz w:val="20"/>
                <w:szCs w:val="20"/>
              </w:rPr>
              <w:t>Background</w:t>
            </w:r>
          </w:p>
        </w:tc>
      </w:tr>
      <w:tr w:rsidR="005370C9" w:rsidRPr="005D0A16" w14:paraId="3E30B3FB" w14:textId="77777777" w:rsidTr="00690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cantSplit/>
          <w:trHeight w:val="1746"/>
        </w:trPr>
        <w:tc>
          <w:tcPr>
            <w:tcW w:w="9659" w:type="dxa"/>
            <w:gridSpan w:val="2"/>
            <w:tcBorders>
              <w:top w:val="nil"/>
              <w:left w:val="nil"/>
              <w:bottom w:val="nil"/>
              <w:right w:val="nil"/>
            </w:tcBorders>
          </w:tcPr>
          <w:p w14:paraId="512E20D3" w14:textId="77777777" w:rsidR="000F0201" w:rsidRPr="000F0201" w:rsidRDefault="000F0201" w:rsidP="000F0201">
            <w:pPr>
              <w:rPr>
                <w:i/>
              </w:rPr>
            </w:pPr>
          </w:p>
          <w:p w14:paraId="71AE138B" w14:textId="5C1D3224" w:rsidR="0005153E" w:rsidRPr="00A327CE" w:rsidRDefault="00A0034C" w:rsidP="00A0034C">
            <w:pPr>
              <w:spacing w:line="280" w:lineRule="atLeast"/>
              <w:rPr>
                <w:rFonts w:ascii="Arial" w:hAnsi="Arial" w:cs="Arial"/>
                <w:sz w:val="20"/>
                <w:szCs w:val="20"/>
              </w:rPr>
            </w:pPr>
            <w:r w:rsidRPr="00A0034C">
              <w:rPr>
                <w:rFonts w:ascii="Arial" w:hAnsi="Arial" w:cs="Arial"/>
                <w:sz w:val="20"/>
                <w:szCs w:val="20"/>
              </w:rPr>
              <w:t>More and more attention is being given to the earnings of men and women and how they compare. In some headline cases, men and women have not been given the same pay for the same work-</w:t>
            </w:r>
            <w:r>
              <w:rPr>
                <w:rFonts w:ascii="Arial" w:hAnsi="Arial" w:cs="Arial"/>
                <w:sz w:val="20"/>
                <w:szCs w:val="20"/>
              </w:rPr>
              <w:t>some examples may be:</w:t>
            </w:r>
            <w:r w:rsidRPr="00A0034C">
              <w:rPr>
                <w:rFonts w:ascii="Arial" w:hAnsi="Arial" w:cs="Arial"/>
                <w:sz w:val="20"/>
                <w:szCs w:val="20"/>
              </w:rPr>
              <w:t xml:space="preserve"> movie stars (Amy Adams, Meryl Streep), women’s US Soccer team, and the technology industry. Across the whole US employment picture, studies clearly suggest a disparity in the earnings of men and women and offer a variety of reasons for the difference. Over time, both men’s and women’s salaries have been increasing</w:t>
            </w:r>
            <w:r>
              <w:rPr>
                <w:rFonts w:ascii="Arial" w:hAnsi="Arial" w:cs="Arial"/>
                <w:sz w:val="20"/>
                <w:szCs w:val="20"/>
              </w:rPr>
              <w:t>. T</w:t>
            </w:r>
            <w:r w:rsidRPr="00A0034C">
              <w:rPr>
                <w:rFonts w:ascii="Arial" w:hAnsi="Arial" w:cs="Arial"/>
                <w:sz w:val="20"/>
                <w:szCs w:val="20"/>
              </w:rPr>
              <w:t>his activity investigates whether they have been increasing at the same rate or whether wo</w:t>
            </w:r>
            <w:r>
              <w:rPr>
                <w:rFonts w:ascii="Arial" w:hAnsi="Arial" w:cs="Arial"/>
                <w:sz w:val="20"/>
                <w:szCs w:val="20"/>
              </w:rPr>
              <w:t>men’s salaries are “catching up”</w:t>
            </w:r>
            <w:r w:rsidRPr="00A0034C">
              <w:rPr>
                <w:rFonts w:ascii="Arial" w:hAnsi="Arial" w:cs="Arial"/>
                <w:sz w:val="20"/>
                <w:szCs w:val="20"/>
              </w:rPr>
              <w:t>.</w:t>
            </w:r>
            <w:r>
              <w:rPr>
                <w:rFonts w:ascii="Arial" w:hAnsi="Arial" w:cs="Arial"/>
                <w:sz w:val="20"/>
                <w:szCs w:val="20"/>
              </w:rPr>
              <w:t xml:space="preserve"> </w:t>
            </w:r>
            <w:r w:rsidR="000267DA" w:rsidRPr="000267DA">
              <w:rPr>
                <w:rFonts w:ascii="Arial" w:hAnsi="Arial" w:cs="Arial"/>
                <w:sz w:val="20"/>
                <w:szCs w:val="20"/>
              </w:rPr>
              <w:t>Students can approach</w:t>
            </w:r>
            <w:r>
              <w:rPr>
                <w:rFonts w:ascii="Arial" w:hAnsi="Arial" w:cs="Arial"/>
                <w:sz w:val="20"/>
                <w:szCs w:val="20"/>
              </w:rPr>
              <w:t xml:space="preserve"> investigating</w:t>
            </w:r>
            <w:r w:rsidR="000267DA" w:rsidRPr="000267DA">
              <w:rPr>
                <w:rFonts w:ascii="Arial" w:hAnsi="Arial" w:cs="Arial"/>
                <w:sz w:val="20"/>
                <w:szCs w:val="20"/>
              </w:rPr>
              <w:t xml:space="preserve"> this in a variety of ways, from percentages to regression lines depending on their mathematical backgrounds. One key element of the investigation is to have students write up their decision, whether they agree or disagree with the claim, and to provide evidence in their writing based on the mathematical analysis they did of the data.</w:t>
            </w:r>
          </w:p>
        </w:tc>
      </w:tr>
      <w:tr w:rsidR="00E6368F" w:rsidRPr="005D0A16" w14:paraId="36F0FC3A" w14:textId="77777777" w:rsidTr="00E63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cantSplit/>
          <w:trHeight w:val="7461"/>
        </w:trPr>
        <w:tc>
          <w:tcPr>
            <w:tcW w:w="9659" w:type="dxa"/>
            <w:gridSpan w:val="2"/>
            <w:tcBorders>
              <w:top w:val="nil"/>
              <w:left w:val="nil"/>
              <w:bottom w:val="nil"/>
              <w:right w:val="nil"/>
            </w:tcBorders>
          </w:tcPr>
          <w:p w14:paraId="6D758104" w14:textId="77777777" w:rsidR="00E6368F" w:rsidRPr="00E6368F" w:rsidRDefault="00E6368F" w:rsidP="00E6368F">
            <w:pPr>
              <w:ind w:firstLine="720"/>
              <w:jc w:val="center"/>
              <w:rPr>
                <w:rFonts w:ascii="Arial" w:eastAsia="Times New Roman" w:hAnsi="Arial" w:cs="Arial"/>
                <w:b/>
              </w:rPr>
            </w:pPr>
            <w:r w:rsidRPr="00E6368F">
              <w:rPr>
                <w:rFonts w:ascii="Arial" w:eastAsia="Times New Roman" w:hAnsi="Arial" w:cs="Arial"/>
                <w:b/>
              </w:rPr>
              <w:lastRenderedPageBreak/>
              <w:t>Median Income for men and women full time workers age 15 and over</w:t>
            </w:r>
          </w:p>
          <w:p w14:paraId="4FE378AE" w14:textId="77777777" w:rsidR="00E6368F" w:rsidRDefault="00E6368F" w:rsidP="00E6368F">
            <w:pPr>
              <w:ind w:left="1440"/>
              <w:rPr>
                <w:rFonts w:ascii="Times New Roman" w:eastAsia="Times New Roman" w:hAnsi="Times New Roman" w:cs="Times New Roman"/>
                <w:sz w:val="24"/>
                <w:szCs w:val="24"/>
              </w:rPr>
            </w:pPr>
          </w:p>
          <w:p w14:paraId="6499795C" w14:textId="77777777" w:rsidR="00E6368F" w:rsidRPr="00E6368F" w:rsidRDefault="00E6368F" w:rsidP="00E6368F">
            <w:pPr>
              <w:ind w:left="1440"/>
              <w:rPr>
                <w:rFonts w:ascii="Times New Roman" w:eastAsia="Times New Roman" w:hAnsi="Times New Roman" w:cs="Times New Roman"/>
                <w:sz w:val="24"/>
                <w:szCs w:val="24"/>
              </w:rPr>
            </w:pPr>
            <w:r w:rsidRPr="00E6368F">
              <w:rPr>
                <w:rFonts w:ascii="Times New Roman" w:eastAsia="Times New Roman" w:hAnsi="Times New Roman" w:cs="Times New Roman"/>
                <w:sz w:val="24"/>
                <w:szCs w:val="24"/>
              </w:rPr>
              <w:t>Median Income in 2018 dollars</w:t>
            </w:r>
          </w:p>
          <w:tbl>
            <w:tblPr>
              <w:tblStyle w:val="TableGrid"/>
              <w:tblW w:w="0" w:type="auto"/>
              <w:tblInd w:w="1440" w:type="dxa"/>
              <w:tblLook w:val="04A0" w:firstRow="1" w:lastRow="0" w:firstColumn="1" w:lastColumn="0" w:noHBand="0" w:noVBand="1"/>
            </w:tblPr>
            <w:tblGrid>
              <w:gridCol w:w="895"/>
              <w:gridCol w:w="900"/>
              <w:gridCol w:w="990"/>
              <w:gridCol w:w="990"/>
              <w:gridCol w:w="990"/>
              <w:gridCol w:w="990"/>
              <w:gridCol w:w="990"/>
            </w:tblGrid>
            <w:tr w:rsidR="00E6368F" w:rsidRPr="00E6368F" w14:paraId="3A99E66C" w14:textId="77777777" w:rsidTr="00D265C3">
              <w:tc>
                <w:tcPr>
                  <w:tcW w:w="895" w:type="dxa"/>
                </w:tcPr>
                <w:p w14:paraId="6ED1A991" w14:textId="77777777" w:rsidR="00E6368F" w:rsidRPr="00E6368F" w:rsidRDefault="00E6368F" w:rsidP="00E6368F">
                  <w:pPr>
                    <w:textAlignment w:val="baseline"/>
                    <w:rPr>
                      <w:rFonts w:eastAsia="Times New Roman"/>
                      <w:b/>
                      <w:color w:val="231F20"/>
                      <w:spacing w:val="5"/>
                    </w:rPr>
                  </w:pPr>
                  <w:r w:rsidRPr="00E6368F">
                    <w:rPr>
                      <w:rFonts w:eastAsia="Times New Roman"/>
                      <w:b/>
                      <w:color w:val="231F20"/>
                      <w:spacing w:val="5"/>
                    </w:rPr>
                    <w:t>Year</w:t>
                  </w:r>
                </w:p>
              </w:tc>
              <w:tc>
                <w:tcPr>
                  <w:tcW w:w="900" w:type="dxa"/>
                </w:tcPr>
                <w:p w14:paraId="7C631622" w14:textId="77777777" w:rsidR="00E6368F" w:rsidRPr="00E6368F" w:rsidRDefault="00E6368F" w:rsidP="00E6368F">
                  <w:pPr>
                    <w:textAlignment w:val="baseline"/>
                    <w:rPr>
                      <w:rFonts w:eastAsia="Times New Roman"/>
                      <w:b/>
                      <w:color w:val="231F20"/>
                      <w:spacing w:val="5"/>
                    </w:rPr>
                  </w:pPr>
                  <w:r w:rsidRPr="00E6368F">
                    <w:rPr>
                      <w:rFonts w:eastAsia="Times New Roman"/>
                      <w:b/>
                      <w:color w:val="231F20"/>
                      <w:spacing w:val="5"/>
                    </w:rPr>
                    <w:t>Men</w:t>
                  </w:r>
                </w:p>
              </w:tc>
              <w:tc>
                <w:tcPr>
                  <w:tcW w:w="990" w:type="dxa"/>
                </w:tcPr>
                <w:p w14:paraId="00551D4D" w14:textId="77777777" w:rsidR="00E6368F" w:rsidRPr="00E6368F" w:rsidRDefault="00E6368F" w:rsidP="00E6368F">
                  <w:pPr>
                    <w:textAlignment w:val="baseline"/>
                    <w:rPr>
                      <w:rFonts w:eastAsia="Times New Roman"/>
                      <w:b/>
                      <w:color w:val="231F20"/>
                      <w:spacing w:val="5"/>
                    </w:rPr>
                  </w:pPr>
                  <w:r w:rsidRPr="00E6368F">
                    <w:rPr>
                      <w:rFonts w:eastAsia="Times New Roman"/>
                      <w:b/>
                      <w:color w:val="231F20"/>
                      <w:spacing w:val="5"/>
                    </w:rPr>
                    <w:t>Women</w:t>
                  </w:r>
                </w:p>
              </w:tc>
              <w:tc>
                <w:tcPr>
                  <w:tcW w:w="990" w:type="dxa"/>
                  <w:tcBorders>
                    <w:top w:val="nil"/>
                    <w:bottom w:val="nil"/>
                  </w:tcBorders>
                </w:tcPr>
                <w:p w14:paraId="5C51CBB1" w14:textId="77777777" w:rsidR="00E6368F" w:rsidRPr="00E6368F" w:rsidRDefault="00E6368F" w:rsidP="00E6368F">
                  <w:pPr>
                    <w:textAlignment w:val="baseline"/>
                    <w:rPr>
                      <w:rFonts w:eastAsia="Times New Roman"/>
                      <w:b/>
                      <w:color w:val="231F20"/>
                      <w:spacing w:val="5"/>
                    </w:rPr>
                  </w:pPr>
                </w:p>
              </w:tc>
              <w:tc>
                <w:tcPr>
                  <w:tcW w:w="990" w:type="dxa"/>
                </w:tcPr>
                <w:p w14:paraId="49003266" w14:textId="77777777" w:rsidR="00E6368F" w:rsidRPr="00E6368F" w:rsidRDefault="00E6368F" w:rsidP="00E6368F">
                  <w:pPr>
                    <w:textAlignment w:val="baseline"/>
                    <w:rPr>
                      <w:rFonts w:eastAsia="Times New Roman"/>
                      <w:b/>
                      <w:color w:val="231F20"/>
                      <w:spacing w:val="5"/>
                    </w:rPr>
                  </w:pPr>
                  <w:r w:rsidRPr="00E6368F">
                    <w:rPr>
                      <w:rFonts w:eastAsia="Times New Roman"/>
                      <w:b/>
                      <w:color w:val="231F20"/>
                      <w:spacing w:val="5"/>
                    </w:rPr>
                    <w:t>Year</w:t>
                  </w:r>
                </w:p>
              </w:tc>
              <w:tc>
                <w:tcPr>
                  <w:tcW w:w="990" w:type="dxa"/>
                </w:tcPr>
                <w:p w14:paraId="279A46E7" w14:textId="77777777" w:rsidR="00E6368F" w:rsidRPr="00E6368F" w:rsidRDefault="00E6368F" w:rsidP="00E6368F">
                  <w:pPr>
                    <w:textAlignment w:val="baseline"/>
                    <w:rPr>
                      <w:rFonts w:eastAsia="Times New Roman"/>
                      <w:b/>
                      <w:color w:val="231F20"/>
                      <w:spacing w:val="5"/>
                    </w:rPr>
                  </w:pPr>
                  <w:r w:rsidRPr="00E6368F">
                    <w:rPr>
                      <w:rFonts w:eastAsia="Times New Roman"/>
                      <w:b/>
                      <w:color w:val="231F20"/>
                      <w:spacing w:val="5"/>
                    </w:rPr>
                    <w:t>Men</w:t>
                  </w:r>
                </w:p>
              </w:tc>
              <w:tc>
                <w:tcPr>
                  <w:tcW w:w="990" w:type="dxa"/>
                </w:tcPr>
                <w:p w14:paraId="649EC935" w14:textId="77777777" w:rsidR="00E6368F" w:rsidRPr="00E6368F" w:rsidRDefault="00E6368F" w:rsidP="00E6368F">
                  <w:pPr>
                    <w:textAlignment w:val="baseline"/>
                    <w:rPr>
                      <w:rFonts w:eastAsia="Times New Roman"/>
                      <w:b/>
                      <w:color w:val="231F20"/>
                      <w:spacing w:val="5"/>
                    </w:rPr>
                  </w:pPr>
                  <w:r w:rsidRPr="00E6368F">
                    <w:rPr>
                      <w:rFonts w:eastAsia="Times New Roman"/>
                      <w:b/>
                      <w:color w:val="231F20"/>
                      <w:spacing w:val="5"/>
                    </w:rPr>
                    <w:t>Women</w:t>
                  </w:r>
                </w:p>
              </w:tc>
            </w:tr>
            <w:tr w:rsidR="00E6368F" w:rsidRPr="00E6368F" w14:paraId="3A181202" w14:textId="77777777" w:rsidTr="00D265C3">
              <w:tc>
                <w:tcPr>
                  <w:tcW w:w="895" w:type="dxa"/>
                </w:tcPr>
                <w:p w14:paraId="3D2993DA"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1960</w:t>
                  </w:r>
                </w:p>
              </w:tc>
              <w:tc>
                <w:tcPr>
                  <w:tcW w:w="900" w:type="dxa"/>
                </w:tcPr>
                <w:p w14:paraId="7F19EB22"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39941</w:t>
                  </w:r>
                </w:p>
              </w:tc>
              <w:tc>
                <w:tcPr>
                  <w:tcW w:w="990" w:type="dxa"/>
                </w:tcPr>
                <w:p w14:paraId="205E687F"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24234</w:t>
                  </w:r>
                </w:p>
              </w:tc>
              <w:tc>
                <w:tcPr>
                  <w:tcW w:w="990" w:type="dxa"/>
                  <w:tcBorders>
                    <w:top w:val="nil"/>
                    <w:bottom w:val="nil"/>
                  </w:tcBorders>
                </w:tcPr>
                <w:p w14:paraId="60DB8E67" w14:textId="77777777" w:rsidR="00E6368F" w:rsidRPr="00E6368F" w:rsidRDefault="00E6368F" w:rsidP="00E6368F">
                  <w:pPr>
                    <w:textAlignment w:val="baseline"/>
                    <w:rPr>
                      <w:rFonts w:eastAsia="Times New Roman"/>
                      <w:color w:val="231F20"/>
                      <w:spacing w:val="5"/>
                    </w:rPr>
                  </w:pPr>
                </w:p>
              </w:tc>
              <w:tc>
                <w:tcPr>
                  <w:tcW w:w="990" w:type="dxa"/>
                </w:tcPr>
                <w:p w14:paraId="61F2DD15"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2000</w:t>
                  </w:r>
                </w:p>
              </w:tc>
              <w:tc>
                <w:tcPr>
                  <w:tcW w:w="990" w:type="dxa"/>
                </w:tcPr>
                <w:p w14:paraId="3D185C66"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54471</w:t>
                  </w:r>
                </w:p>
              </w:tc>
              <w:tc>
                <w:tcPr>
                  <w:tcW w:w="990" w:type="dxa"/>
                </w:tcPr>
                <w:p w14:paraId="6A9D92DD"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40156</w:t>
                  </w:r>
                </w:p>
              </w:tc>
            </w:tr>
            <w:tr w:rsidR="00E6368F" w:rsidRPr="00E6368F" w14:paraId="02FD67B1" w14:textId="77777777" w:rsidTr="00D265C3">
              <w:tc>
                <w:tcPr>
                  <w:tcW w:w="895" w:type="dxa"/>
                </w:tcPr>
                <w:p w14:paraId="4877BBE1"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1965</w:t>
                  </w:r>
                </w:p>
              </w:tc>
              <w:tc>
                <w:tcPr>
                  <w:tcW w:w="900" w:type="dxa"/>
                </w:tcPr>
                <w:p w14:paraId="346F88D2"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44656</w:t>
                  </w:r>
                </w:p>
              </w:tc>
              <w:tc>
                <w:tcPr>
                  <w:tcW w:w="990" w:type="dxa"/>
                </w:tcPr>
                <w:p w14:paraId="35E0B136"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26760</w:t>
                  </w:r>
                </w:p>
              </w:tc>
              <w:tc>
                <w:tcPr>
                  <w:tcW w:w="990" w:type="dxa"/>
                  <w:tcBorders>
                    <w:top w:val="nil"/>
                    <w:bottom w:val="nil"/>
                  </w:tcBorders>
                </w:tcPr>
                <w:p w14:paraId="07FB450E" w14:textId="77777777" w:rsidR="00E6368F" w:rsidRPr="00E6368F" w:rsidRDefault="00E6368F" w:rsidP="00E6368F">
                  <w:pPr>
                    <w:textAlignment w:val="baseline"/>
                    <w:rPr>
                      <w:rFonts w:eastAsia="Times New Roman"/>
                      <w:color w:val="231F20"/>
                      <w:spacing w:val="5"/>
                    </w:rPr>
                  </w:pPr>
                </w:p>
              </w:tc>
              <w:tc>
                <w:tcPr>
                  <w:tcW w:w="990" w:type="dxa"/>
                </w:tcPr>
                <w:p w14:paraId="4D94D4CB"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2001</w:t>
                  </w:r>
                </w:p>
              </w:tc>
              <w:tc>
                <w:tcPr>
                  <w:tcW w:w="990" w:type="dxa"/>
                </w:tcPr>
                <w:p w14:paraId="61B45E1D"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54418</w:t>
                  </w:r>
                </w:p>
              </w:tc>
              <w:tc>
                <w:tcPr>
                  <w:tcW w:w="990" w:type="dxa"/>
                </w:tcPr>
                <w:p w14:paraId="5F8B6DBA"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41537</w:t>
                  </w:r>
                </w:p>
              </w:tc>
            </w:tr>
            <w:tr w:rsidR="00E6368F" w:rsidRPr="00E6368F" w14:paraId="44165B52" w14:textId="77777777" w:rsidTr="00D265C3">
              <w:tc>
                <w:tcPr>
                  <w:tcW w:w="895" w:type="dxa"/>
                </w:tcPr>
                <w:p w14:paraId="4E7FB316"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1970</w:t>
                  </w:r>
                </w:p>
              </w:tc>
              <w:tc>
                <w:tcPr>
                  <w:tcW w:w="900" w:type="dxa"/>
                </w:tcPr>
                <w:p w14:paraId="14063F45"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51888</w:t>
                  </w:r>
                </w:p>
              </w:tc>
              <w:tc>
                <w:tcPr>
                  <w:tcW w:w="990" w:type="dxa"/>
                </w:tcPr>
                <w:p w14:paraId="4EB5F03D"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30805</w:t>
                  </w:r>
                </w:p>
              </w:tc>
              <w:tc>
                <w:tcPr>
                  <w:tcW w:w="990" w:type="dxa"/>
                  <w:tcBorders>
                    <w:top w:val="nil"/>
                    <w:bottom w:val="nil"/>
                  </w:tcBorders>
                </w:tcPr>
                <w:p w14:paraId="34CE3A83" w14:textId="77777777" w:rsidR="00E6368F" w:rsidRPr="00E6368F" w:rsidRDefault="00E6368F" w:rsidP="00E6368F">
                  <w:pPr>
                    <w:textAlignment w:val="baseline"/>
                    <w:rPr>
                      <w:rFonts w:eastAsia="Times New Roman"/>
                      <w:color w:val="231F20"/>
                      <w:spacing w:val="5"/>
                    </w:rPr>
                  </w:pPr>
                </w:p>
              </w:tc>
              <w:tc>
                <w:tcPr>
                  <w:tcW w:w="990" w:type="dxa"/>
                </w:tcPr>
                <w:p w14:paraId="66A79213"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2002</w:t>
                  </w:r>
                </w:p>
              </w:tc>
              <w:tc>
                <w:tcPr>
                  <w:tcW w:w="990" w:type="dxa"/>
                </w:tcPr>
                <w:p w14:paraId="459BBE9D"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55189</w:t>
                  </w:r>
                </w:p>
              </w:tc>
              <w:tc>
                <w:tcPr>
                  <w:tcW w:w="990" w:type="dxa"/>
                </w:tcPr>
                <w:p w14:paraId="02EC7377"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42275</w:t>
                  </w:r>
                </w:p>
              </w:tc>
            </w:tr>
            <w:tr w:rsidR="00E6368F" w:rsidRPr="00E6368F" w14:paraId="0E622F57" w14:textId="77777777" w:rsidTr="00D265C3">
              <w:tc>
                <w:tcPr>
                  <w:tcW w:w="895" w:type="dxa"/>
                </w:tcPr>
                <w:p w14:paraId="28BA3062"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1975</w:t>
                  </w:r>
                </w:p>
              </w:tc>
              <w:tc>
                <w:tcPr>
                  <w:tcW w:w="900" w:type="dxa"/>
                </w:tcPr>
                <w:p w14:paraId="09DEF70C"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54291</w:t>
                  </w:r>
                </w:p>
              </w:tc>
              <w:tc>
                <w:tcPr>
                  <w:tcW w:w="990" w:type="dxa"/>
                </w:tcPr>
                <w:p w14:paraId="49B839DC"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31933</w:t>
                  </w:r>
                </w:p>
              </w:tc>
              <w:tc>
                <w:tcPr>
                  <w:tcW w:w="990" w:type="dxa"/>
                  <w:tcBorders>
                    <w:top w:val="nil"/>
                    <w:bottom w:val="nil"/>
                  </w:tcBorders>
                </w:tcPr>
                <w:p w14:paraId="3B909719" w14:textId="77777777" w:rsidR="00E6368F" w:rsidRPr="00E6368F" w:rsidRDefault="00E6368F" w:rsidP="00E6368F">
                  <w:pPr>
                    <w:textAlignment w:val="baseline"/>
                    <w:rPr>
                      <w:rFonts w:eastAsia="Times New Roman"/>
                      <w:color w:val="231F20"/>
                      <w:spacing w:val="5"/>
                    </w:rPr>
                  </w:pPr>
                </w:p>
              </w:tc>
              <w:tc>
                <w:tcPr>
                  <w:tcW w:w="990" w:type="dxa"/>
                </w:tcPr>
                <w:p w14:paraId="35015C52"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2003</w:t>
                  </w:r>
                </w:p>
              </w:tc>
              <w:tc>
                <w:tcPr>
                  <w:tcW w:w="990" w:type="dxa"/>
                </w:tcPr>
                <w:p w14:paraId="103F7F26"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55659</w:t>
                  </w:r>
                </w:p>
              </w:tc>
              <w:tc>
                <w:tcPr>
                  <w:tcW w:w="990" w:type="dxa"/>
                </w:tcPr>
                <w:p w14:paraId="6EFD819C"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42049</w:t>
                  </w:r>
                </w:p>
              </w:tc>
            </w:tr>
            <w:tr w:rsidR="00E6368F" w:rsidRPr="00E6368F" w14:paraId="55923671" w14:textId="77777777" w:rsidTr="00D265C3">
              <w:tc>
                <w:tcPr>
                  <w:tcW w:w="895" w:type="dxa"/>
                </w:tcPr>
                <w:p w14:paraId="67BEE535"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1980</w:t>
                  </w:r>
                </w:p>
              </w:tc>
              <w:tc>
                <w:tcPr>
                  <w:tcW w:w="900" w:type="dxa"/>
                </w:tcPr>
                <w:p w14:paraId="216C22D5"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54152</w:t>
                  </w:r>
                </w:p>
              </w:tc>
              <w:tc>
                <w:tcPr>
                  <w:tcW w:w="990" w:type="dxa"/>
                </w:tcPr>
                <w:p w14:paraId="4C811387"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32578</w:t>
                  </w:r>
                </w:p>
              </w:tc>
              <w:tc>
                <w:tcPr>
                  <w:tcW w:w="990" w:type="dxa"/>
                  <w:tcBorders>
                    <w:top w:val="nil"/>
                    <w:bottom w:val="nil"/>
                  </w:tcBorders>
                </w:tcPr>
                <w:p w14:paraId="0ED70D32" w14:textId="77777777" w:rsidR="00E6368F" w:rsidRPr="00E6368F" w:rsidRDefault="00E6368F" w:rsidP="00E6368F">
                  <w:pPr>
                    <w:textAlignment w:val="baseline"/>
                    <w:rPr>
                      <w:rFonts w:eastAsia="Times New Roman"/>
                      <w:color w:val="231F20"/>
                      <w:spacing w:val="5"/>
                    </w:rPr>
                  </w:pPr>
                </w:p>
              </w:tc>
              <w:tc>
                <w:tcPr>
                  <w:tcW w:w="990" w:type="dxa"/>
                </w:tcPr>
                <w:p w14:paraId="6B21E0E6"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2004</w:t>
                  </w:r>
                </w:p>
              </w:tc>
              <w:tc>
                <w:tcPr>
                  <w:tcW w:w="990" w:type="dxa"/>
                </w:tcPr>
                <w:p w14:paraId="0DBDB811"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54365</w:t>
                  </w:r>
                </w:p>
              </w:tc>
              <w:tc>
                <w:tcPr>
                  <w:tcW w:w="990" w:type="dxa"/>
                </w:tcPr>
                <w:p w14:paraId="424B15DA"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41631</w:t>
                  </w:r>
                </w:p>
              </w:tc>
            </w:tr>
            <w:tr w:rsidR="00E6368F" w:rsidRPr="00E6368F" w14:paraId="36A5DDE2" w14:textId="77777777" w:rsidTr="00D265C3">
              <w:tc>
                <w:tcPr>
                  <w:tcW w:w="895" w:type="dxa"/>
                </w:tcPr>
                <w:p w14:paraId="653F7C9E"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1985</w:t>
                  </w:r>
                </w:p>
              </w:tc>
              <w:tc>
                <w:tcPr>
                  <w:tcW w:w="900" w:type="dxa"/>
                </w:tcPr>
                <w:p w14:paraId="4F9CA4FF"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53997</w:t>
                  </w:r>
                </w:p>
              </w:tc>
              <w:tc>
                <w:tcPr>
                  <w:tcW w:w="990" w:type="dxa"/>
                </w:tcPr>
                <w:p w14:paraId="47729E2E"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34869</w:t>
                  </w:r>
                </w:p>
              </w:tc>
              <w:tc>
                <w:tcPr>
                  <w:tcW w:w="990" w:type="dxa"/>
                  <w:tcBorders>
                    <w:top w:val="nil"/>
                    <w:bottom w:val="nil"/>
                  </w:tcBorders>
                </w:tcPr>
                <w:p w14:paraId="132B38DC" w14:textId="77777777" w:rsidR="00E6368F" w:rsidRPr="00E6368F" w:rsidRDefault="00E6368F" w:rsidP="00E6368F">
                  <w:pPr>
                    <w:textAlignment w:val="baseline"/>
                    <w:rPr>
                      <w:rFonts w:eastAsia="Times New Roman"/>
                      <w:color w:val="231F20"/>
                      <w:spacing w:val="5"/>
                    </w:rPr>
                  </w:pPr>
                </w:p>
              </w:tc>
              <w:tc>
                <w:tcPr>
                  <w:tcW w:w="990" w:type="dxa"/>
                </w:tcPr>
                <w:p w14:paraId="7C3103D8"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2005</w:t>
                  </w:r>
                </w:p>
              </w:tc>
              <w:tc>
                <w:tcPr>
                  <w:tcW w:w="990" w:type="dxa"/>
                </w:tcPr>
                <w:p w14:paraId="7F6D70F2"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53345</w:t>
                  </w:r>
                </w:p>
              </w:tc>
              <w:tc>
                <w:tcPr>
                  <w:tcW w:w="990" w:type="dxa"/>
                </w:tcPr>
                <w:p w14:paraId="2493014E"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41063</w:t>
                  </w:r>
                </w:p>
              </w:tc>
            </w:tr>
            <w:tr w:rsidR="00E6368F" w:rsidRPr="00E6368F" w14:paraId="28A1A494" w14:textId="77777777" w:rsidTr="00D265C3">
              <w:tc>
                <w:tcPr>
                  <w:tcW w:w="895" w:type="dxa"/>
                </w:tcPr>
                <w:p w14:paraId="143E0B0F"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1986</w:t>
                  </w:r>
                </w:p>
              </w:tc>
              <w:tc>
                <w:tcPr>
                  <w:tcW w:w="900" w:type="dxa"/>
                </w:tcPr>
                <w:p w14:paraId="2B3AFDC4"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55395</w:t>
                  </w:r>
                </w:p>
              </w:tc>
              <w:tc>
                <w:tcPr>
                  <w:tcW w:w="990" w:type="dxa"/>
                </w:tcPr>
                <w:p w14:paraId="11260E57"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35603</w:t>
                  </w:r>
                </w:p>
              </w:tc>
              <w:tc>
                <w:tcPr>
                  <w:tcW w:w="990" w:type="dxa"/>
                  <w:tcBorders>
                    <w:top w:val="nil"/>
                    <w:bottom w:val="nil"/>
                  </w:tcBorders>
                </w:tcPr>
                <w:p w14:paraId="7C00D3AD" w14:textId="77777777" w:rsidR="00E6368F" w:rsidRPr="00E6368F" w:rsidRDefault="00E6368F" w:rsidP="00E6368F">
                  <w:pPr>
                    <w:textAlignment w:val="baseline"/>
                    <w:rPr>
                      <w:rFonts w:eastAsia="Times New Roman"/>
                      <w:color w:val="231F20"/>
                      <w:spacing w:val="5"/>
                    </w:rPr>
                  </w:pPr>
                </w:p>
              </w:tc>
              <w:tc>
                <w:tcPr>
                  <w:tcW w:w="990" w:type="dxa"/>
                </w:tcPr>
                <w:p w14:paraId="46C59D44"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2006</w:t>
                  </w:r>
                </w:p>
              </w:tc>
              <w:tc>
                <w:tcPr>
                  <w:tcW w:w="990" w:type="dxa"/>
                </w:tcPr>
                <w:p w14:paraId="262F18A4"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53762</w:t>
                  </w:r>
                </w:p>
              </w:tc>
              <w:tc>
                <w:tcPr>
                  <w:tcW w:w="990" w:type="dxa"/>
                </w:tcPr>
                <w:p w14:paraId="77D1045F"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40594</w:t>
                  </w:r>
                </w:p>
              </w:tc>
            </w:tr>
            <w:tr w:rsidR="00E6368F" w:rsidRPr="00E6368F" w14:paraId="61BAA82E" w14:textId="77777777" w:rsidTr="00D265C3">
              <w:tc>
                <w:tcPr>
                  <w:tcW w:w="895" w:type="dxa"/>
                </w:tcPr>
                <w:p w14:paraId="5C33832D"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1987</w:t>
                  </w:r>
                </w:p>
              </w:tc>
              <w:tc>
                <w:tcPr>
                  <w:tcW w:w="900" w:type="dxa"/>
                </w:tcPr>
                <w:p w14:paraId="3F3C4524"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55016</w:t>
                  </w:r>
                </w:p>
              </w:tc>
              <w:tc>
                <w:tcPr>
                  <w:tcW w:w="990" w:type="dxa"/>
                </w:tcPr>
                <w:p w14:paraId="06355039"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35858</w:t>
                  </w:r>
                </w:p>
              </w:tc>
              <w:tc>
                <w:tcPr>
                  <w:tcW w:w="990" w:type="dxa"/>
                  <w:tcBorders>
                    <w:top w:val="nil"/>
                    <w:bottom w:val="nil"/>
                  </w:tcBorders>
                </w:tcPr>
                <w:p w14:paraId="46533B87" w14:textId="77777777" w:rsidR="00E6368F" w:rsidRPr="00E6368F" w:rsidRDefault="00E6368F" w:rsidP="00E6368F">
                  <w:pPr>
                    <w:textAlignment w:val="baseline"/>
                    <w:rPr>
                      <w:rFonts w:eastAsia="Times New Roman"/>
                      <w:color w:val="231F20"/>
                      <w:spacing w:val="5"/>
                    </w:rPr>
                  </w:pPr>
                </w:p>
              </w:tc>
              <w:tc>
                <w:tcPr>
                  <w:tcW w:w="990" w:type="dxa"/>
                </w:tcPr>
                <w:p w14:paraId="021F72F4"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2007</w:t>
                  </w:r>
                </w:p>
              </w:tc>
              <w:tc>
                <w:tcPr>
                  <w:tcW w:w="990" w:type="dxa"/>
                </w:tcPr>
                <w:p w14:paraId="0B89A401"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54769</w:t>
                  </w:r>
                </w:p>
              </w:tc>
              <w:tc>
                <w:tcPr>
                  <w:tcW w:w="990" w:type="dxa"/>
                </w:tcPr>
                <w:p w14:paraId="3A657808"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42616</w:t>
                  </w:r>
                </w:p>
              </w:tc>
            </w:tr>
            <w:tr w:rsidR="00E6368F" w:rsidRPr="00E6368F" w14:paraId="1BA0A5F4" w14:textId="77777777" w:rsidTr="00D265C3">
              <w:tc>
                <w:tcPr>
                  <w:tcW w:w="895" w:type="dxa"/>
                </w:tcPr>
                <w:p w14:paraId="50D2E319"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1988.</w:t>
                  </w:r>
                </w:p>
              </w:tc>
              <w:tc>
                <w:tcPr>
                  <w:tcW w:w="900" w:type="dxa"/>
                </w:tcPr>
                <w:p w14:paraId="455F0F9F"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54551</w:t>
                  </w:r>
                </w:p>
              </w:tc>
              <w:tc>
                <w:tcPr>
                  <w:tcW w:w="990" w:type="dxa"/>
                </w:tcPr>
                <w:p w14:paraId="6AE722EC"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36030</w:t>
                  </w:r>
                </w:p>
              </w:tc>
              <w:tc>
                <w:tcPr>
                  <w:tcW w:w="990" w:type="dxa"/>
                  <w:tcBorders>
                    <w:top w:val="nil"/>
                    <w:bottom w:val="nil"/>
                  </w:tcBorders>
                </w:tcPr>
                <w:p w14:paraId="4033A19C" w14:textId="77777777" w:rsidR="00E6368F" w:rsidRPr="00E6368F" w:rsidRDefault="00E6368F" w:rsidP="00E6368F">
                  <w:pPr>
                    <w:textAlignment w:val="baseline"/>
                    <w:rPr>
                      <w:rFonts w:eastAsia="Times New Roman"/>
                      <w:color w:val="231F20"/>
                      <w:spacing w:val="5"/>
                    </w:rPr>
                  </w:pPr>
                </w:p>
              </w:tc>
              <w:tc>
                <w:tcPr>
                  <w:tcW w:w="990" w:type="dxa"/>
                </w:tcPr>
                <w:p w14:paraId="17CBAA7A"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2008</w:t>
                  </w:r>
                </w:p>
              </w:tc>
              <w:tc>
                <w:tcPr>
                  <w:tcW w:w="990" w:type="dxa"/>
                </w:tcPr>
                <w:p w14:paraId="7B57C4C3"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54210</w:t>
                  </w:r>
                </w:p>
              </w:tc>
              <w:tc>
                <w:tcPr>
                  <w:tcW w:w="990" w:type="dxa"/>
                </w:tcPr>
                <w:p w14:paraId="712460C0"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41791</w:t>
                  </w:r>
                </w:p>
              </w:tc>
            </w:tr>
            <w:tr w:rsidR="00E6368F" w:rsidRPr="00E6368F" w14:paraId="620F9F81" w14:textId="77777777" w:rsidTr="00D265C3">
              <w:tc>
                <w:tcPr>
                  <w:tcW w:w="895" w:type="dxa"/>
                </w:tcPr>
                <w:p w14:paraId="7D0B5362"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1989</w:t>
                  </w:r>
                </w:p>
              </w:tc>
              <w:tc>
                <w:tcPr>
                  <w:tcW w:w="900" w:type="dxa"/>
                </w:tcPr>
                <w:p w14:paraId="368ADD53"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53590</w:t>
                  </w:r>
                </w:p>
              </w:tc>
              <w:tc>
                <w:tcPr>
                  <w:tcW w:w="990" w:type="dxa"/>
                </w:tcPr>
                <w:p w14:paraId="08598369"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36802</w:t>
                  </w:r>
                </w:p>
              </w:tc>
              <w:tc>
                <w:tcPr>
                  <w:tcW w:w="990" w:type="dxa"/>
                  <w:tcBorders>
                    <w:top w:val="nil"/>
                    <w:bottom w:val="nil"/>
                  </w:tcBorders>
                </w:tcPr>
                <w:p w14:paraId="6D1306D8" w14:textId="77777777" w:rsidR="00E6368F" w:rsidRPr="00E6368F" w:rsidRDefault="00E6368F" w:rsidP="00E6368F">
                  <w:pPr>
                    <w:textAlignment w:val="baseline"/>
                    <w:rPr>
                      <w:rFonts w:eastAsia="Times New Roman"/>
                      <w:color w:val="231F20"/>
                      <w:spacing w:val="5"/>
                    </w:rPr>
                  </w:pPr>
                </w:p>
              </w:tc>
              <w:tc>
                <w:tcPr>
                  <w:tcW w:w="990" w:type="dxa"/>
                </w:tcPr>
                <w:p w14:paraId="0DFA730D"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2009</w:t>
                  </w:r>
                </w:p>
              </w:tc>
              <w:tc>
                <w:tcPr>
                  <w:tcW w:w="990" w:type="dxa"/>
                </w:tcPr>
                <w:p w14:paraId="5C1C6076"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55290</w:t>
                  </w:r>
                </w:p>
              </w:tc>
              <w:tc>
                <w:tcPr>
                  <w:tcW w:w="990" w:type="dxa"/>
                </w:tcPr>
                <w:p w14:paraId="47AD652F"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42562</w:t>
                  </w:r>
                </w:p>
              </w:tc>
            </w:tr>
            <w:tr w:rsidR="00E6368F" w:rsidRPr="00E6368F" w14:paraId="632262B5" w14:textId="77777777" w:rsidTr="00D265C3">
              <w:tc>
                <w:tcPr>
                  <w:tcW w:w="895" w:type="dxa"/>
                </w:tcPr>
                <w:p w14:paraId="0C66F321"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1990</w:t>
                  </w:r>
                </w:p>
              </w:tc>
              <w:tc>
                <w:tcPr>
                  <w:tcW w:w="900" w:type="dxa"/>
                </w:tcPr>
                <w:p w14:paraId="6489F59A"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51720</w:t>
                  </w:r>
                </w:p>
              </w:tc>
              <w:tc>
                <w:tcPr>
                  <w:tcW w:w="990" w:type="dxa"/>
                </w:tcPr>
                <w:p w14:paraId="1BA01321"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37040</w:t>
                  </w:r>
                </w:p>
              </w:tc>
              <w:tc>
                <w:tcPr>
                  <w:tcW w:w="990" w:type="dxa"/>
                  <w:tcBorders>
                    <w:top w:val="nil"/>
                    <w:bottom w:val="nil"/>
                  </w:tcBorders>
                </w:tcPr>
                <w:p w14:paraId="670A87F7" w14:textId="77777777" w:rsidR="00E6368F" w:rsidRPr="00E6368F" w:rsidRDefault="00E6368F" w:rsidP="00E6368F">
                  <w:pPr>
                    <w:textAlignment w:val="baseline"/>
                    <w:rPr>
                      <w:rFonts w:eastAsia="Times New Roman"/>
                      <w:color w:val="231F20"/>
                      <w:spacing w:val="5"/>
                    </w:rPr>
                  </w:pPr>
                </w:p>
              </w:tc>
              <w:tc>
                <w:tcPr>
                  <w:tcW w:w="990" w:type="dxa"/>
                </w:tcPr>
                <w:p w14:paraId="1A0F0AAA"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2010</w:t>
                  </w:r>
                </w:p>
              </w:tc>
              <w:tc>
                <w:tcPr>
                  <w:tcW w:w="990" w:type="dxa"/>
                </w:tcPr>
                <w:p w14:paraId="4E18DFDE"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55344</w:t>
                  </w:r>
                </w:p>
              </w:tc>
              <w:tc>
                <w:tcPr>
                  <w:tcW w:w="990" w:type="dxa"/>
                </w:tcPr>
                <w:p w14:paraId="2B5125C3"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42575</w:t>
                  </w:r>
                </w:p>
              </w:tc>
            </w:tr>
            <w:tr w:rsidR="00E6368F" w:rsidRPr="00E6368F" w14:paraId="5FAD6DCF" w14:textId="77777777" w:rsidTr="00D265C3">
              <w:tc>
                <w:tcPr>
                  <w:tcW w:w="895" w:type="dxa"/>
                </w:tcPr>
                <w:p w14:paraId="3931B4C9"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1991</w:t>
                  </w:r>
                </w:p>
              </w:tc>
              <w:tc>
                <w:tcPr>
                  <w:tcW w:w="900" w:type="dxa"/>
                </w:tcPr>
                <w:p w14:paraId="42F16699"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53047</w:t>
                  </w:r>
                </w:p>
              </w:tc>
              <w:tc>
                <w:tcPr>
                  <w:tcW w:w="990" w:type="dxa"/>
                </w:tcPr>
                <w:p w14:paraId="41F9E4C8"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37058</w:t>
                  </w:r>
                </w:p>
              </w:tc>
              <w:tc>
                <w:tcPr>
                  <w:tcW w:w="990" w:type="dxa"/>
                  <w:tcBorders>
                    <w:top w:val="nil"/>
                    <w:bottom w:val="nil"/>
                  </w:tcBorders>
                </w:tcPr>
                <w:p w14:paraId="2ACAA765" w14:textId="77777777" w:rsidR="00E6368F" w:rsidRPr="00E6368F" w:rsidRDefault="00E6368F" w:rsidP="00E6368F">
                  <w:pPr>
                    <w:textAlignment w:val="baseline"/>
                    <w:rPr>
                      <w:rFonts w:eastAsia="Times New Roman"/>
                      <w:color w:val="231F20"/>
                      <w:spacing w:val="5"/>
                    </w:rPr>
                  </w:pPr>
                </w:p>
              </w:tc>
              <w:tc>
                <w:tcPr>
                  <w:tcW w:w="990" w:type="dxa"/>
                </w:tcPr>
                <w:p w14:paraId="3B84A642"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2011</w:t>
                  </w:r>
                </w:p>
              </w:tc>
              <w:tc>
                <w:tcPr>
                  <w:tcW w:w="990" w:type="dxa"/>
                </w:tcPr>
                <w:p w14:paraId="6AEB0046"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53934</w:t>
                  </w:r>
                </w:p>
              </w:tc>
              <w:tc>
                <w:tcPr>
                  <w:tcW w:w="990" w:type="dxa"/>
                </w:tcPr>
                <w:p w14:paraId="54767683"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41532</w:t>
                  </w:r>
                </w:p>
              </w:tc>
            </w:tr>
            <w:tr w:rsidR="00E6368F" w:rsidRPr="00E6368F" w14:paraId="118C44E3" w14:textId="77777777" w:rsidTr="00D265C3">
              <w:tc>
                <w:tcPr>
                  <w:tcW w:w="895" w:type="dxa"/>
                </w:tcPr>
                <w:p w14:paraId="1B5A7F75"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1992</w:t>
                  </w:r>
                </w:p>
              </w:tc>
              <w:tc>
                <w:tcPr>
                  <w:tcW w:w="900" w:type="dxa"/>
                </w:tcPr>
                <w:p w14:paraId="79D87C80"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53125</w:t>
                  </w:r>
                </w:p>
              </w:tc>
              <w:tc>
                <w:tcPr>
                  <w:tcW w:w="990" w:type="dxa"/>
                </w:tcPr>
                <w:p w14:paraId="012D21E8"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37605</w:t>
                  </w:r>
                </w:p>
              </w:tc>
              <w:tc>
                <w:tcPr>
                  <w:tcW w:w="990" w:type="dxa"/>
                  <w:tcBorders>
                    <w:top w:val="nil"/>
                    <w:bottom w:val="nil"/>
                  </w:tcBorders>
                </w:tcPr>
                <w:p w14:paraId="3B7A67DF" w14:textId="77777777" w:rsidR="00E6368F" w:rsidRPr="00E6368F" w:rsidRDefault="00E6368F" w:rsidP="00E6368F">
                  <w:pPr>
                    <w:textAlignment w:val="baseline"/>
                    <w:rPr>
                      <w:rFonts w:eastAsia="Times New Roman"/>
                      <w:color w:val="231F20"/>
                      <w:spacing w:val="5"/>
                    </w:rPr>
                  </w:pPr>
                </w:p>
              </w:tc>
              <w:tc>
                <w:tcPr>
                  <w:tcW w:w="990" w:type="dxa"/>
                </w:tcPr>
                <w:p w14:paraId="61EF9E64"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2012</w:t>
                  </w:r>
                </w:p>
              </w:tc>
              <w:tc>
                <w:tcPr>
                  <w:tcW w:w="990" w:type="dxa"/>
                </w:tcPr>
                <w:p w14:paraId="409C5977"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54126</w:t>
                  </w:r>
                </w:p>
              </w:tc>
              <w:tc>
                <w:tcPr>
                  <w:tcW w:w="990" w:type="dxa"/>
                </w:tcPr>
                <w:p w14:paraId="4920FCBA"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41408</w:t>
                  </w:r>
                </w:p>
              </w:tc>
            </w:tr>
            <w:tr w:rsidR="00E6368F" w:rsidRPr="00E6368F" w14:paraId="066D721E" w14:textId="77777777" w:rsidTr="00D265C3">
              <w:tc>
                <w:tcPr>
                  <w:tcW w:w="895" w:type="dxa"/>
                </w:tcPr>
                <w:p w14:paraId="4D3B7FB9"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1993</w:t>
                  </w:r>
                </w:p>
              </w:tc>
              <w:tc>
                <w:tcPr>
                  <w:tcW w:w="900" w:type="dxa"/>
                </w:tcPr>
                <w:p w14:paraId="7E9FAC14"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52179</w:t>
                  </w:r>
                </w:p>
              </w:tc>
              <w:tc>
                <w:tcPr>
                  <w:tcW w:w="990" w:type="dxa"/>
                </w:tcPr>
                <w:p w14:paraId="4E996D3B"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37318</w:t>
                  </w:r>
                </w:p>
              </w:tc>
              <w:tc>
                <w:tcPr>
                  <w:tcW w:w="990" w:type="dxa"/>
                  <w:tcBorders>
                    <w:top w:val="nil"/>
                    <w:bottom w:val="nil"/>
                  </w:tcBorders>
                </w:tcPr>
                <w:p w14:paraId="6F0054E9" w14:textId="77777777" w:rsidR="00E6368F" w:rsidRPr="00E6368F" w:rsidRDefault="00E6368F" w:rsidP="00E6368F">
                  <w:pPr>
                    <w:textAlignment w:val="baseline"/>
                    <w:rPr>
                      <w:rFonts w:eastAsia="Times New Roman"/>
                      <w:color w:val="231F20"/>
                      <w:spacing w:val="5"/>
                    </w:rPr>
                  </w:pPr>
                </w:p>
              </w:tc>
              <w:tc>
                <w:tcPr>
                  <w:tcW w:w="990" w:type="dxa"/>
                </w:tcPr>
                <w:p w14:paraId="7AC65EBC"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2013</w:t>
                  </w:r>
                </w:p>
              </w:tc>
              <w:tc>
                <w:tcPr>
                  <w:tcW w:w="990" w:type="dxa"/>
                </w:tcPr>
                <w:p w14:paraId="272D4850"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54021</w:t>
                  </w:r>
                </w:p>
              </w:tc>
              <w:tc>
                <w:tcPr>
                  <w:tcW w:w="990" w:type="dxa"/>
                </w:tcPr>
                <w:p w14:paraId="0F3BDBD7"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42278</w:t>
                  </w:r>
                </w:p>
              </w:tc>
            </w:tr>
            <w:tr w:rsidR="00E6368F" w:rsidRPr="00E6368F" w14:paraId="401E24FA" w14:textId="77777777" w:rsidTr="00D265C3">
              <w:tc>
                <w:tcPr>
                  <w:tcW w:w="895" w:type="dxa"/>
                </w:tcPr>
                <w:p w14:paraId="2FBFA66A"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1994</w:t>
                  </w:r>
                </w:p>
              </w:tc>
              <w:tc>
                <w:tcPr>
                  <w:tcW w:w="900" w:type="dxa"/>
                </w:tcPr>
                <w:p w14:paraId="66600F37"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51863</w:t>
                  </w:r>
                </w:p>
              </w:tc>
              <w:tc>
                <w:tcPr>
                  <w:tcW w:w="990" w:type="dxa"/>
                </w:tcPr>
                <w:p w14:paraId="0E34A19A"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37325</w:t>
                  </w:r>
                </w:p>
              </w:tc>
              <w:tc>
                <w:tcPr>
                  <w:tcW w:w="990" w:type="dxa"/>
                  <w:tcBorders>
                    <w:top w:val="nil"/>
                    <w:bottom w:val="nil"/>
                  </w:tcBorders>
                </w:tcPr>
                <w:p w14:paraId="142844A6" w14:textId="77777777" w:rsidR="00E6368F" w:rsidRPr="00E6368F" w:rsidRDefault="00E6368F" w:rsidP="00E6368F">
                  <w:pPr>
                    <w:textAlignment w:val="baseline"/>
                    <w:rPr>
                      <w:rFonts w:eastAsia="Times New Roman"/>
                      <w:color w:val="231F20"/>
                      <w:spacing w:val="5"/>
                    </w:rPr>
                  </w:pPr>
                </w:p>
              </w:tc>
              <w:tc>
                <w:tcPr>
                  <w:tcW w:w="990" w:type="dxa"/>
                </w:tcPr>
                <w:p w14:paraId="67DE5484"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2014</w:t>
                  </w:r>
                </w:p>
              </w:tc>
              <w:tc>
                <w:tcPr>
                  <w:tcW w:w="990" w:type="dxa"/>
                </w:tcPr>
                <w:p w14:paraId="575D3F57"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53493</w:t>
                  </w:r>
                </w:p>
              </w:tc>
              <w:tc>
                <w:tcPr>
                  <w:tcW w:w="990" w:type="dxa"/>
                </w:tcPr>
                <w:p w14:paraId="2F53E252"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42067</w:t>
                  </w:r>
                </w:p>
              </w:tc>
            </w:tr>
            <w:tr w:rsidR="00E6368F" w:rsidRPr="00E6368F" w14:paraId="61A50B31" w14:textId="77777777" w:rsidTr="00D265C3">
              <w:tc>
                <w:tcPr>
                  <w:tcW w:w="895" w:type="dxa"/>
                </w:tcPr>
                <w:p w14:paraId="5F7D65B5"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1995</w:t>
                  </w:r>
                </w:p>
              </w:tc>
              <w:tc>
                <w:tcPr>
                  <w:tcW w:w="900" w:type="dxa"/>
                </w:tcPr>
                <w:p w14:paraId="68B3B741"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51696</w:t>
                  </w:r>
                </w:p>
              </w:tc>
              <w:tc>
                <w:tcPr>
                  <w:tcW w:w="990" w:type="dxa"/>
                </w:tcPr>
                <w:p w14:paraId="518A2509"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36926</w:t>
                  </w:r>
                </w:p>
              </w:tc>
              <w:tc>
                <w:tcPr>
                  <w:tcW w:w="990" w:type="dxa"/>
                  <w:tcBorders>
                    <w:top w:val="nil"/>
                    <w:bottom w:val="nil"/>
                  </w:tcBorders>
                </w:tcPr>
                <w:p w14:paraId="3BBB9DBE" w14:textId="77777777" w:rsidR="00E6368F" w:rsidRPr="00E6368F" w:rsidRDefault="00E6368F" w:rsidP="00E6368F">
                  <w:pPr>
                    <w:textAlignment w:val="baseline"/>
                    <w:rPr>
                      <w:rFonts w:eastAsia="Times New Roman"/>
                      <w:color w:val="231F20"/>
                      <w:spacing w:val="5"/>
                    </w:rPr>
                  </w:pPr>
                </w:p>
              </w:tc>
              <w:tc>
                <w:tcPr>
                  <w:tcW w:w="990" w:type="dxa"/>
                </w:tcPr>
                <w:p w14:paraId="279F42D7"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2015</w:t>
                  </w:r>
                </w:p>
              </w:tc>
              <w:tc>
                <w:tcPr>
                  <w:tcW w:w="990" w:type="dxa"/>
                </w:tcPr>
                <w:p w14:paraId="23D3EA27"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54280</w:t>
                  </w:r>
                </w:p>
              </w:tc>
              <w:tc>
                <w:tcPr>
                  <w:tcW w:w="990" w:type="dxa"/>
                </w:tcPr>
                <w:p w14:paraId="13CAAEEA"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43183</w:t>
                  </w:r>
                </w:p>
              </w:tc>
            </w:tr>
            <w:tr w:rsidR="00E6368F" w:rsidRPr="00E6368F" w14:paraId="5C2D1953" w14:textId="77777777" w:rsidTr="00D265C3">
              <w:tc>
                <w:tcPr>
                  <w:tcW w:w="895" w:type="dxa"/>
                </w:tcPr>
                <w:p w14:paraId="13AB3BE2"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1996</w:t>
                  </w:r>
                </w:p>
              </w:tc>
              <w:tc>
                <w:tcPr>
                  <w:tcW w:w="900" w:type="dxa"/>
                </w:tcPr>
                <w:p w14:paraId="2B2501DA"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51391</w:t>
                  </w:r>
                </w:p>
              </w:tc>
              <w:tc>
                <w:tcPr>
                  <w:tcW w:w="990" w:type="dxa"/>
                </w:tcPr>
                <w:p w14:paraId="45C4DD3D"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37907</w:t>
                  </w:r>
                </w:p>
              </w:tc>
              <w:tc>
                <w:tcPr>
                  <w:tcW w:w="990" w:type="dxa"/>
                  <w:tcBorders>
                    <w:top w:val="nil"/>
                    <w:bottom w:val="nil"/>
                  </w:tcBorders>
                </w:tcPr>
                <w:p w14:paraId="2C684D38" w14:textId="77777777" w:rsidR="00E6368F" w:rsidRPr="00E6368F" w:rsidRDefault="00E6368F" w:rsidP="00E6368F">
                  <w:pPr>
                    <w:textAlignment w:val="baseline"/>
                    <w:rPr>
                      <w:rFonts w:eastAsia="Times New Roman"/>
                      <w:color w:val="231F20"/>
                      <w:spacing w:val="5"/>
                    </w:rPr>
                  </w:pPr>
                </w:p>
              </w:tc>
              <w:tc>
                <w:tcPr>
                  <w:tcW w:w="990" w:type="dxa"/>
                </w:tcPr>
                <w:p w14:paraId="386731F0"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2016</w:t>
                  </w:r>
                </w:p>
              </w:tc>
              <w:tc>
                <w:tcPr>
                  <w:tcW w:w="990" w:type="dxa"/>
                </w:tcPr>
                <w:p w14:paraId="69F3A0CC"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54036</w:t>
                  </w:r>
                </w:p>
              </w:tc>
              <w:tc>
                <w:tcPr>
                  <w:tcW w:w="990" w:type="dxa"/>
                </w:tcPr>
                <w:p w14:paraId="426C9F6E"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43482</w:t>
                  </w:r>
                </w:p>
              </w:tc>
            </w:tr>
            <w:tr w:rsidR="00E6368F" w:rsidRPr="00E6368F" w14:paraId="4E949A85" w14:textId="77777777" w:rsidTr="00D265C3">
              <w:tc>
                <w:tcPr>
                  <w:tcW w:w="895" w:type="dxa"/>
                </w:tcPr>
                <w:p w14:paraId="4931613D"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1997</w:t>
                  </w:r>
                </w:p>
              </w:tc>
              <w:tc>
                <w:tcPr>
                  <w:tcW w:w="900" w:type="dxa"/>
                </w:tcPr>
                <w:p w14:paraId="066C4412"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52698</w:t>
                  </w:r>
                </w:p>
              </w:tc>
              <w:tc>
                <w:tcPr>
                  <w:tcW w:w="990" w:type="dxa"/>
                </w:tcPr>
                <w:p w14:paraId="027C1107"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39082</w:t>
                  </w:r>
                </w:p>
              </w:tc>
              <w:tc>
                <w:tcPr>
                  <w:tcW w:w="990" w:type="dxa"/>
                  <w:tcBorders>
                    <w:top w:val="nil"/>
                    <w:bottom w:val="nil"/>
                  </w:tcBorders>
                </w:tcPr>
                <w:p w14:paraId="6CA5ECA4" w14:textId="77777777" w:rsidR="00E6368F" w:rsidRPr="00E6368F" w:rsidRDefault="00E6368F" w:rsidP="00E6368F">
                  <w:pPr>
                    <w:textAlignment w:val="baseline"/>
                    <w:rPr>
                      <w:rFonts w:eastAsia="Times New Roman"/>
                      <w:color w:val="231F20"/>
                      <w:spacing w:val="5"/>
                    </w:rPr>
                  </w:pPr>
                </w:p>
              </w:tc>
              <w:tc>
                <w:tcPr>
                  <w:tcW w:w="990" w:type="dxa"/>
                </w:tcPr>
                <w:p w14:paraId="34744B23"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2017</w:t>
                  </w:r>
                </w:p>
              </w:tc>
              <w:tc>
                <w:tcPr>
                  <w:tcW w:w="990" w:type="dxa"/>
                </w:tcPr>
                <w:p w14:paraId="6C735C59"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53459</w:t>
                  </w:r>
                </w:p>
              </w:tc>
              <w:tc>
                <w:tcPr>
                  <w:tcW w:w="990" w:type="dxa"/>
                </w:tcPr>
                <w:p w14:paraId="20AAABFC"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43658</w:t>
                  </w:r>
                </w:p>
              </w:tc>
            </w:tr>
            <w:tr w:rsidR="00E6368F" w:rsidRPr="00E6368F" w14:paraId="2C7ADDDA" w14:textId="77777777" w:rsidTr="00D265C3">
              <w:tc>
                <w:tcPr>
                  <w:tcW w:w="895" w:type="dxa"/>
                </w:tcPr>
                <w:p w14:paraId="35F8AE18"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1998</w:t>
                  </w:r>
                </w:p>
              </w:tc>
              <w:tc>
                <w:tcPr>
                  <w:tcW w:w="900" w:type="dxa"/>
                </w:tcPr>
                <w:p w14:paraId="203B9707"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54574</w:t>
                  </w:r>
                </w:p>
              </w:tc>
              <w:tc>
                <w:tcPr>
                  <w:tcW w:w="990" w:type="dxa"/>
                </w:tcPr>
                <w:p w14:paraId="291DA5E3"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39932</w:t>
                  </w:r>
                </w:p>
              </w:tc>
              <w:tc>
                <w:tcPr>
                  <w:tcW w:w="990" w:type="dxa"/>
                  <w:tcBorders>
                    <w:top w:val="nil"/>
                    <w:bottom w:val="nil"/>
                  </w:tcBorders>
                </w:tcPr>
                <w:p w14:paraId="7171ADBC" w14:textId="77777777" w:rsidR="00E6368F" w:rsidRPr="00E6368F" w:rsidRDefault="00E6368F" w:rsidP="00E6368F">
                  <w:pPr>
                    <w:textAlignment w:val="baseline"/>
                    <w:rPr>
                      <w:rFonts w:eastAsia="Times New Roman"/>
                      <w:color w:val="231F20"/>
                      <w:spacing w:val="5"/>
                    </w:rPr>
                  </w:pPr>
                </w:p>
              </w:tc>
              <w:tc>
                <w:tcPr>
                  <w:tcW w:w="990" w:type="dxa"/>
                </w:tcPr>
                <w:p w14:paraId="3122EEF2"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2018</w:t>
                  </w:r>
                </w:p>
              </w:tc>
              <w:tc>
                <w:tcPr>
                  <w:tcW w:w="990" w:type="dxa"/>
                </w:tcPr>
                <w:p w14:paraId="24359840"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55291</w:t>
                  </w:r>
                </w:p>
              </w:tc>
              <w:tc>
                <w:tcPr>
                  <w:tcW w:w="990" w:type="dxa"/>
                </w:tcPr>
                <w:p w14:paraId="371E9D07"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45097</w:t>
                  </w:r>
                </w:p>
              </w:tc>
            </w:tr>
            <w:tr w:rsidR="00E6368F" w:rsidRPr="00E6368F" w14:paraId="699EABD2" w14:textId="77777777" w:rsidTr="00D265C3">
              <w:tc>
                <w:tcPr>
                  <w:tcW w:w="895" w:type="dxa"/>
                </w:tcPr>
                <w:p w14:paraId="009DB28A"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1999</w:t>
                  </w:r>
                </w:p>
              </w:tc>
              <w:tc>
                <w:tcPr>
                  <w:tcW w:w="900" w:type="dxa"/>
                </w:tcPr>
                <w:p w14:paraId="3CD71068"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55018</w:t>
                  </w:r>
                </w:p>
              </w:tc>
              <w:tc>
                <w:tcPr>
                  <w:tcW w:w="990" w:type="dxa"/>
                </w:tcPr>
                <w:p w14:paraId="219D2912" w14:textId="77777777" w:rsidR="00E6368F" w:rsidRPr="00E6368F" w:rsidRDefault="00E6368F" w:rsidP="00E6368F">
                  <w:pPr>
                    <w:textAlignment w:val="baseline"/>
                    <w:rPr>
                      <w:rFonts w:eastAsia="Times New Roman"/>
                      <w:color w:val="231F20"/>
                      <w:spacing w:val="5"/>
                    </w:rPr>
                  </w:pPr>
                  <w:r w:rsidRPr="00E6368F">
                    <w:rPr>
                      <w:rFonts w:eastAsia="Times New Roman"/>
                      <w:color w:val="231F20"/>
                      <w:spacing w:val="5"/>
                    </w:rPr>
                    <w:t>39786</w:t>
                  </w:r>
                </w:p>
              </w:tc>
              <w:tc>
                <w:tcPr>
                  <w:tcW w:w="990" w:type="dxa"/>
                  <w:tcBorders>
                    <w:top w:val="nil"/>
                    <w:bottom w:val="nil"/>
                  </w:tcBorders>
                </w:tcPr>
                <w:p w14:paraId="253D5AD4" w14:textId="77777777" w:rsidR="00E6368F" w:rsidRPr="00E6368F" w:rsidRDefault="00E6368F" w:rsidP="00E6368F">
                  <w:pPr>
                    <w:textAlignment w:val="baseline"/>
                    <w:rPr>
                      <w:rFonts w:eastAsia="Times New Roman"/>
                      <w:color w:val="231F20"/>
                      <w:spacing w:val="5"/>
                    </w:rPr>
                  </w:pPr>
                </w:p>
              </w:tc>
              <w:tc>
                <w:tcPr>
                  <w:tcW w:w="990" w:type="dxa"/>
                </w:tcPr>
                <w:p w14:paraId="3DD22ED6" w14:textId="77777777" w:rsidR="00E6368F" w:rsidRPr="00E6368F" w:rsidRDefault="00E6368F" w:rsidP="00E6368F">
                  <w:pPr>
                    <w:textAlignment w:val="baseline"/>
                    <w:rPr>
                      <w:rFonts w:eastAsia="Times New Roman"/>
                      <w:color w:val="231F20"/>
                      <w:spacing w:val="5"/>
                    </w:rPr>
                  </w:pPr>
                </w:p>
              </w:tc>
              <w:tc>
                <w:tcPr>
                  <w:tcW w:w="990" w:type="dxa"/>
                </w:tcPr>
                <w:p w14:paraId="435BADF2" w14:textId="77777777" w:rsidR="00E6368F" w:rsidRPr="00E6368F" w:rsidRDefault="00E6368F" w:rsidP="00E6368F">
                  <w:pPr>
                    <w:textAlignment w:val="baseline"/>
                    <w:rPr>
                      <w:rFonts w:eastAsia="Times New Roman"/>
                      <w:color w:val="231F20"/>
                      <w:spacing w:val="5"/>
                    </w:rPr>
                  </w:pPr>
                </w:p>
              </w:tc>
              <w:tc>
                <w:tcPr>
                  <w:tcW w:w="990" w:type="dxa"/>
                </w:tcPr>
                <w:p w14:paraId="2F2CED77" w14:textId="77777777" w:rsidR="00E6368F" w:rsidRPr="00E6368F" w:rsidRDefault="00E6368F" w:rsidP="00E6368F">
                  <w:pPr>
                    <w:textAlignment w:val="baseline"/>
                    <w:rPr>
                      <w:rFonts w:eastAsia="Times New Roman"/>
                      <w:color w:val="231F20"/>
                      <w:spacing w:val="5"/>
                    </w:rPr>
                  </w:pPr>
                </w:p>
              </w:tc>
            </w:tr>
          </w:tbl>
          <w:p w14:paraId="07327CF8" w14:textId="77777777" w:rsidR="00E6368F" w:rsidRPr="00E6368F" w:rsidRDefault="00E6368F" w:rsidP="00E6368F">
            <w:pPr>
              <w:spacing w:before="120"/>
              <w:rPr>
                <w:rFonts w:ascii="Arial" w:hAnsi="Arial" w:cs="Arial"/>
                <w:sz w:val="20"/>
                <w:szCs w:val="20"/>
              </w:rPr>
            </w:pPr>
            <w:proofErr w:type="spellStart"/>
            <w:r w:rsidRPr="00E6368F">
              <w:rPr>
                <w:rFonts w:ascii="Arial" w:hAnsi="Arial" w:cs="Arial"/>
                <w:sz w:val="20"/>
                <w:szCs w:val="20"/>
              </w:rPr>
              <w:t>Hegewisch</w:t>
            </w:r>
            <w:proofErr w:type="spellEnd"/>
            <w:r w:rsidRPr="00E6368F">
              <w:rPr>
                <w:rFonts w:ascii="Arial" w:hAnsi="Arial" w:cs="Arial"/>
                <w:sz w:val="20"/>
                <w:szCs w:val="20"/>
              </w:rPr>
              <w:t xml:space="preserve">, A., Phil, M. </w:t>
            </w:r>
            <w:proofErr w:type="spellStart"/>
            <w:r w:rsidRPr="00E6368F">
              <w:rPr>
                <w:rFonts w:ascii="Arial" w:hAnsi="Arial" w:cs="Arial"/>
                <w:sz w:val="20"/>
                <w:szCs w:val="20"/>
              </w:rPr>
              <w:t>Tesfaselassie</w:t>
            </w:r>
            <w:proofErr w:type="spellEnd"/>
            <w:r w:rsidRPr="00E6368F">
              <w:rPr>
                <w:rFonts w:ascii="Arial" w:hAnsi="Arial" w:cs="Arial"/>
                <w:sz w:val="20"/>
                <w:szCs w:val="20"/>
              </w:rPr>
              <w:t>, A. (9/11/2019).The Gender Wage Gap: 2018; Earnings Differences by Gender, Race, and Ethnicity https://iwpr.org/publications/annual-gender-wage-gap-2018/</w:t>
            </w:r>
          </w:p>
        </w:tc>
      </w:tr>
      <w:tr w:rsidR="0005153E" w:rsidRPr="00DC6CC0" w14:paraId="35D7B948" w14:textId="77777777" w:rsidTr="004D1D7B">
        <w:trPr>
          <w:gridBefore w:val="1"/>
          <w:wBefore w:w="18" w:type="dxa"/>
          <w:cantSplit/>
        </w:trPr>
        <w:tc>
          <w:tcPr>
            <w:tcW w:w="9654" w:type="dxa"/>
            <w:gridSpan w:val="2"/>
            <w:shd w:val="clear" w:color="auto" w:fill="auto"/>
          </w:tcPr>
          <w:p w14:paraId="56091782" w14:textId="301239E0" w:rsidR="0005153E" w:rsidRPr="00A327CE" w:rsidRDefault="0005153E" w:rsidP="000B0374">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792"/>
              <w:rPr>
                <w:rFonts w:ascii="Arial" w:hAnsi="Arial" w:cs="Arial"/>
                <w:sz w:val="20"/>
                <w:szCs w:val="20"/>
              </w:rPr>
            </w:pPr>
            <w:r w:rsidRPr="00A327CE">
              <w:rPr>
                <w:rFonts w:ascii="Arial" w:hAnsi="Arial" w:cs="Arial"/>
                <w:b/>
                <w:sz w:val="20"/>
                <w:szCs w:val="20"/>
              </w:rPr>
              <w:t>Teacher Tip:</w:t>
            </w:r>
            <w:r w:rsidRPr="00A327CE">
              <w:rPr>
                <w:rFonts w:ascii="Arial" w:hAnsi="Arial" w:cs="Arial"/>
                <w:sz w:val="20"/>
                <w:szCs w:val="20"/>
              </w:rPr>
              <w:t xml:space="preserve"> </w:t>
            </w:r>
            <w:r w:rsidR="00782C8C" w:rsidRPr="00782C8C">
              <w:rPr>
                <w:rFonts w:ascii="Arial" w:hAnsi="Arial" w:cs="Arial"/>
                <w:sz w:val="20"/>
                <w:szCs w:val="20"/>
              </w:rPr>
              <w:t xml:space="preserve">Students should </w:t>
            </w:r>
            <w:r w:rsidR="00537129">
              <w:rPr>
                <w:rFonts w:ascii="Arial" w:hAnsi="Arial" w:cs="Arial"/>
                <w:sz w:val="20"/>
                <w:szCs w:val="20"/>
              </w:rPr>
              <w:t xml:space="preserve">use the </w:t>
            </w:r>
            <w:r w:rsidR="000B0374">
              <w:rPr>
                <w:rFonts w:ascii="Arial" w:hAnsi="Arial" w:cs="Arial"/>
                <w:sz w:val="20"/>
                <w:szCs w:val="20"/>
              </w:rPr>
              <w:t xml:space="preserve">program INCOME to add the data </w:t>
            </w:r>
            <w:r w:rsidR="00537129" w:rsidRPr="00E319F3">
              <w:rPr>
                <w:rFonts w:ascii="Arial" w:hAnsi="Arial" w:cs="Arial"/>
                <w:sz w:val="20"/>
                <w:szCs w:val="20"/>
              </w:rPr>
              <w:t>on their calculators</w:t>
            </w:r>
            <w:r w:rsidR="00782C8C" w:rsidRPr="00782C8C">
              <w:rPr>
                <w:rFonts w:ascii="Arial" w:hAnsi="Arial" w:cs="Arial"/>
                <w:sz w:val="20"/>
                <w:szCs w:val="20"/>
              </w:rPr>
              <w:t>.</w:t>
            </w:r>
            <w:r w:rsidR="000B0374">
              <w:rPr>
                <w:rFonts w:ascii="Arial" w:hAnsi="Arial" w:cs="Arial"/>
                <w:sz w:val="20"/>
                <w:szCs w:val="20"/>
              </w:rPr>
              <w:t xml:space="preserve"> The income data for year is in a list called year, men is in a list called men, and women in a list called women.</w:t>
            </w:r>
            <w:r w:rsidR="00782C8C" w:rsidRPr="00782C8C">
              <w:rPr>
                <w:rFonts w:ascii="Arial" w:hAnsi="Arial" w:cs="Arial"/>
                <w:sz w:val="20"/>
                <w:szCs w:val="20"/>
              </w:rPr>
              <w:t xml:space="preserve"> If they enter the data by hand, they are likely to make errors, but it is an option. </w:t>
            </w:r>
            <w:r w:rsidR="00E6368F" w:rsidRPr="00E6368F">
              <w:rPr>
                <w:rFonts w:ascii="Arial" w:hAnsi="Arial" w:cs="Arial"/>
                <w:sz w:val="20"/>
                <w:szCs w:val="20"/>
              </w:rPr>
              <w:t>Younger students might work with a subset, for example the years</w:t>
            </w:r>
            <w:r w:rsidR="00F9602B">
              <w:rPr>
                <w:rFonts w:ascii="Arial" w:hAnsi="Arial" w:cs="Arial"/>
                <w:sz w:val="20"/>
                <w:szCs w:val="20"/>
              </w:rPr>
              <w:t xml:space="preserve"> from 2000 to 2018</w:t>
            </w:r>
            <w:r w:rsidR="00E6368F" w:rsidRPr="00E6368F">
              <w:rPr>
                <w:rFonts w:ascii="Arial" w:hAnsi="Arial" w:cs="Arial"/>
                <w:sz w:val="20"/>
                <w:szCs w:val="20"/>
              </w:rPr>
              <w:t>. Students can think about different ways to look at the relationship between men’s and women’s income over time.</w:t>
            </w:r>
          </w:p>
        </w:tc>
      </w:tr>
    </w:tbl>
    <w:p w14:paraId="2FEBDDF1" w14:textId="77777777" w:rsidR="001C391D" w:rsidRDefault="001C391D">
      <w:r>
        <w:br w:type="page"/>
      </w:r>
    </w:p>
    <w:tbl>
      <w:tblPr>
        <w:tblStyle w:val="TableGrid"/>
        <w:tblW w:w="9659" w:type="dxa"/>
        <w:tblLayout w:type="fixed"/>
        <w:tblLook w:val="04A0" w:firstRow="1" w:lastRow="0" w:firstColumn="1" w:lastColumn="0" w:noHBand="0" w:noVBand="1"/>
      </w:tblPr>
      <w:tblGrid>
        <w:gridCol w:w="18"/>
        <w:gridCol w:w="6300"/>
        <w:gridCol w:w="3060"/>
        <w:gridCol w:w="270"/>
        <w:gridCol w:w="11"/>
      </w:tblGrid>
      <w:tr w:rsidR="00AD1EA5" w:rsidRPr="005D0A16" w14:paraId="649E7CDF" w14:textId="77777777" w:rsidTr="002610BA">
        <w:trPr>
          <w:cantSplit/>
        </w:trPr>
        <w:tc>
          <w:tcPr>
            <w:tcW w:w="9659" w:type="dxa"/>
            <w:gridSpan w:val="5"/>
            <w:tcBorders>
              <w:top w:val="nil"/>
              <w:left w:val="nil"/>
              <w:bottom w:val="nil"/>
              <w:right w:val="nil"/>
            </w:tcBorders>
            <w:shd w:val="clear" w:color="auto" w:fill="C6D9F1" w:themeFill="text2" w:themeFillTint="33"/>
          </w:tcPr>
          <w:p w14:paraId="06AE37C7" w14:textId="77777777" w:rsidR="00AD1EA5" w:rsidRPr="005D0A16" w:rsidRDefault="00A327CE" w:rsidP="00E40FA6">
            <w:pPr>
              <w:spacing w:after="120" w:line="280" w:lineRule="atLeast"/>
              <w:rPr>
                <w:rFonts w:ascii="Arial" w:hAnsi="Arial" w:cs="Arial"/>
                <w:b/>
                <w:sz w:val="20"/>
                <w:szCs w:val="20"/>
              </w:rPr>
            </w:pPr>
            <w:r w:rsidRPr="00A80A71">
              <w:rPr>
                <w:rFonts w:ascii="Arial" w:hAnsi="Arial" w:cs="Arial"/>
                <w:b/>
                <w:noProof/>
                <w:sz w:val="20"/>
                <w:szCs w:val="20"/>
              </w:rPr>
              <w:lastRenderedPageBreak/>
              <w:drawing>
                <wp:inline distT="0" distB="0" distL="0" distR="0" wp14:anchorId="4DC224BB" wp14:editId="2C08023C">
                  <wp:extent cx="283464" cy="219456"/>
                  <wp:effectExtent l="0" t="0" r="2540" b="9525"/>
                  <wp:docPr id="50" name="Picture 50"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Pr>
                <w:rFonts w:ascii="Arial" w:hAnsi="Arial" w:cs="Arial"/>
                <w:b/>
                <w:sz w:val="20"/>
                <w:szCs w:val="20"/>
              </w:rPr>
              <w:t xml:space="preserve">Facilitating </w:t>
            </w:r>
            <w:r w:rsidR="0005153E">
              <w:rPr>
                <w:rFonts w:ascii="Arial" w:hAnsi="Arial" w:cs="Arial"/>
                <w:b/>
                <w:sz w:val="20"/>
                <w:szCs w:val="20"/>
              </w:rPr>
              <w:t>the Lesson</w:t>
            </w:r>
            <w:r>
              <w:rPr>
                <w:rFonts w:ascii="Arial" w:hAnsi="Arial" w:cs="Arial"/>
                <w:b/>
                <w:sz w:val="20"/>
                <w:szCs w:val="20"/>
              </w:rPr>
              <w:t xml:space="preserve">  </w:t>
            </w:r>
          </w:p>
        </w:tc>
      </w:tr>
      <w:tr w:rsidR="00CC3573" w:rsidRPr="005D0A16" w14:paraId="023ADD4B" w14:textId="77777777" w:rsidTr="002610BA">
        <w:trPr>
          <w:cantSplit/>
          <w:trHeight w:val="4149"/>
        </w:trPr>
        <w:tc>
          <w:tcPr>
            <w:tcW w:w="9659" w:type="dxa"/>
            <w:gridSpan w:val="5"/>
            <w:tcBorders>
              <w:top w:val="nil"/>
              <w:left w:val="nil"/>
              <w:bottom w:val="nil"/>
              <w:right w:val="nil"/>
            </w:tcBorders>
          </w:tcPr>
          <w:p w14:paraId="25FEF358" w14:textId="6D0041EB" w:rsidR="0053122B" w:rsidRDefault="00E6368F" w:rsidP="00D90FCD">
            <w:pPr>
              <w:pStyle w:val="Header"/>
              <w:tabs>
                <w:tab w:val="left" w:pos="5500"/>
              </w:tabs>
              <w:spacing w:line="280" w:lineRule="atLeast"/>
              <w:rPr>
                <w:rFonts w:ascii="Arial" w:hAnsi="Arial" w:cs="Arial"/>
                <w:sz w:val="20"/>
                <w:szCs w:val="20"/>
              </w:rPr>
            </w:pPr>
            <w:r w:rsidRPr="00E6368F">
              <w:rPr>
                <w:rFonts w:ascii="Arial" w:hAnsi="Arial" w:cs="Arial"/>
                <w:sz w:val="20"/>
                <w:szCs w:val="20"/>
              </w:rPr>
              <w:t>Start by discussing whether men and women make the same amount of money. Is there any problem with men earning more than women for the same job? (With a few prompts, students are likely to recall women’s professional soccer team; some female movie stars; some article they heard about in the technology world).</w:t>
            </w:r>
            <w:r w:rsidR="00F9602B">
              <w:rPr>
                <w:rFonts w:ascii="Arial" w:hAnsi="Arial" w:cs="Arial"/>
                <w:b/>
                <w:i/>
                <w:sz w:val="20"/>
                <w:szCs w:val="20"/>
              </w:rPr>
              <w:t xml:space="preserve"> </w:t>
            </w:r>
            <w:r w:rsidR="00F9602B">
              <w:rPr>
                <w:rFonts w:ascii="Arial" w:hAnsi="Arial" w:cs="Arial"/>
                <w:sz w:val="20"/>
                <w:szCs w:val="20"/>
              </w:rPr>
              <w:t>P</w:t>
            </w:r>
            <w:r w:rsidR="0053122B" w:rsidRPr="00547742">
              <w:rPr>
                <w:rFonts w:ascii="Arial" w:hAnsi="Arial" w:cs="Arial"/>
                <w:sz w:val="20"/>
                <w:szCs w:val="20"/>
              </w:rPr>
              <w:t>resent the class with the data – either projected or paper copies</w:t>
            </w:r>
            <w:r w:rsidR="001F3C21" w:rsidRPr="00547742">
              <w:rPr>
                <w:rFonts w:ascii="Arial" w:hAnsi="Arial" w:cs="Arial"/>
                <w:sz w:val="20"/>
                <w:szCs w:val="20"/>
              </w:rPr>
              <w:t xml:space="preserve"> (See </w:t>
            </w:r>
            <w:r w:rsidR="00FD70E3" w:rsidRPr="00547742">
              <w:rPr>
                <w:rFonts w:ascii="Arial" w:hAnsi="Arial" w:cs="Arial"/>
                <w:sz w:val="20"/>
                <w:szCs w:val="20"/>
              </w:rPr>
              <w:t>Appendix</w:t>
            </w:r>
            <w:r w:rsidR="001F3C21" w:rsidRPr="00547742">
              <w:rPr>
                <w:rFonts w:ascii="Arial" w:hAnsi="Arial" w:cs="Arial"/>
                <w:sz w:val="20"/>
                <w:szCs w:val="20"/>
              </w:rPr>
              <w:t>)</w:t>
            </w:r>
            <w:r w:rsidR="0053122B" w:rsidRPr="00547742">
              <w:rPr>
                <w:rFonts w:ascii="Arial" w:hAnsi="Arial" w:cs="Arial"/>
                <w:sz w:val="20"/>
                <w:szCs w:val="20"/>
              </w:rPr>
              <w:t>. Begin the</w:t>
            </w:r>
            <w:r w:rsidR="0053122B" w:rsidRPr="00547742">
              <w:rPr>
                <w:rFonts w:ascii="Arial" w:hAnsi="Arial" w:cs="Arial"/>
                <w:sz w:val="24"/>
                <w:szCs w:val="20"/>
              </w:rPr>
              <w:t xml:space="preserve"> </w:t>
            </w:r>
            <w:r w:rsidR="0053122B">
              <w:rPr>
                <w:rFonts w:ascii="Arial" w:hAnsi="Arial" w:cs="Arial"/>
                <w:sz w:val="20"/>
                <w:szCs w:val="20"/>
              </w:rPr>
              <w:t xml:space="preserve">discussion by </w:t>
            </w:r>
            <w:r w:rsidR="000F0201">
              <w:rPr>
                <w:rFonts w:ascii="Arial" w:hAnsi="Arial" w:cs="Arial"/>
                <w:sz w:val="20"/>
                <w:szCs w:val="20"/>
              </w:rPr>
              <w:t>asking students:</w:t>
            </w:r>
          </w:p>
          <w:p w14:paraId="40CA4040" w14:textId="77777777" w:rsidR="00594A32" w:rsidRDefault="00594A32" w:rsidP="00594A32">
            <w:pPr>
              <w:pStyle w:val="Header"/>
              <w:numPr>
                <w:ilvl w:val="0"/>
                <w:numId w:val="16"/>
              </w:numPr>
              <w:tabs>
                <w:tab w:val="clear" w:pos="4680"/>
                <w:tab w:val="clear" w:pos="9360"/>
                <w:tab w:val="left" w:pos="5500"/>
              </w:tabs>
              <w:spacing w:line="280" w:lineRule="atLeast"/>
              <w:rPr>
                <w:rFonts w:ascii="Arial" w:hAnsi="Arial" w:cs="Arial"/>
                <w:sz w:val="20"/>
                <w:szCs w:val="20"/>
              </w:rPr>
            </w:pPr>
            <w:r>
              <w:rPr>
                <w:rFonts w:ascii="Arial" w:hAnsi="Arial" w:cs="Arial"/>
                <w:sz w:val="20"/>
                <w:szCs w:val="20"/>
              </w:rPr>
              <w:t>W</w:t>
            </w:r>
            <w:r w:rsidRPr="00594A32">
              <w:rPr>
                <w:rFonts w:ascii="Arial" w:hAnsi="Arial" w:cs="Arial"/>
                <w:sz w:val="20"/>
                <w:szCs w:val="20"/>
              </w:rPr>
              <w:t xml:space="preserve">hat </w:t>
            </w:r>
            <w:r>
              <w:rPr>
                <w:rFonts w:ascii="Arial" w:hAnsi="Arial" w:cs="Arial"/>
                <w:sz w:val="20"/>
                <w:szCs w:val="20"/>
              </w:rPr>
              <w:t xml:space="preserve">does it mean </w:t>
            </w:r>
            <w:r w:rsidRPr="00594A32">
              <w:rPr>
                <w:rFonts w:ascii="Arial" w:hAnsi="Arial" w:cs="Arial"/>
                <w:sz w:val="20"/>
                <w:szCs w:val="20"/>
              </w:rPr>
              <w:t>t</w:t>
            </w:r>
            <w:r>
              <w:rPr>
                <w:rFonts w:ascii="Arial" w:hAnsi="Arial" w:cs="Arial"/>
                <w:sz w:val="20"/>
                <w:szCs w:val="20"/>
              </w:rPr>
              <w:t xml:space="preserve">o have the data in 2018 dollars? </w:t>
            </w:r>
            <w:r w:rsidRPr="00594A32">
              <w:rPr>
                <w:rFonts w:ascii="Arial" w:hAnsi="Arial" w:cs="Arial"/>
                <w:sz w:val="20"/>
                <w:szCs w:val="20"/>
              </w:rPr>
              <w:t xml:space="preserve">Why would this be important? </w:t>
            </w:r>
          </w:p>
          <w:p w14:paraId="2A0FA374" w14:textId="77777777" w:rsidR="00594A32" w:rsidRDefault="00594A32" w:rsidP="00594A32">
            <w:pPr>
              <w:pStyle w:val="Header"/>
              <w:numPr>
                <w:ilvl w:val="0"/>
                <w:numId w:val="16"/>
              </w:numPr>
              <w:tabs>
                <w:tab w:val="clear" w:pos="4680"/>
                <w:tab w:val="clear" w:pos="9360"/>
                <w:tab w:val="left" w:pos="5500"/>
              </w:tabs>
              <w:spacing w:line="280" w:lineRule="atLeast"/>
              <w:rPr>
                <w:rFonts w:ascii="Arial" w:hAnsi="Arial" w:cs="Arial"/>
                <w:sz w:val="20"/>
                <w:szCs w:val="20"/>
              </w:rPr>
            </w:pPr>
            <w:r w:rsidRPr="00594A32">
              <w:rPr>
                <w:rFonts w:ascii="Arial" w:hAnsi="Arial" w:cs="Arial"/>
                <w:sz w:val="20"/>
                <w:szCs w:val="20"/>
              </w:rPr>
              <w:t>Ask them to think about how much some older person in their family made when they started working. How does that compare to the median income in the table for that year</w:t>
            </w:r>
            <w:r>
              <w:rPr>
                <w:rFonts w:ascii="Arial" w:hAnsi="Arial" w:cs="Arial"/>
                <w:sz w:val="20"/>
                <w:szCs w:val="20"/>
              </w:rPr>
              <w:t xml:space="preserve">? </w:t>
            </w:r>
            <w:r w:rsidRPr="00594A32">
              <w:rPr>
                <w:rFonts w:ascii="Arial" w:hAnsi="Arial" w:cs="Arial"/>
                <w:sz w:val="20"/>
                <w:szCs w:val="20"/>
              </w:rPr>
              <w:t xml:space="preserve"> What would explain any difference?</w:t>
            </w:r>
          </w:p>
          <w:p w14:paraId="02C5E824" w14:textId="77777777" w:rsidR="00F9602B" w:rsidRDefault="00F9602B" w:rsidP="000A198D">
            <w:pPr>
              <w:pStyle w:val="Header"/>
              <w:tabs>
                <w:tab w:val="left" w:pos="5500"/>
              </w:tabs>
              <w:spacing w:after="120" w:line="280" w:lineRule="atLeast"/>
              <w:jc w:val="both"/>
              <w:rPr>
                <w:rFonts w:ascii="Arial" w:hAnsi="Arial" w:cs="Arial"/>
                <w:b/>
                <w:i/>
                <w:sz w:val="20"/>
                <w:szCs w:val="20"/>
              </w:rPr>
            </w:pPr>
          </w:p>
          <w:p w14:paraId="1C89A426" w14:textId="7001674B" w:rsidR="000A198D" w:rsidRPr="000A198D" w:rsidRDefault="00F9602B" w:rsidP="000A198D">
            <w:pPr>
              <w:pStyle w:val="Header"/>
              <w:tabs>
                <w:tab w:val="left" w:pos="5500"/>
              </w:tabs>
              <w:spacing w:after="120" w:line="280" w:lineRule="atLeast"/>
              <w:jc w:val="both"/>
              <w:rPr>
                <w:rFonts w:ascii="Arial" w:hAnsi="Arial" w:cs="Arial"/>
                <w:sz w:val="20"/>
                <w:szCs w:val="20"/>
              </w:rPr>
            </w:pPr>
            <w:r>
              <w:rPr>
                <w:rFonts w:ascii="Arial" w:hAnsi="Arial" w:cs="Arial"/>
                <w:b/>
                <w:i/>
                <w:sz w:val="20"/>
                <w:szCs w:val="20"/>
              </w:rPr>
              <w:t xml:space="preserve">Pose the task: </w:t>
            </w:r>
            <w:r w:rsidR="000A198D" w:rsidRPr="000A198D">
              <w:rPr>
                <w:rFonts w:ascii="Arial" w:hAnsi="Arial" w:cs="Arial"/>
                <w:sz w:val="20"/>
                <w:szCs w:val="20"/>
              </w:rPr>
              <w:t>The newspaper headlines proclaimed: “Women’s Income Catching up to Men’s”.</w:t>
            </w:r>
          </w:p>
          <w:p w14:paraId="676B0651" w14:textId="77777777" w:rsidR="000A198D" w:rsidRDefault="000A198D" w:rsidP="000A198D">
            <w:pPr>
              <w:pStyle w:val="Header"/>
              <w:numPr>
                <w:ilvl w:val="0"/>
                <w:numId w:val="17"/>
              </w:numPr>
              <w:tabs>
                <w:tab w:val="left" w:pos="5500"/>
              </w:tabs>
              <w:spacing w:after="120" w:line="280" w:lineRule="atLeast"/>
              <w:jc w:val="both"/>
              <w:rPr>
                <w:rFonts w:ascii="Arial" w:hAnsi="Arial" w:cs="Arial"/>
                <w:sz w:val="20"/>
                <w:szCs w:val="20"/>
              </w:rPr>
            </w:pPr>
            <w:r w:rsidRPr="000A198D">
              <w:rPr>
                <w:rFonts w:ascii="Arial" w:hAnsi="Arial" w:cs="Arial"/>
                <w:sz w:val="20"/>
                <w:szCs w:val="20"/>
              </w:rPr>
              <w:t xml:space="preserve">While many factors could enter into such headlines, just using the data below, do you think the headlines are correct?  </w:t>
            </w:r>
          </w:p>
          <w:p w14:paraId="0FDE3A54" w14:textId="77777777" w:rsidR="00522C0C" w:rsidRDefault="000A198D" w:rsidP="000A198D">
            <w:pPr>
              <w:pStyle w:val="Header"/>
              <w:numPr>
                <w:ilvl w:val="0"/>
                <w:numId w:val="17"/>
              </w:numPr>
              <w:tabs>
                <w:tab w:val="left" w:pos="5500"/>
              </w:tabs>
              <w:spacing w:after="120" w:line="280" w:lineRule="atLeast"/>
              <w:jc w:val="both"/>
              <w:rPr>
                <w:rFonts w:ascii="Arial" w:hAnsi="Arial" w:cs="Arial"/>
                <w:sz w:val="20"/>
                <w:szCs w:val="20"/>
              </w:rPr>
            </w:pPr>
            <w:r w:rsidRPr="000A198D">
              <w:rPr>
                <w:rFonts w:ascii="Arial" w:hAnsi="Arial" w:cs="Arial"/>
                <w:sz w:val="20"/>
                <w:szCs w:val="20"/>
              </w:rPr>
              <w:t>If the headlines seem to be correct, predict when the median women’s income will be the same as men’s median income</w:t>
            </w:r>
          </w:p>
          <w:p w14:paraId="5B706761" w14:textId="77777777" w:rsidR="00CC3573" w:rsidRPr="0030532A" w:rsidRDefault="00CC3573" w:rsidP="00581ED3">
            <w:pPr>
              <w:pStyle w:val="Header"/>
              <w:tabs>
                <w:tab w:val="left" w:pos="5500"/>
              </w:tabs>
              <w:spacing w:after="120" w:line="280" w:lineRule="atLeast"/>
              <w:jc w:val="both"/>
              <w:rPr>
                <w:rFonts w:ascii="Arial" w:eastAsiaTheme="minorEastAsia" w:hAnsi="Arial" w:cs="Arial"/>
                <w:sz w:val="20"/>
                <w:szCs w:val="20"/>
                <w:lang w:eastAsia="ja-JP"/>
              </w:rPr>
            </w:pPr>
          </w:p>
        </w:tc>
      </w:tr>
      <w:tr w:rsidR="000A198D" w:rsidRPr="005D0A16" w14:paraId="163A685F" w14:textId="77777777" w:rsidTr="002610BA">
        <w:trPr>
          <w:cantSplit/>
          <w:trHeight w:val="2619"/>
        </w:trPr>
        <w:tc>
          <w:tcPr>
            <w:tcW w:w="9659" w:type="dxa"/>
            <w:gridSpan w:val="5"/>
            <w:tcBorders>
              <w:top w:val="nil"/>
              <w:left w:val="nil"/>
              <w:bottom w:val="nil"/>
              <w:right w:val="nil"/>
            </w:tcBorders>
          </w:tcPr>
          <w:p w14:paraId="27482CB0" w14:textId="77777777" w:rsidR="000A198D" w:rsidRPr="00A327CE" w:rsidRDefault="000A198D" w:rsidP="000A198D">
            <w:pPr>
              <w:pStyle w:val="Header"/>
              <w:tabs>
                <w:tab w:val="clear" w:pos="4680"/>
                <w:tab w:val="clear" w:pos="9360"/>
                <w:tab w:val="left" w:pos="5500"/>
              </w:tabs>
              <w:spacing w:after="120" w:line="280" w:lineRule="atLeast"/>
              <w:jc w:val="both"/>
              <w:rPr>
                <w:rFonts w:cstheme="minorHAnsi"/>
              </w:rPr>
            </w:pPr>
            <w:r w:rsidRPr="00A327CE">
              <w:rPr>
                <w:rFonts w:ascii="Arial" w:hAnsi="Arial" w:cs="Arial"/>
                <w:sz w:val="20"/>
                <w:szCs w:val="20"/>
              </w:rPr>
              <w:t xml:space="preserve">There are several ways </w:t>
            </w:r>
            <w:r>
              <w:rPr>
                <w:rFonts w:ascii="Arial" w:hAnsi="Arial" w:cs="Arial"/>
                <w:sz w:val="20"/>
                <w:szCs w:val="20"/>
              </w:rPr>
              <w:t>this lesson</w:t>
            </w:r>
            <w:r w:rsidRPr="00A327CE">
              <w:rPr>
                <w:rFonts w:ascii="Arial" w:hAnsi="Arial" w:cs="Arial"/>
                <w:sz w:val="20"/>
                <w:szCs w:val="20"/>
              </w:rPr>
              <w:t xml:space="preserve"> can be implemented in the classroom</w:t>
            </w:r>
            <w:r w:rsidRPr="00A327CE">
              <w:rPr>
                <w:rFonts w:cstheme="minorHAnsi"/>
              </w:rPr>
              <w:t>:</w:t>
            </w:r>
          </w:p>
          <w:p w14:paraId="16E71663" w14:textId="77777777" w:rsidR="000A198D" w:rsidRDefault="000A198D" w:rsidP="000A198D">
            <w:pPr>
              <w:pStyle w:val="Header"/>
              <w:spacing w:after="120" w:line="280" w:lineRule="atLeast"/>
              <w:rPr>
                <w:rFonts w:ascii="Arial" w:hAnsi="Arial" w:cs="Arial"/>
                <w:b/>
                <w:sz w:val="20"/>
                <w:szCs w:val="20"/>
              </w:rPr>
            </w:pPr>
            <w:r>
              <w:rPr>
                <w:rFonts w:ascii="Arial" w:hAnsi="Arial" w:cs="Arial"/>
                <w:b/>
                <w:i/>
                <w:sz w:val="20"/>
                <w:szCs w:val="20"/>
                <w:u w:val="single"/>
              </w:rPr>
              <w:t xml:space="preserve">1) </w:t>
            </w:r>
            <w:r w:rsidRPr="00A327CE">
              <w:rPr>
                <w:rFonts w:ascii="Arial" w:hAnsi="Arial" w:cs="Arial"/>
                <w:b/>
                <w:i/>
                <w:sz w:val="20"/>
                <w:szCs w:val="20"/>
                <w:u w:val="single"/>
              </w:rPr>
              <w:t>Open-Ended Approach</w:t>
            </w:r>
            <w:r>
              <w:rPr>
                <w:rFonts w:ascii="Arial" w:hAnsi="Arial" w:cs="Arial"/>
                <w:b/>
                <w:i/>
                <w:sz w:val="20"/>
                <w:szCs w:val="20"/>
                <w:u w:val="single"/>
              </w:rPr>
              <w:t>:</w:t>
            </w:r>
            <w:r>
              <w:rPr>
                <w:rFonts w:ascii="Arial" w:hAnsi="Arial" w:cs="Arial"/>
                <w:b/>
                <w:sz w:val="20"/>
                <w:szCs w:val="20"/>
              </w:rPr>
              <w:t xml:space="preserve"> </w:t>
            </w:r>
          </w:p>
          <w:p w14:paraId="3A529228" w14:textId="77777777" w:rsidR="000A198D" w:rsidRDefault="000A198D" w:rsidP="000A198D">
            <w:pPr>
              <w:pStyle w:val="Header"/>
              <w:spacing w:after="120" w:line="280" w:lineRule="atLeast"/>
              <w:rPr>
                <w:rFonts w:ascii="Arial" w:eastAsia="Times New Roman" w:hAnsi="Arial" w:cs="Arial"/>
                <w:sz w:val="20"/>
                <w:szCs w:val="20"/>
                <w:lang w:eastAsia="ja-JP"/>
              </w:rPr>
            </w:pPr>
            <w:r w:rsidRPr="00A327CE">
              <w:rPr>
                <w:rFonts w:ascii="Arial" w:hAnsi="Arial" w:cs="Arial"/>
                <w:sz w:val="20"/>
                <w:szCs w:val="20"/>
              </w:rPr>
              <w:t>First</w:t>
            </w:r>
            <w:r>
              <w:rPr>
                <w:rFonts w:ascii="Arial" w:hAnsi="Arial" w:cs="Arial"/>
                <w:b/>
                <w:sz w:val="20"/>
                <w:szCs w:val="20"/>
              </w:rPr>
              <w:t xml:space="preserve">, </w:t>
            </w:r>
            <w:r w:rsidRPr="00A327CE">
              <w:rPr>
                <w:rFonts w:ascii="Arial" w:hAnsi="Arial" w:cs="Arial"/>
                <w:sz w:val="20"/>
                <w:szCs w:val="20"/>
              </w:rPr>
              <w:t>ask the</w:t>
            </w:r>
            <w:r>
              <w:rPr>
                <w:rFonts w:ascii="Arial" w:hAnsi="Arial" w:cs="Arial"/>
                <w:b/>
                <w:sz w:val="20"/>
                <w:szCs w:val="20"/>
              </w:rPr>
              <w:t xml:space="preserve"> </w:t>
            </w:r>
            <w:r w:rsidRPr="00A327CE">
              <w:rPr>
                <w:rFonts w:ascii="Arial" w:eastAsia="Times New Roman" w:hAnsi="Arial" w:cs="Arial"/>
                <w:sz w:val="20"/>
                <w:szCs w:val="20"/>
                <w:lang w:eastAsia="ja-JP"/>
              </w:rPr>
              <w:t xml:space="preserve">students </w:t>
            </w:r>
            <w:r>
              <w:rPr>
                <w:rFonts w:ascii="Arial" w:eastAsia="Times New Roman" w:hAnsi="Arial" w:cs="Arial"/>
                <w:sz w:val="20"/>
                <w:szCs w:val="20"/>
                <w:lang w:eastAsia="ja-JP"/>
              </w:rPr>
              <w:t xml:space="preserve">to </w:t>
            </w:r>
            <w:r w:rsidRPr="00A327CE">
              <w:rPr>
                <w:rFonts w:ascii="Arial" w:eastAsia="Times New Roman" w:hAnsi="Arial" w:cs="Arial"/>
                <w:sz w:val="20"/>
                <w:szCs w:val="20"/>
                <w:lang w:eastAsia="ja-JP"/>
              </w:rPr>
              <w:t xml:space="preserve">think alone for a </w:t>
            </w:r>
            <w:r>
              <w:rPr>
                <w:rFonts w:ascii="Arial" w:eastAsia="Times New Roman" w:hAnsi="Arial" w:cs="Arial"/>
                <w:sz w:val="20"/>
                <w:szCs w:val="20"/>
                <w:lang w:eastAsia="ja-JP"/>
              </w:rPr>
              <w:t xml:space="preserve">few minutes and then write </w:t>
            </w:r>
            <w:r w:rsidRPr="000A198D">
              <w:rPr>
                <w:rFonts w:ascii="Arial" w:eastAsia="Times New Roman" w:hAnsi="Arial" w:cs="Arial"/>
                <w:sz w:val="20"/>
                <w:szCs w:val="20"/>
                <w:lang w:eastAsia="ja-JP"/>
              </w:rPr>
              <w:t xml:space="preserve">down how they would start the task. </w:t>
            </w:r>
            <w:r w:rsidRPr="00A327CE">
              <w:rPr>
                <w:rFonts w:ascii="Arial" w:eastAsia="Times New Roman" w:hAnsi="Arial" w:cs="Arial"/>
                <w:sz w:val="20"/>
                <w:szCs w:val="20"/>
                <w:lang w:eastAsia="ja-JP"/>
              </w:rPr>
              <w:t xml:space="preserve">Then, put them in pairs or threes for further discussion. </w:t>
            </w:r>
          </w:p>
          <w:p w14:paraId="0CBDD93C" w14:textId="77777777" w:rsidR="000A198D" w:rsidRPr="00A327CE" w:rsidRDefault="000A198D" w:rsidP="000A198D">
            <w:pPr>
              <w:pStyle w:val="Header"/>
              <w:spacing w:after="120" w:line="280" w:lineRule="atLeast"/>
              <w:rPr>
                <w:rFonts w:ascii="Arial" w:eastAsia="Times New Roman" w:hAnsi="Arial" w:cs="Arial"/>
                <w:sz w:val="20"/>
                <w:szCs w:val="20"/>
                <w:lang w:eastAsia="ja-JP"/>
              </w:rPr>
            </w:pPr>
            <w:r>
              <w:rPr>
                <w:rFonts w:ascii="Arial" w:eastAsia="Times New Roman" w:hAnsi="Arial" w:cs="Arial"/>
                <w:sz w:val="20"/>
                <w:szCs w:val="20"/>
                <w:lang w:eastAsia="ja-JP"/>
              </w:rPr>
              <w:t>Student Instructions: In your groups,</w:t>
            </w:r>
          </w:p>
          <w:p w14:paraId="6A4377F6" w14:textId="77777777" w:rsidR="000A198D" w:rsidRPr="00A327CE" w:rsidRDefault="000A198D" w:rsidP="00310C6A">
            <w:pPr>
              <w:pStyle w:val="Header"/>
              <w:numPr>
                <w:ilvl w:val="0"/>
                <w:numId w:val="7"/>
              </w:numPr>
              <w:tabs>
                <w:tab w:val="clear" w:pos="4680"/>
                <w:tab w:val="clear" w:pos="9360"/>
                <w:tab w:val="left" w:pos="5500"/>
              </w:tabs>
              <w:spacing w:line="280" w:lineRule="atLeast"/>
              <w:jc w:val="both"/>
              <w:rPr>
                <w:rFonts w:ascii="Arial" w:hAnsi="Arial" w:cs="Arial"/>
                <w:sz w:val="20"/>
                <w:szCs w:val="20"/>
              </w:rPr>
            </w:pPr>
            <w:r w:rsidRPr="00A327CE">
              <w:rPr>
                <w:rFonts w:ascii="Arial" w:hAnsi="Arial" w:cs="Arial"/>
                <w:sz w:val="20"/>
                <w:szCs w:val="20"/>
              </w:rPr>
              <w:t xml:space="preserve">Exchange your ideas. </w:t>
            </w:r>
          </w:p>
          <w:p w14:paraId="395DF5CE" w14:textId="77777777" w:rsidR="000A198D" w:rsidRPr="00A327CE" w:rsidRDefault="000A198D" w:rsidP="00310C6A">
            <w:pPr>
              <w:pStyle w:val="Header"/>
              <w:numPr>
                <w:ilvl w:val="0"/>
                <w:numId w:val="7"/>
              </w:numPr>
              <w:tabs>
                <w:tab w:val="clear" w:pos="4680"/>
                <w:tab w:val="clear" w:pos="9360"/>
                <w:tab w:val="left" w:pos="5500"/>
              </w:tabs>
              <w:spacing w:line="280" w:lineRule="atLeast"/>
              <w:jc w:val="both"/>
              <w:rPr>
                <w:rFonts w:ascii="Arial" w:hAnsi="Arial" w:cs="Arial"/>
                <w:sz w:val="20"/>
                <w:szCs w:val="20"/>
              </w:rPr>
            </w:pPr>
            <w:r w:rsidRPr="00A327CE">
              <w:rPr>
                <w:rFonts w:ascii="Arial" w:hAnsi="Arial" w:cs="Arial"/>
                <w:sz w:val="20"/>
                <w:szCs w:val="20"/>
              </w:rPr>
              <w:t>Decide as a group how you will begin to analyze the data. Give each member of the group a job to do that will help you in the work.</w:t>
            </w:r>
          </w:p>
          <w:p w14:paraId="64ABA6B7" w14:textId="77777777" w:rsidR="00310C6A" w:rsidRPr="00310C6A" w:rsidRDefault="00310C6A" w:rsidP="00310C6A">
            <w:pPr>
              <w:pStyle w:val="Header"/>
              <w:numPr>
                <w:ilvl w:val="0"/>
                <w:numId w:val="7"/>
              </w:numPr>
              <w:spacing w:line="280" w:lineRule="atLeast"/>
              <w:rPr>
                <w:rFonts w:ascii="Arial" w:hAnsi="Arial" w:cs="Arial"/>
                <w:sz w:val="20"/>
                <w:szCs w:val="20"/>
              </w:rPr>
            </w:pPr>
            <w:r w:rsidRPr="00310C6A">
              <w:rPr>
                <w:rFonts w:ascii="Arial" w:hAnsi="Arial" w:cs="Arial"/>
                <w:sz w:val="20"/>
                <w:szCs w:val="20"/>
              </w:rPr>
              <w:t>Decide whether your approach seems reasonable for the data. Explain why you think the model you found is appropriate. What are the drawbacks, if any, to your model?</w:t>
            </w:r>
          </w:p>
          <w:p w14:paraId="2827B43E" w14:textId="77777777" w:rsidR="000A198D" w:rsidRPr="00EB4C80" w:rsidRDefault="000A198D" w:rsidP="000A198D">
            <w:pPr>
              <w:pStyle w:val="Header"/>
              <w:tabs>
                <w:tab w:val="clear" w:pos="4680"/>
                <w:tab w:val="clear" w:pos="9360"/>
                <w:tab w:val="left" w:pos="5500"/>
              </w:tabs>
              <w:spacing w:after="120" w:line="280" w:lineRule="atLeast"/>
              <w:jc w:val="both"/>
              <w:rPr>
                <w:rFonts w:ascii="Times New Roman" w:hAnsi="Times New Roman"/>
                <w:noProof/>
              </w:rPr>
            </w:pPr>
          </w:p>
        </w:tc>
      </w:tr>
      <w:tr w:rsidR="00310C6A" w:rsidRPr="005D0A16" w14:paraId="21E3C089" w14:textId="77777777" w:rsidTr="004F4552">
        <w:trPr>
          <w:cantSplit/>
          <w:trHeight w:val="5841"/>
        </w:trPr>
        <w:tc>
          <w:tcPr>
            <w:tcW w:w="9659" w:type="dxa"/>
            <w:gridSpan w:val="5"/>
            <w:tcBorders>
              <w:top w:val="nil"/>
              <w:left w:val="nil"/>
              <w:bottom w:val="nil"/>
              <w:right w:val="nil"/>
            </w:tcBorders>
          </w:tcPr>
          <w:p w14:paraId="59C2C0AE" w14:textId="77777777" w:rsidR="00310C6A" w:rsidRDefault="00310C6A" w:rsidP="00A327CE">
            <w:pPr>
              <w:pStyle w:val="Header"/>
              <w:tabs>
                <w:tab w:val="clear" w:pos="4680"/>
                <w:tab w:val="clear" w:pos="9360"/>
                <w:tab w:val="left" w:pos="5500"/>
              </w:tabs>
              <w:spacing w:after="120" w:line="280" w:lineRule="atLeast"/>
              <w:jc w:val="both"/>
              <w:rPr>
                <w:rFonts w:ascii="Arial" w:hAnsi="Arial" w:cs="Arial"/>
                <w:b/>
                <w:sz w:val="20"/>
                <w:szCs w:val="20"/>
                <w:u w:val="single"/>
              </w:rPr>
            </w:pPr>
            <w:r w:rsidRPr="00310C6A">
              <w:rPr>
                <w:rFonts w:ascii="Arial" w:hAnsi="Arial" w:cs="Arial"/>
                <w:b/>
                <w:sz w:val="20"/>
                <w:szCs w:val="20"/>
                <w:u w:val="single"/>
              </w:rPr>
              <w:lastRenderedPageBreak/>
              <w:t>2) More-Structured Approach to Finding a Model:</w:t>
            </w:r>
          </w:p>
          <w:p w14:paraId="1F66A795" w14:textId="77777777" w:rsidR="0004095E" w:rsidRPr="0004095E" w:rsidRDefault="0004095E" w:rsidP="0004095E">
            <w:pPr>
              <w:pStyle w:val="Header"/>
              <w:spacing w:line="280" w:lineRule="atLeast"/>
              <w:rPr>
                <w:rFonts w:ascii="Arial" w:hAnsi="Arial" w:cs="Arial"/>
                <w:sz w:val="20"/>
                <w:szCs w:val="20"/>
              </w:rPr>
            </w:pPr>
            <w:r w:rsidRPr="0004095E">
              <w:rPr>
                <w:rFonts w:ascii="Arial" w:hAnsi="Arial" w:cs="Arial"/>
                <w:sz w:val="20"/>
                <w:szCs w:val="20"/>
              </w:rPr>
              <w:t>Ask the class as individuals to write down their answers to the first three questions below.</w:t>
            </w:r>
          </w:p>
          <w:p w14:paraId="4037C6D6" w14:textId="77777777" w:rsidR="0004095E" w:rsidRPr="0004095E" w:rsidRDefault="0004095E" w:rsidP="0004095E">
            <w:pPr>
              <w:pStyle w:val="Header"/>
              <w:spacing w:line="280" w:lineRule="atLeast"/>
              <w:ind w:left="360" w:hanging="360"/>
              <w:rPr>
                <w:rFonts w:ascii="Arial" w:hAnsi="Arial" w:cs="Arial"/>
                <w:sz w:val="20"/>
                <w:szCs w:val="20"/>
              </w:rPr>
            </w:pPr>
            <w:r w:rsidRPr="0004095E">
              <w:rPr>
                <w:rFonts w:ascii="Arial" w:hAnsi="Arial" w:cs="Arial"/>
                <w:sz w:val="20"/>
                <w:szCs w:val="20"/>
              </w:rPr>
              <w:t xml:space="preserve">1. </w:t>
            </w:r>
            <w:r w:rsidRPr="0004095E">
              <w:rPr>
                <w:rFonts w:ascii="Arial" w:hAnsi="Arial" w:cs="Arial"/>
                <w:sz w:val="20"/>
                <w:szCs w:val="20"/>
              </w:rPr>
              <w:tab/>
              <w:t>What do you notice from the table? (Both men’s and women’s median income increased; women didn’t earn much in 1960; the years start increasing by 5s and then increase by 1s.)</w:t>
            </w:r>
          </w:p>
          <w:p w14:paraId="36D3D310" w14:textId="77777777" w:rsidR="0004095E" w:rsidRPr="0004095E" w:rsidRDefault="0004095E" w:rsidP="0004095E">
            <w:pPr>
              <w:pStyle w:val="Header"/>
              <w:spacing w:line="280" w:lineRule="atLeast"/>
              <w:ind w:left="360" w:hanging="360"/>
              <w:rPr>
                <w:rFonts w:ascii="Arial" w:hAnsi="Arial" w:cs="Arial"/>
                <w:sz w:val="20"/>
                <w:szCs w:val="20"/>
              </w:rPr>
            </w:pPr>
            <w:r w:rsidRPr="0004095E">
              <w:rPr>
                <w:rFonts w:ascii="Arial" w:hAnsi="Arial" w:cs="Arial"/>
                <w:sz w:val="20"/>
                <w:szCs w:val="20"/>
              </w:rPr>
              <w:t xml:space="preserve">2. </w:t>
            </w:r>
            <w:r w:rsidRPr="0004095E">
              <w:rPr>
                <w:rFonts w:ascii="Arial" w:hAnsi="Arial" w:cs="Arial"/>
                <w:sz w:val="20"/>
                <w:szCs w:val="20"/>
              </w:rPr>
              <w:tab/>
              <w:t>What do you wonder about? (Are the differences in income getting smaller?)</w:t>
            </w:r>
          </w:p>
          <w:p w14:paraId="7754E60D" w14:textId="77777777" w:rsidR="0004095E" w:rsidRPr="0004095E" w:rsidRDefault="0004095E" w:rsidP="0004095E">
            <w:pPr>
              <w:pStyle w:val="Header"/>
              <w:spacing w:line="280" w:lineRule="atLeast"/>
              <w:ind w:left="360" w:hanging="360"/>
              <w:rPr>
                <w:rFonts w:ascii="Arial" w:hAnsi="Arial" w:cs="Arial"/>
                <w:sz w:val="20"/>
                <w:szCs w:val="20"/>
              </w:rPr>
            </w:pPr>
            <w:r w:rsidRPr="0004095E">
              <w:rPr>
                <w:rFonts w:ascii="Arial" w:hAnsi="Arial" w:cs="Arial"/>
                <w:sz w:val="20"/>
                <w:szCs w:val="20"/>
              </w:rPr>
              <w:t xml:space="preserve">3. </w:t>
            </w:r>
            <w:r w:rsidRPr="0004095E">
              <w:rPr>
                <w:rFonts w:ascii="Arial" w:hAnsi="Arial" w:cs="Arial"/>
                <w:sz w:val="20"/>
                <w:szCs w:val="20"/>
              </w:rPr>
              <w:tab/>
              <w:t>What are some strategies you might use to compare the incomes?</w:t>
            </w:r>
          </w:p>
          <w:p w14:paraId="0F0A6761" w14:textId="77777777" w:rsidR="0004095E" w:rsidRPr="0004095E" w:rsidRDefault="0004095E" w:rsidP="0004095E">
            <w:pPr>
              <w:pStyle w:val="Header"/>
              <w:spacing w:line="280" w:lineRule="atLeast"/>
              <w:ind w:left="360" w:hanging="360"/>
              <w:rPr>
                <w:rFonts w:ascii="Arial" w:hAnsi="Arial" w:cs="Arial"/>
                <w:sz w:val="20"/>
                <w:szCs w:val="20"/>
              </w:rPr>
            </w:pPr>
          </w:p>
          <w:p w14:paraId="1D2CA206" w14:textId="77777777" w:rsidR="0004095E" w:rsidRPr="0004095E" w:rsidRDefault="0004095E" w:rsidP="0004095E">
            <w:pPr>
              <w:pStyle w:val="Header"/>
              <w:spacing w:after="120" w:line="280" w:lineRule="atLeast"/>
              <w:rPr>
                <w:rFonts w:ascii="Arial" w:hAnsi="Arial" w:cs="Arial"/>
                <w:sz w:val="20"/>
                <w:szCs w:val="20"/>
              </w:rPr>
            </w:pPr>
            <w:r w:rsidRPr="0004095E">
              <w:rPr>
                <w:rFonts w:ascii="Arial" w:hAnsi="Arial" w:cs="Arial"/>
                <w:sz w:val="20"/>
                <w:szCs w:val="20"/>
              </w:rPr>
              <w:t>After individual thinking time, put students in groups and have them discuss their answers. Have a brief discussion of ideas that you noticed from their discussions that seemed interesting, but primarily posed as questions a group might want to follow up on. After a short discussion, have them work as a group to answer the question. Remind them that they will be expected to defend their reasoning. The two questions below might be useful in pushing their thinking</w:t>
            </w:r>
            <w:r>
              <w:rPr>
                <w:rFonts w:ascii="Arial" w:hAnsi="Arial" w:cs="Arial"/>
                <w:sz w:val="20"/>
                <w:szCs w:val="20"/>
              </w:rPr>
              <w:t>:</w:t>
            </w:r>
          </w:p>
          <w:p w14:paraId="545072FB" w14:textId="77777777" w:rsidR="0004095E" w:rsidRPr="0004095E" w:rsidRDefault="0004095E" w:rsidP="0004095E">
            <w:pPr>
              <w:pStyle w:val="Header"/>
              <w:numPr>
                <w:ilvl w:val="0"/>
                <w:numId w:val="9"/>
              </w:numPr>
              <w:spacing w:line="280" w:lineRule="atLeast"/>
              <w:rPr>
                <w:rFonts w:ascii="Arial" w:hAnsi="Arial" w:cs="Arial"/>
                <w:sz w:val="20"/>
                <w:szCs w:val="20"/>
              </w:rPr>
            </w:pPr>
            <w:r w:rsidRPr="0004095E">
              <w:rPr>
                <w:rFonts w:ascii="Arial" w:hAnsi="Arial" w:cs="Arial"/>
                <w:sz w:val="20"/>
                <w:szCs w:val="20"/>
              </w:rPr>
              <w:t>Will a graph help?</w:t>
            </w:r>
          </w:p>
          <w:p w14:paraId="2D57E6DE" w14:textId="77777777" w:rsidR="0004095E" w:rsidRPr="0004095E" w:rsidRDefault="0004095E" w:rsidP="0004095E">
            <w:pPr>
              <w:pStyle w:val="Header"/>
              <w:numPr>
                <w:ilvl w:val="0"/>
                <w:numId w:val="9"/>
              </w:numPr>
              <w:spacing w:after="120" w:line="280" w:lineRule="atLeast"/>
              <w:rPr>
                <w:rFonts w:ascii="Arial" w:hAnsi="Arial" w:cs="Arial"/>
                <w:sz w:val="20"/>
                <w:szCs w:val="20"/>
              </w:rPr>
            </w:pPr>
            <w:r w:rsidRPr="0004095E">
              <w:rPr>
                <w:rFonts w:ascii="Arial" w:hAnsi="Arial" w:cs="Arial"/>
                <w:sz w:val="20"/>
                <w:szCs w:val="20"/>
              </w:rPr>
              <w:t>Can you create a formula?</w:t>
            </w:r>
          </w:p>
          <w:p w14:paraId="6BE3EC0E" w14:textId="2C09B324" w:rsidR="0004095E" w:rsidRPr="00310C6A" w:rsidRDefault="0004095E" w:rsidP="00D90FCD">
            <w:pPr>
              <w:pStyle w:val="Header"/>
              <w:spacing w:line="280" w:lineRule="atLeast"/>
              <w:rPr>
                <w:rFonts w:ascii="Arial" w:hAnsi="Arial" w:cs="Arial"/>
                <w:b/>
                <w:sz w:val="20"/>
                <w:szCs w:val="20"/>
                <w:u w:val="single"/>
              </w:rPr>
            </w:pPr>
            <w:r w:rsidRPr="0004095E">
              <w:rPr>
                <w:rFonts w:ascii="Arial" w:hAnsi="Arial" w:cs="Arial"/>
                <w:sz w:val="20"/>
                <w:szCs w:val="20"/>
              </w:rPr>
              <w:t>Some groups will graph the data as plots over time or graph men’s income against women’s income. Others may create fractions of women’s income divided by men’s income or the difference between men’s and women’s incomes divided by men’s income. Some might just look at the last several years and note that the difference is getting smaller (from about $12,000 to about $10,000) and conclude the answer is yes. Push these students to find a mathematical way to use the data to make a prediction.</w:t>
            </w:r>
          </w:p>
        </w:tc>
      </w:tr>
      <w:tr w:rsidR="00840730" w:rsidRPr="00A80A71" w14:paraId="6839D200" w14:textId="77777777" w:rsidTr="002610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8" w:type="dxa"/>
          <w:wAfter w:w="11" w:type="dxa"/>
          <w:cantSplit/>
        </w:trPr>
        <w:tc>
          <w:tcPr>
            <w:tcW w:w="9630" w:type="dxa"/>
            <w:gridSpan w:val="3"/>
            <w:shd w:val="clear" w:color="auto" w:fill="C6D9F1" w:themeFill="text2" w:themeFillTint="33"/>
          </w:tcPr>
          <w:p w14:paraId="395E0D87" w14:textId="77777777" w:rsidR="00D93751" w:rsidRPr="00FB02B5" w:rsidRDefault="00B2355A" w:rsidP="00A20573">
            <w:pPr>
              <w:spacing w:after="120" w:line="280" w:lineRule="atLeast"/>
              <w:rPr>
                <w:rFonts w:ascii="Arial" w:hAnsi="Arial" w:cs="Arial"/>
                <w:b/>
                <w:sz w:val="20"/>
                <w:szCs w:val="20"/>
              </w:rPr>
            </w:pPr>
            <w:r>
              <w:rPr>
                <w:rFonts w:ascii="Arial" w:hAnsi="Arial" w:cs="Arial"/>
                <w:b/>
                <w:sz w:val="20"/>
                <w:szCs w:val="20"/>
              </w:rPr>
              <w:t xml:space="preserve"> </w:t>
            </w:r>
            <w:r w:rsidR="0048413E">
              <w:rPr>
                <w:rFonts w:ascii="Arial" w:hAnsi="Arial" w:cs="Arial"/>
                <w:b/>
                <w:sz w:val="20"/>
                <w:szCs w:val="20"/>
              </w:rPr>
              <w:t xml:space="preserve">What to Expect: </w:t>
            </w:r>
            <w:r w:rsidR="00A20573">
              <w:rPr>
                <w:rFonts w:ascii="Arial" w:hAnsi="Arial" w:cs="Arial"/>
                <w:b/>
                <w:sz w:val="20"/>
                <w:szCs w:val="20"/>
              </w:rPr>
              <w:t>Example</w:t>
            </w:r>
            <w:r w:rsidR="0048413E">
              <w:rPr>
                <w:rFonts w:ascii="Arial" w:hAnsi="Arial" w:cs="Arial"/>
                <w:b/>
                <w:sz w:val="20"/>
                <w:szCs w:val="20"/>
              </w:rPr>
              <w:t xml:space="preserve"> Student Solutions</w:t>
            </w:r>
          </w:p>
        </w:tc>
      </w:tr>
      <w:tr w:rsidR="00D90FCD" w:rsidRPr="00D22D06" w14:paraId="002649D0" w14:textId="77777777" w:rsidTr="00212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8" w:type="dxa"/>
          <w:wAfter w:w="11" w:type="dxa"/>
          <w:cantSplit/>
          <w:trHeight w:val="2610"/>
        </w:trPr>
        <w:tc>
          <w:tcPr>
            <w:tcW w:w="9360" w:type="dxa"/>
            <w:gridSpan w:val="2"/>
          </w:tcPr>
          <w:p w14:paraId="52F3FF64" w14:textId="77777777" w:rsidR="00D90FCD" w:rsidRDefault="00D90FCD" w:rsidP="0021277D">
            <w:pPr>
              <w:spacing w:after="120" w:line="280" w:lineRule="atLeast"/>
              <w:rPr>
                <w:rFonts w:ascii="Arial" w:hAnsi="Arial" w:cs="Arial"/>
                <w:b/>
                <w:i/>
                <w:sz w:val="20"/>
                <w:szCs w:val="20"/>
              </w:rPr>
            </w:pPr>
            <w:r w:rsidRPr="008E266B">
              <w:rPr>
                <w:rFonts w:ascii="Arial" w:hAnsi="Arial" w:cs="Arial"/>
                <w:b/>
                <w:i/>
                <w:sz w:val="20"/>
                <w:szCs w:val="20"/>
              </w:rPr>
              <w:t xml:space="preserve">Student answers will vary.  </w:t>
            </w:r>
          </w:p>
          <w:p w14:paraId="75998DFF" w14:textId="77777777" w:rsidR="00D90FCD" w:rsidRDefault="00D90FCD" w:rsidP="0021277D">
            <w:pPr>
              <w:spacing w:after="120" w:line="280" w:lineRule="atLeast"/>
              <w:rPr>
                <w:rFonts w:ascii="Arial" w:hAnsi="Arial" w:cs="Arial"/>
                <w:sz w:val="20"/>
                <w:szCs w:val="20"/>
              </w:rPr>
            </w:pPr>
            <w:r w:rsidRPr="00C00032">
              <w:rPr>
                <w:rFonts w:ascii="Arial" w:hAnsi="Arial" w:cs="Arial"/>
                <w:sz w:val="20"/>
                <w:szCs w:val="20"/>
              </w:rPr>
              <w:t xml:space="preserve">Some groups will graph the data as plots over time or graph men’s income against women’s income. Others may create fractions </w:t>
            </w:r>
            <w:r>
              <w:rPr>
                <w:rFonts w:ascii="Arial" w:hAnsi="Arial" w:cs="Arial"/>
                <w:sz w:val="20"/>
                <w:szCs w:val="20"/>
              </w:rPr>
              <w:t>from</w:t>
            </w:r>
            <w:r w:rsidRPr="00C00032">
              <w:rPr>
                <w:rFonts w:ascii="Arial" w:hAnsi="Arial" w:cs="Arial"/>
                <w:sz w:val="20"/>
                <w:szCs w:val="20"/>
              </w:rPr>
              <w:t xml:space="preserve"> women’s income divided by men’s income or the difference between men’s and women’s incomes divided by men’s income. Some might just look at the last several years and note that the difference is getting smaller (from about $12,000 to about $10,000) and conclude the answer is yes. Push these students to find a mathematical way to use the data to make a prediction.</w:t>
            </w:r>
          </w:p>
          <w:p w14:paraId="1EE95458" w14:textId="77777777" w:rsidR="00D90FCD" w:rsidRPr="00B34D57" w:rsidRDefault="00D90FCD" w:rsidP="004F4552">
            <w:pPr>
              <w:spacing w:before="120" w:after="120" w:line="280" w:lineRule="atLeast"/>
              <w:rPr>
                <w:rFonts w:ascii="Arial" w:hAnsi="Arial" w:cs="Arial"/>
                <w:sz w:val="20"/>
                <w:szCs w:val="20"/>
              </w:rPr>
            </w:pPr>
            <w:r w:rsidRPr="003747B4">
              <w:rPr>
                <w:rFonts w:ascii="Arial" w:hAnsi="Arial" w:cs="Arial"/>
                <w:sz w:val="20"/>
                <w:szCs w:val="20"/>
              </w:rPr>
              <w:t>There are different ways to think about the question. Class discussion should surface these with enough detail that all students can see how the different ways of approaching the problem might work.</w:t>
            </w:r>
          </w:p>
        </w:tc>
        <w:tc>
          <w:tcPr>
            <w:tcW w:w="270" w:type="dxa"/>
          </w:tcPr>
          <w:p w14:paraId="78556C3D" w14:textId="77777777" w:rsidR="00D90FCD" w:rsidRPr="00D22D06" w:rsidRDefault="00D90FCD" w:rsidP="0021277D">
            <w:pPr>
              <w:spacing w:after="120" w:line="280" w:lineRule="atLeast"/>
              <w:rPr>
                <w:rFonts w:ascii="Arial" w:hAnsi="Arial" w:cs="Arial"/>
                <w:b/>
                <w:sz w:val="20"/>
                <w:szCs w:val="20"/>
              </w:rPr>
            </w:pPr>
          </w:p>
        </w:tc>
      </w:tr>
      <w:tr w:rsidR="00D90FCD" w:rsidRPr="00D22D06" w14:paraId="4C0539C4" w14:textId="77777777" w:rsidTr="00212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8" w:type="dxa"/>
          <w:wAfter w:w="11" w:type="dxa"/>
          <w:cantSplit/>
          <w:trHeight w:val="3454"/>
        </w:trPr>
        <w:tc>
          <w:tcPr>
            <w:tcW w:w="6300" w:type="dxa"/>
          </w:tcPr>
          <w:p w14:paraId="57EA6862" w14:textId="77777777" w:rsidR="00D90FCD" w:rsidRPr="00461295" w:rsidRDefault="00D90FCD" w:rsidP="0021277D">
            <w:pPr>
              <w:spacing w:after="120" w:line="280" w:lineRule="atLeast"/>
              <w:rPr>
                <w:rFonts w:ascii="Arial" w:hAnsi="Arial" w:cs="Arial"/>
                <w:b/>
                <w:i/>
                <w:sz w:val="20"/>
                <w:szCs w:val="20"/>
              </w:rPr>
            </w:pPr>
            <w:r w:rsidRPr="00461295">
              <w:rPr>
                <w:rFonts w:ascii="Arial" w:hAnsi="Arial" w:cs="Arial"/>
                <w:b/>
                <w:i/>
                <w:sz w:val="20"/>
                <w:szCs w:val="20"/>
              </w:rPr>
              <w:t xml:space="preserve">Points to make: </w:t>
            </w:r>
          </w:p>
          <w:p w14:paraId="56B35DCE" w14:textId="530601F1" w:rsidR="00D90FCD" w:rsidRPr="008E266B" w:rsidRDefault="00D90FCD" w:rsidP="00C56459">
            <w:pPr>
              <w:spacing w:after="120" w:line="280" w:lineRule="atLeast"/>
              <w:rPr>
                <w:rFonts w:ascii="Arial" w:hAnsi="Arial" w:cs="Arial"/>
                <w:b/>
                <w:i/>
                <w:sz w:val="20"/>
                <w:szCs w:val="20"/>
              </w:rPr>
            </w:pPr>
            <w:r w:rsidRPr="00C00032">
              <w:rPr>
                <w:rFonts w:ascii="Arial" w:hAnsi="Arial" w:cs="Arial"/>
                <w:sz w:val="20"/>
                <w:szCs w:val="20"/>
              </w:rPr>
              <w:t>The data from 1960 to about 1985</w:t>
            </w:r>
            <w:r w:rsidR="005C71AD">
              <w:rPr>
                <w:rFonts w:ascii="Arial" w:hAnsi="Arial" w:cs="Arial"/>
                <w:sz w:val="20"/>
                <w:szCs w:val="20"/>
              </w:rPr>
              <w:t xml:space="preserve"> </w:t>
            </w:r>
            <w:r w:rsidRPr="00C00032">
              <w:rPr>
                <w:rFonts w:ascii="Arial" w:hAnsi="Arial" w:cs="Arial"/>
                <w:sz w:val="20"/>
                <w:szCs w:val="20"/>
              </w:rPr>
              <w:t>seem to suggest a different trend</w:t>
            </w:r>
            <w:r>
              <w:rPr>
                <w:rFonts w:ascii="Arial" w:hAnsi="Arial" w:cs="Arial"/>
                <w:sz w:val="20"/>
                <w:szCs w:val="20"/>
              </w:rPr>
              <w:t xml:space="preserve"> than the data from 1985 on. </w:t>
            </w:r>
            <w:r w:rsidR="002D04DD">
              <w:rPr>
                <w:rFonts w:ascii="Arial" w:hAnsi="Arial" w:cs="Arial"/>
                <w:sz w:val="20"/>
                <w:szCs w:val="20"/>
              </w:rPr>
              <w:t>From here on we will address only the years 1985 to 2018</w:t>
            </w:r>
            <w:r w:rsidR="00763A12" w:rsidRPr="00C56459">
              <w:rPr>
                <w:rFonts w:ascii="Arial" w:hAnsi="Arial" w:cs="Arial"/>
                <w:sz w:val="20"/>
                <w:szCs w:val="20"/>
              </w:rPr>
              <w:t>.</w:t>
            </w:r>
            <w:r w:rsidR="00C56459" w:rsidRPr="00C56459">
              <w:rPr>
                <w:rFonts w:ascii="Arial" w:hAnsi="Arial" w:cs="Arial"/>
              </w:rPr>
              <w:t xml:space="preserve"> </w:t>
            </w:r>
            <w:r w:rsidR="00C56459" w:rsidRPr="00C56459">
              <w:rPr>
                <w:rFonts w:ascii="Arial" w:hAnsi="Arial" w:cs="Arial"/>
                <w:sz w:val="20"/>
                <w:szCs w:val="20"/>
              </w:rPr>
              <w:t>(Figure 1)</w:t>
            </w:r>
            <w:r w:rsidR="00763A12">
              <w:rPr>
                <w:rFonts w:ascii="Arial" w:hAnsi="Arial" w:cs="Arial"/>
                <w:sz w:val="20"/>
                <w:szCs w:val="20"/>
              </w:rPr>
              <w:t xml:space="preserve"> </w:t>
            </w:r>
          </w:p>
        </w:tc>
        <w:tc>
          <w:tcPr>
            <w:tcW w:w="3060" w:type="dxa"/>
          </w:tcPr>
          <w:p w14:paraId="3A2286C5" w14:textId="49E6E61B" w:rsidR="00D90FCD" w:rsidRDefault="00C56459" w:rsidP="0021277D">
            <w:pPr>
              <w:spacing w:before="120" w:after="120" w:line="280" w:lineRule="atLeast"/>
              <w:jc w:val="center"/>
              <w:rPr>
                <w:rFonts w:ascii="Times New Roman" w:hAnsi="Times New Roman"/>
                <w:noProof/>
              </w:rPr>
            </w:pPr>
            <w:r>
              <w:rPr>
                <w:rFonts w:ascii="Times New Roman" w:hAnsi="Times New Roman"/>
                <w:noProof/>
              </w:rPr>
              <w:drawing>
                <wp:inline distT="0" distB="0" distL="0" distR="0" wp14:anchorId="2751654F" wp14:editId="5B90A1E3">
                  <wp:extent cx="1820476" cy="13716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0476" cy="1371600"/>
                          </a:xfrm>
                          <a:prstGeom prst="rect">
                            <a:avLst/>
                          </a:prstGeom>
                          <a:noFill/>
                          <a:ln>
                            <a:noFill/>
                          </a:ln>
                        </pic:spPr>
                      </pic:pic>
                    </a:graphicData>
                  </a:graphic>
                </wp:inline>
              </w:drawing>
            </w:r>
          </w:p>
          <w:p w14:paraId="599912B9" w14:textId="6B056242" w:rsidR="00D90FCD" w:rsidRPr="00852EB0" w:rsidRDefault="00D90FCD" w:rsidP="001067D4">
            <w:pPr>
              <w:spacing w:before="120" w:after="120" w:line="280" w:lineRule="atLeast"/>
              <w:jc w:val="center"/>
              <w:rPr>
                <w:rFonts w:ascii="Arial" w:hAnsi="Arial" w:cs="Arial"/>
                <w:sz w:val="20"/>
                <w:szCs w:val="20"/>
              </w:rPr>
            </w:pPr>
            <w:r w:rsidRPr="00237A07">
              <w:rPr>
                <w:rFonts w:ascii="Arial" w:hAnsi="Arial" w:cs="Arial"/>
                <w:sz w:val="20"/>
                <w:szCs w:val="20"/>
              </w:rPr>
              <w:t>Figure 1</w:t>
            </w:r>
            <w:r w:rsidR="004F4552">
              <w:rPr>
                <w:rFonts w:ascii="Arial" w:hAnsi="Arial" w:cs="Arial"/>
                <w:sz w:val="20"/>
                <w:szCs w:val="20"/>
              </w:rPr>
              <w:t>.</w:t>
            </w:r>
            <w:r w:rsidRPr="00237A07">
              <w:rPr>
                <w:rFonts w:ascii="Arial" w:hAnsi="Arial" w:cs="Arial"/>
                <w:sz w:val="20"/>
                <w:szCs w:val="20"/>
              </w:rPr>
              <w:t xml:space="preserve"> </w:t>
            </w:r>
            <w:r>
              <w:rPr>
                <w:rFonts w:ascii="Arial" w:hAnsi="Arial" w:cs="Arial"/>
                <w:bCs/>
                <w:sz w:val="20"/>
                <w:szCs w:val="20"/>
              </w:rPr>
              <w:t>Y</w:t>
            </w:r>
            <w:r w:rsidRPr="001342F3">
              <w:rPr>
                <w:rFonts w:ascii="Arial" w:hAnsi="Arial" w:cs="Arial"/>
                <w:bCs/>
                <w:sz w:val="20"/>
                <w:szCs w:val="20"/>
              </w:rPr>
              <w:t>ear vs</w:t>
            </w:r>
            <w:r>
              <w:rPr>
                <w:rFonts w:ascii="Arial" w:hAnsi="Arial" w:cs="Arial"/>
                <w:b/>
                <w:sz w:val="20"/>
                <w:szCs w:val="20"/>
              </w:rPr>
              <w:t xml:space="preserve"> </w:t>
            </w:r>
            <w:r w:rsidRPr="00461295">
              <w:rPr>
                <w:rFonts w:ascii="Arial" w:hAnsi="Arial" w:cs="Arial"/>
                <w:sz w:val="20"/>
                <w:szCs w:val="20"/>
              </w:rPr>
              <w:t>median income</w:t>
            </w:r>
            <w:r>
              <w:rPr>
                <w:rFonts w:ascii="Arial" w:hAnsi="Arial" w:cs="Arial"/>
                <w:sz w:val="20"/>
                <w:szCs w:val="20"/>
              </w:rPr>
              <w:t xml:space="preserve"> for men and women</w:t>
            </w:r>
            <w:r w:rsidRPr="00461295">
              <w:rPr>
                <w:rFonts w:ascii="Arial" w:hAnsi="Arial" w:cs="Arial"/>
                <w:sz w:val="20"/>
                <w:szCs w:val="20"/>
              </w:rPr>
              <w:t xml:space="preserve"> </w:t>
            </w:r>
            <w:r>
              <w:rPr>
                <w:rFonts w:ascii="Arial" w:hAnsi="Arial" w:cs="Arial"/>
                <w:sz w:val="20"/>
                <w:szCs w:val="20"/>
              </w:rPr>
              <w:t xml:space="preserve">from </w:t>
            </w:r>
            <w:r w:rsidR="001067D4">
              <w:rPr>
                <w:rFonts w:ascii="Arial" w:hAnsi="Arial" w:cs="Arial"/>
                <w:sz w:val="20"/>
                <w:szCs w:val="20"/>
              </w:rPr>
              <w:t>1985</w:t>
            </w:r>
            <w:r>
              <w:rPr>
                <w:rFonts w:ascii="Arial" w:hAnsi="Arial" w:cs="Arial"/>
                <w:sz w:val="20"/>
                <w:szCs w:val="20"/>
              </w:rPr>
              <w:t xml:space="preserve"> to 2018</w:t>
            </w:r>
          </w:p>
        </w:tc>
        <w:tc>
          <w:tcPr>
            <w:tcW w:w="270" w:type="dxa"/>
          </w:tcPr>
          <w:p w14:paraId="60703745" w14:textId="77777777" w:rsidR="00D90FCD" w:rsidRPr="00D22D06" w:rsidRDefault="00D90FCD" w:rsidP="0021277D">
            <w:pPr>
              <w:spacing w:after="120" w:line="280" w:lineRule="atLeast"/>
              <w:rPr>
                <w:rFonts w:ascii="Arial" w:hAnsi="Arial" w:cs="Arial"/>
                <w:b/>
                <w:sz w:val="20"/>
                <w:szCs w:val="20"/>
              </w:rPr>
            </w:pPr>
          </w:p>
        </w:tc>
      </w:tr>
    </w:tbl>
    <w:p w14:paraId="3178210B" w14:textId="77777777" w:rsidR="00D90FCD" w:rsidRDefault="00D90FCD">
      <w:r>
        <w:br w:type="page"/>
      </w:r>
    </w:p>
    <w:tbl>
      <w:tblPr>
        <w:tblStyle w:val="TableGrid"/>
        <w:tblW w:w="96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0"/>
        <w:gridCol w:w="3060"/>
        <w:gridCol w:w="270"/>
      </w:tblGrid>
      <w:tr w:rsidR="00B34D57" w14:paraId="54AE4F86" w14:textId="77777777" w:rsidTr="00D90FCD">
        <w:trPr>
          <w:cantSplit/>
        </w:trPr>
        <w:tc>
          <w:tcPr>
            <w:tcW w:w="6300" w:type="dxa"/>
          </w:tcPr>
          <w:p w14:paraId="15C86198" w14:textId="27837ADA" w:rsidR="00461295" w:rsidRPr="002D04DD" w:rsidRDefault="00F9602B" w:rsidP="002D04DD">
            <w:pPr>
              <w:spacing w:after="120" w:line="280" w:lineRule="atLeast"/>
              <w:rPr>
                <w:rFonts w:ascii="Arial" w:hAnsi="Arial" w:cs="Arial"/>
                <w:sz w:val="20"/>
                <w:szCs w:val="20"/>
              </w:rPr>
            </w:pPr>
            <w:r w:rsidRPr="002D04DD">
              <w:rPr>
                <w:rFonts w:ascii="Arial" w:hAnsi="Arial" w:cs="Arial"/>
                <w:sz w:val="20"/>
                <w:szCs w:val="20"/>
              </w:rPr>
              <w:lastRenderedPageBreak/>
              <w:t xml:space="preserve">Students may draw in a line using </w:t>
            </w:r>
            <w:r w:rsidR="00395222" w:rsidRPr="002D04DD">
              <w:rPr>
                <w:rFonts w:ascii="Arial" w:hAnsi="Arial" w:cs="Arial"/>
                <w:sz w:val="20"/>
                <w:szCs w:val="20"/>
              </w:rPr>
              <w:t>stat</w:t>
            </w:r>
            <w:r w:rsidRPr="002D04DD">
              <w:rPr>
                <w:rFonts w:ascii="Arial" w:hAnsi="Arial" w:cs="Arial"/>
                <w:sz w:val="20"/>
                <w:szCs w:val="20"/>
              </w:rPr>
              <w:t xml:space="preserve">, </w:t>
            </w:r>
            <w:r w:rsidR="00395222" w:rsidRPr="002D04DD">
              <w:rPr>
                <w:rFonts w:ascii="Arial" w:hAnsi="Arial" w:cs="Arial"/>
                <w:sz w:val="20"/>
                <w:szCs w:val="20"/>
              </w:rPr>
              <w:t>CALC</w:t>
            </w:r>
            <w:r w:rsidRPr="002D04DD">
              <w:rPr>
                <w:rFonts w:ascii="Arial" w:hAnsi="Arial" w:cs="Arial"/>
                <w:sz w:val="20"/>
                <w:szCs w:val="20"/>
              </w:rPr>
              <w:t xml:space="preserve">, </w:t>
            </w:r>
            <w:r w:rsidR="00395222" w:rsidRPr="002D04DD">
              <w:rPr>
                <w:rFonts w:ascii="Arial" w:hAnsi="Arial" w:cs="Arial"/>
                <w:sz w:val="20"/>
                <w:szCs w:val="20"/>
              </w:rPr>
              <w:t>Manual-Fit</w:t>
            </w:r>
            <w:r w:rsidRPr="002D04DD">
              <w:rPr>
                <w:rFonts w:ascii="Arial" w:hAnsi="Arial" w:cs="Arial"/>
                <w:sz w:val="20"/>
                <w:szCs w:val="20"/>
              </w:rPr>
              <w:t xml:space="preserve"> and </w:t>
            </w:r>
            <w:r w:rsidR="00395222" w:rsidRPr="002D04DD">
              <w:rPr>
                <w:rFonts w:ascii="Arial" w:hAnsi="Arial" w:cs="Arial"/>
                <w:sz w:val="20"/>
                <w:szCs w:val="20"/>
              </w:rPr>
              <w:t>move</w:t>
            </w:r>
            <w:r w:rsidRPr="002D04DD">
              <w:rPr>
                <w:rFonts w:ascii="Arial" w:hAnsi="Arial" w:cs="Arial"/>
                <w:sz w:val="20"/>
                <w:szCs w:val="20"/>
              </w:rPr>
              <w:t xml:space="preserve"> the line to capture the relationship between time and the incomes. </w:t>
            </w:r>
            <w:r w:rsidR="00461295" w:rsidRPr="002D04DD">
              <w:rPr>
                <w:rFonts w:ascii="Arial" w:hAnsi="Arial" w:cs="Arial"/>
                <w:sz w:val="20"/>
                <w:szCs w:val="20"/>
              </w:rPr>
              <w:t xml:space="preserve">In fitting lines to scatterplots, </w:t>
            </w:r>
            <w:r w:rsidRPr="002D04DD">
              <w:rPr>
                <w:rFonts w:ascii="Arial" w:hAnsi="Arial" w:cs="Arial"/>
                <w:sz w:val="20"/>
                <w:szCs w:val="20"/>
              </w:rPr>
              <w:t xml:space="preserve">ask </w:t>
            </w:r>
            <w:r w:rsidR="00461295" w:rsidRPr="002D04DD">
              <w:rPr>
                <w:rFonts w:ascii="Arial" w:hAnsi="Arial" w:cs="Arial"/>
                <w:sz w:val="20"/>
                <w:szCs w:val="20"/>
              </w:rPr>
              <w:t xml:space="preserve">students </w:t>
            </w:r>
            <w:r w:rsidRPr="002D04DD">
              <w:rPr>
                <w:rFonts w:ascii="Arial" w:hAnsi="Arial" w:cs="Arial"/>
                <w:sz w:val="20"/>
                <w:szCs w:val="20"/>
              </w:rPr>
              <w:t>to</w:t>
            </w:r>
            <w:r w:rsidR="00461295" w:rsidRPr="002D04DD">
              <w:rPr>
                <w:rFonts w:ascii="Arial" w:hAnsi="Arial" w:cs="Arial"/>
                <w:sz w:val="20"/>
                <w:szCs w:val="20"/>
              </w:rPr>
              <w:t xml:space="preserve"> interpret the slope</w:t>
            </w:r>
            <w:r w:rsidRPr="002D04DD">
              <w:rPr>
                <w:rFonts w:ascii="Arial" w:hAnsi="Arial" w:cs="Arial"/>
                <w:sz w:val="20"/>
                <w:szCs w:val="20"/>
              </w:rPr>
              <w:t>. Be sure they respond in terms of</w:t>
            </w:r>
            <w:r w:rsidR="00461295" w:rsidRPr="002D04DD">
              <w:rPr>
                <w:rFonts w:ascii="Arial" w:hAnsi="Arial" w:cs="Arial"/>
                <w:sz w:val="20"/>
                <w:szCs w:val="20"/>
              </w:rPr>
              <w:t xml:space="preserve"> estimated rate of change</w:t>
            </w:r>
            <w:r w:rsidRPr="002D04DD">
              <w:rPr>
                <w:rFonts w:ascii="Arial" w:hAnsi="Arial" w:cs="Arial"/>
                <w:sz w:val="20"/>
                <w:szCs w:val="20"/>
              </w:rPr>
              <w:t xml:space="preserve"> in earnings</w:t>
            </w:r>
            <w:r w:rsidR="00461295" w:rsidRPr="002D04DD">
              <w:rPr>
                <w:rFonts w:ascii="Arial" w:hAnsi="Arial" w:cs="Arial"/>
                <w:sz w:val="20"/>
                <w:szCs w:val="20"/>
              </w:rPr>
              <w:t xml:space="preserve"> from </w:t>
            </w:r>
            <w:r w:rsidRPr="002D04DD">
              <w:rPr>
                <w:rFonts w:ascii="Arial" w:hAnsi="Arial" w:cs="Arial"/>
                <w:sz w:val="20"/>
                <w:szCs w:val="20"/>
              </w:rPr>
              <w:t>each year</w:t>
            </w:r>
            <w:r w:rsidR="00461295" w:rsidRPr="002D04DD">
              <w:rPr>
                <w:rFonts w:ascii="Arial" w:hAnsi="Arial" w:cs="Arial"/>
                <w:sz w:val="20"/>
                <w:szCs w:val="20"/>
              </w:rPr>
              <w:t>.</w:t>
            </w:r>
          </w:p>
          <w:p w14:paraId="4354C69B" w14:textId="48B12A09" w:rsidR="008E266B" w:rsidRPr="008E266B" w:rsidRDefault="008E266B" w:rsidP="002D04DD">
            <w:pPr>
              <w:pStyle w:val="Header"/>
              <w:spacing w:line="280" w:lineRule="atLeast"/>
              <w:rPr>
                <w:rFonts w:ascii="Arial" w:eastAsia="Times New Roman" w:hAnsi="Arial" w:cs="Arial"/>
                <w:b/>
                <w:sz w:val="20"/>
                <w:szCs w:val="20"/>
                <w:lang w:eastAsia="ja-JP"/>
              </w:rPr>
            </w:pPr>
          </w:p>
        </w:tc>
        <w:tc>
          <w:tcPr>
            <w:tcW w:w="3060" w:type="dxa"/>
          </w:tcPr>
          <w:p w14:paraId="2B478F30" w14:textId="4AFB50E0" w:rsidR="00782B9A" w:rsidRPr="002D04DD" w:rsidRDefault="000E7F1A" w:rsidP="00672C9D">
            <w:pPr>
              <w:spacing w:after="120" w:line="280" w:lineRule="atLeast"/>
              <w:rPr>
                <w:rFonts w:ascii="Arial" w:hAnsi="Arial" w:cs="Arial"/>
                <w:sz w:val="20"/>
                <w:szCs w:val="20"/>
              </w:rPr>
            </w:pPr>
            <w:r>
              <w:rPr>
                <w:rFonts w:ascii="Arial" w:hAnsi="Arial" w:cs="Arial"/>
                <w:noProof/>
                <w:sz w:val="20"/>
                <w:szCs w:val="20"/>
              </w:rPr>
              <w:drawing>
                <wp:inline distT="0" distB="0" distL="0" distR="0" wp14:anchorId="69615E70" wp14:editId="10286997">
                  <wp:extent cx="1820476" cy="13716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0476" cy="1371600"/>
                          </a:xfrm>
                          <a:prstGeom prst="rect">
                            <a:avLst/>
                          </a:prstGeom>
                          <a:noFill/>
                          <a:ln>
                            <a:noFill/>
                          </a:ln>
                        </pic:spPr>
                      </pic:pic>
                    </a:graphicData>
                  </a:graphic>
                </wp:inline>
              </w:drawing>
            </w:r>
          </w:p>
          <w:p w14:paraId="7F8181DF" w14:textId="28854A34" w:rsidR="00A20573" w:rsidRPr="008E266B" w:rsidRDefault="008E266B" w:rsidP="008E266B">
            <w:pPr>
              <w:spacing w:after="120" w:line="280" w:lineRule="atLeast"/>
              <w:jc w:val="center"/>
              <w:rPr>
                <w:rFonts w:ascii="Arial" w:hAnsi="Arial" w:cs="Arial"/>
                <w:b/>
                <w:sz w:val="20"/>
                <w:szCs w:val="20"/>
              </w:rPr>
            </w:pPr>
            <w:r w:rsidRPr="002D04DD">
              <w:rPr>
                <w:rFonts w:ascii="Arial" w:hAnsi="Arial" w:cs="Arial"/>
                <w:sz w:val="20"/>
                <w:szCs w:val="20"/>
              </w:rPr>
              <w:t>Figure 2</w:t>
            </w:r>
            <w:r w:rsidR="004F4552">
              <w:rPr>
                <w:rFonts w:ascii="Arial" w:hAnsi="Arial" w:cs="Arial"/>
                <w:sz w:val="20"/>
                <w:szCs w:val="20"/>
              </w:rPr>
              <w:t>.</w:t>
            </w:r>
            <w:r w:rsidR="0088410C" w:rsidRPr="002D04DD">
              <w:rPr>
                <w:rFonts w:ascii="Arial" w:hAnsi="Arial" w:cs="Arial"/>
                <w:sz w:val="20"/>
                <w:szCs w:val="20"/>
              </w:rPr>
              <w:t xml:space="preserve">  </w:t>
            </w:r>
            <w:r w:rsidR="00F9602B" w:rsidRPr="002D04DD">
              <w:rPr>
                <w:rFonts w:ascii="Arial" w:eastAsia="Times New Roman" w:hAnsi="Arial" w:cs="Arial"/>
                <w:sz w:val="20"/>
                <w:szCs w:val="20"/>
                <w:lang w:eastAsia="ja-JP"/>
              </w:rPr>
              <w:t>Regression lines for the m</w:t>
            </w:r>
            <w:r w:rsidR="0088410C" w:rsidRPr="002D04DD">
              <w:rPr>
                <w:rFonts w:ascii="Arial" w:eastAsia="Times New Roman" w:hAnsi="Arial" w:cs="Arial"/>
                <w:sz w:val="20"/>
                <w:szCs w:val="20"/>
                <w:lang w:eastAsia="ja-JP"/>
              </w:rPr>
              <w:t xml:space="preserve">edian income of men and women </w:t>
            </w:r>
            <w:r w:rsidR="00F9602B" w:rsidRPr="002D04DD">
              <w:rPr>
                <w:rFonts w:ascii="Arial" w:eastAsia="Times New Roman" w:hAnsi="Arial" w:cs="Arial"/>
                <w:sz w:val="20"/>
                <w:szCs w:val="20"/>
                <w:lang w:eastAsia="ja-JP"/>
              </w:rPr>
              <w:t>over time</w:t>
            </w:r>
          </w:p>
        </w:tc>
        <w:tc>
          <w:tcPr>
            <w:tcW w:w="270" w:type="dxa"/>
          </w:tcPr>
          <w:p w14:paraId="26603A6E" w14:textId="77777777" w:rsidR="00B34D57" w:rsidRPr="0089002E" w:rsidRDefault="00B34D57" w:rsidP="009F44C7">
            <w:pPr>
              <w:spacing w:after="120" w:line="280" w:lineRule="atLeast"/>
              <w:rPr>
                <w:rFonts w:ascii="TINspireKeysCX" w:hAnsi="TINspireKeysCX" w:cs="Arial"/>
                <w:sz w:val="28"/>
                <w:szCs w:val="28"/>
              </w:rPr>
            </w:pPr>
          </w:p>
        </w:tc>
      </w:tr>
      <w:tr w:rsidR="00400726" w14:paraId="59F01923" w14:textId="77777777" w:rsidTr="00D90FCD">
        <w:trPr>
          <w:cantSplit/>
        </w:trPr>
        <w:tc>
          <w:tcPr>
            <w:tcW w:w="6300" w:type="dxa"/>
          </w:tcPr>
          <w:p w14:paraId="3C0EE8E9" w14:textId="374688C3" w:rsidR="00400726" w:rsidRPr="00400726" w:rsidRDefault="00DC639A" w:rsidP="002D04DD">
            <w:pPr>
              <w:spacing w:after="120" w:line="280" w:lineRule="atLeast"/>
              <w:rPr>
                <w:rFonts w:ascii="Arial" w:eastAsia="Times New Roman" w:hAnsi="Arial" w:cs="Arial"/>
                <w:i/>
                <w:sz w:val="20"/>
                <w:szCs w:val="20"/>
                <w:lang w:eastAsia="ja-JP"/>
              </w:rPr>
            </w:pPr>
            <w:r w:rsidRPr="002D04DD">
              <w:rPr>
                <w:rFonts w:ascii="Arial" w:hAnsi="Arial" w:cs="Arial"/>
                <w:sz w:val="20"/>
                <w:szCs w:val="20"/>
              </w:rPr>
              <w:t>If s</w:t>
            </w:r>
            <w:r w:rsidR="00400726" w:rsidRPr="002D04DD">
              <w:rPr>
                <w:rFonts w:ascii="Arial" w:hAnsi="Arial" w:cs="Arial"/>
                <w:sz w:val="20"/>
                <w:szCs w:val="20"/>
              </w:rPr>
              <w:t>tudents</w:t>
            </w:r>
            <w:r w:rsidRPr="002D04DD">
              <w:rPr>
                <w:rFonts w:ascii="Arial" w:hAnsi="Arial" w:cs="Arial"/>
                <w:sz w:val="20"/>
                <w:szCs w:val="20"/>
              </w:rPr>
              <w:t xml:space="preserve"> have experience with curve fitting and regression, they</w:t>
            </w:r>
            <w:r w:rsidR="00400726" w:rsidRPr="002D04DD">
              <w:rPr>
                <w:rFonts w:ascii="Arial" w:hAnsi="Arial" w:cs="Arial"/>
                <w:sz w:val="20"/>
                <w:szCs w:val="20"/>
              </w:rPr>
              <w:t xml:space="preserve"> can use the linear regression feature to plot the least squares line. </w:t>
            </w:r>
            <w:r w:rsidRPr="002D04DD">
              <w:rPr>
                <w:rFonts w:ascii="Arial" w:hAnsi="Arial" w:cs="Arial"/>
                <w:sz w:val="20"/>
                <w:szCs w:val="20"/>
              </w:rPr>
              <w:t>Figure 2</w:t>
            </w:r>
            <w:r w:rsidR="00400726" w:rsidRPr="002D04DD">
              <w:rPr>
                <w:rFonts w:ascii="Arial" w:hAnsi="Arial" w:cs="Arial"/>
                <w:sz w:val="20"/>
                <w:szCs w:val="20"/>
              </w:rPr>
              <w:t xml:space="preserve"> shows the results of using the least squares linear regression line</w:t>
            </w:r>
            <w:r w:rsidRPr="002D04DD">
              <w:rPr>
                <w:rFonts w:ascii="Arial" w:hAnsi="Arial" w:cs="Arial"/>
                <w:sz w:val="20"/>
                <w:szCs w:val="20"/>
              </w:rPr>
              <w:t xml:space="preserve">, but fitting a line by hand should be approximately the same. </w:t>
            </w:r>
            <w:r w:rsidR="00395222" w:rsidRPr="002D04DD">
              <w:rPr>
                <w:rFonts w:ascii="Arial" w:hAnsi="Arial" w:cs="Arial"/>
                <w:sz w:val="20"/>
                <w:szCs w:val="20"/>
              </w:rPr>
              <w:t xml:space="preserve">(Note that the regression equation for men’s income is </w:t>
            </w:r>
            <w:r w:rsidR="00694FFC" w:rsidRPr="002D04DD">
              <w:rPr>
                <w:rFonts w:ascii="Arial" w:hAnsi="Arial" w:cs="Arial"/>
                <w:sz w:val="20"/>
                <w:szCs w:val="20"/>
              </w:rPr>
              <w:t xml:space="preserve">y=32.48 -11084.) </w:t>
            </w:r>
            <w:r w:rsidRPr="002D04DD">
              <w:rPr>
                <w:rFonts w:ascii="Arial" w:hAnsi="Arial" w:cs="Arial"/>
                <w:sz w:val="20"/>
                <w:szCs w:val="20"/>
              </w:rPr>
              <w:t>By changing the window, students can make an estimate for the year when the incomes of men and women will be equal (Figure 3), assuming the current trends continue.</w:t>
            </w:r>
          </w:p>
        </w:tc>
        <w:tc>
          <w:tcPr>
            <w:tcW w:w="3060" w:type="dxa"/>
          </w:tcPr>
          <w:p w14:paraId="2309F482" w14:textId="023FEBAC" w:rsidR="00400726" w:rsidRDefault="000E7F1A" w:rsidP="00672C9D">
            <w:pPr>
              <w:spacing w:after="120" w:line="280" w:lineRule="atLeast"/>
              <w:rPr>
                <w:rFonts w:ascii="Arial" w:hAnsi="Arial" w:cs="Arial"/>
                <w:sz w:val="20"/>
                <w:szCs w:val="20"/>
              </w:rPr>
            </w:pPr>
            <w:r>
              <w:rPr>
                <w:rFonts w:ascii="Arial" w:hAnsi="Arial" w:cs="Arial"/>
                <w:noProof/>
                <w:sz w:val="20"/>
                <w:szCs w:val="20"/>
              </w:rPr>
              <w:drawing>
                <wp:inline distT="0" distB="0" distL="0" distR="0" wp14:anchorId="57927B25" wp14:editId="30D4CAEA">
                  <wp:extent cx="1820476" cy="137160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0476" cy="1371600"/>
                          </a:xfrm>
                          <a:prstGeom prst="rect">
                            <a:avLst/>
                          </a:prstGeom>
                          <a:noFill/>
                          <a:ln>
                            <a:noFill/>
                          </a:ln>
                        </pic:spPr>
                      </pic:pic>
                    </a:graphicData>
                  </a:graphic>
                </wp:inline>
              </w:drawing>
            </w:r>
          </w:p>
          <w:p w14:paraId="4FF5EC1A" w14:textId="1C7C6397" w:rsidR="00400726" w:rsidRDefault="00400726" w:rsidP="00400726">
            <w:pPr>
              <w:spacing w:after="120" w:line="280" w:lineRule="atLeast"/>
              <w:jc w:val="center"/>
              <w:rPr>
                <w:rFonts w:ascii="Arial" w:hAnsi="Arial" w:cs="Arial"/>
                <w:sz w:val="20"/>
                <w:szCs w:val="20"/>
              </w:rPr>
            </w:pPr>
            <w:r w:rsidRPr="002D04DD">
              <w:rPr>
                <w:rFonts w:ascii="Arial" w:hAnsi="Arial" w:cs="Arial"/>
                <w:sz w:val="20"/>
                <w:szCs w:val="20"/>
              </w:rPr>
              <w:t>Figure 3</w:t>
            </w:r>
            <w:r w:rsidR="004F4552">
              <w:rPr>
                <w:rFonts w:ascii="Arial" w:hAnsi="Arial" w:cs="Arial"/>
                <w:sz w:val="20"/>
                <w:szCs w:val="20"/>
              </w:rPr>
              <w:t>.</w:t>
            </w:r>
            <w:r w:rsidR="0088410C">
              <w:rPr>
                <w:rFonts w:ascii="Arial" w:hAnsi="Arial" w:cs="Arial"/>
                <w:b/>
                <w:sz w:val="20"/>
                <w:szCs w:val="20"/>
              </w:rPr>
              <w:t xml:space="preserve">  </w:t>
            </w:r>
            <w:r w:rsidR="0088410C" w:rsidRPr="003747B4">
              <w:rPr>
                <w:rFonts w:ascii="Arial" w:eastAsia="Times New Roman" w:hAnsi="Arial" w:cs="Arial"/>
                <w:sz w:val="20"/>
                <w:szCs w:val="20"/>
                <w:lang w:eastAsia="ja-JP"/>
              </w:rPr>
              <w:t xml:space="preserve">Projected </w:t>
            </w:r>
            <w:r w:rsidR="00395222">
              <w:rPr>
                <w:rFonts w:ascii="Arial" w:eastAsia="Times New Roman" w:hAnsi="Arial" w:cs="Arial"/>
                <w:sz w:val="20"/>
                <w:szCs w:val="20"/>
                <w:lang w:eastAsia="ja-JP"/>
              </w:rPr>
              <w:t xml:space="preserve">year for </w:t>
            </w:r>
            <w:r w:rsidR="0088410C" w:rsidRPr="003747B4">
              <w:rPr>
                <w:rFonts w:ascii="Arial" w:eastAsia="Times New Roman" w:hAnsi="Arial" w:cs="Arial"/>
                <w:sz w:val="20"/>
                <w:szCs w:val="20"/>
                <w:lang w:eastAsia="ja-JP"/>
              </w:rPr>
              <w:t>equal income</w:t>
            </w:r>
            <w:r w:rsidR="00395222">
              <w:rPr>
                <w:rFonts w:ascii="Arial" w:eastAsia="Times New Roman" w:hAnsi="Arial" w:cs="Arial"/>
                <w:sz w:val="20"/>
                <w:szCs w:val="20"/>
                <w:lang w:eastAsia="ja-JP"/>
              </w:rPr>
              <w:t>s</w:t>
            </w:r>
          </w:p>
        </w:tc>
        <w:tc>
          <w:tcPr>
            <w:tcW w:w="270" w:type="dxa"/>
          </w:tcPr>
          <w:p w14:paraId="286F8939" w14:textId="77777777" w:rsidR="00400726" w:rsidRPr="0089002E" w:rsidRDefault="00400726" w:rsidP="009F44C7">
            <w:pPr>
              <w:spacing w:after="120" w:line="280" w:lineRule="atLeast"/>
              <w:rPr>
                <w:rFonts w:ascii="TINspireKeysCX" w:hAnsi="TINspireKeysCX" w:cs="Arial"/>
                <w:sz w:val="28"/>
                <w:szCs w:val="28"/>
              </w:rPr>
            </w:pPr>
          </w:p>
        </w:tc>
      </w:tr>
      <w:tr w:rsidR="002D04DD" w14:paraId="04A34BCF" w14:textId="77777777" w:rsidTr="00D90FCD">
        <w:trPr>
          <w:cantSplit/>
        </w:trPr>
        <w:tc>
          <w:tcPr>
            <w:tcW w:w="6300" w:type="dxa"/>
          </w:tcPr>
          <w:p w14:paraId="730595A3" w14:textId="49327937" w:rsidR="002D04DD" w:rsidRPr="002D04DD" w:rsidRDefault="002D04DD" w:rsidP="00145494">
            <w:pPr>
              <w:spacing w:after="120" w:line="280" w:lineRule="atLeast"/>
              <w:rPr>
                <w:rFonts w:ascii="Arial" w:hAnsi="Arial" w:cs="Arial"/>
                <w:sz w:val="20"/>
                <w:szCs w:val="20"/>
              </w:rPr>
            </w:pPr>
            <w:r w:rsidRPr="002D04DD">
              <w:rPr>
                <w:rFonts w:ascii="Arial" w:eastAsia="Times New Roman" w:hAnsi="Arial" w:cs="Arial"/>
                <w:bCs/>
                <w:sz w:val="20"/>
                <w:szCs w:val="20"/>
                <w:lang w:eastAsia="ja-JP"/>
              </w:rPr>
              <w:t xml:space="preserve">Students might </w:t>
            </w:r>
            <w:r>
              <w:rPr>
                <w:rFonts w:ascii="Arial" w:eastAsia="Times New Roman" w:hAnsi="Arial" w:cs="Arial"/>
                <w:bCs/>
                <w:sz w:val="20"/>
                <w:szCs w:val="20"/>
                <w:lang w:eastAsia="ja-JP"/>
              </w:rPr>
              <w:t xml:space="preserve">return to Lists and </w:t>
            </w:r>
            <w:r w:rsidRPr="002D04DD">
              <w:rPr>
                <w:rFonts w:ascii="Arial" w:eastAsia="Times New Roman" w:hAnsi="Arial" w:cs="Arial"/>
                <w:bCs/>
                <w:sz w:val="20"/>
                <w:szCs w:val="20"/>
                <w:lang w:eastAsia="ja-JP"/>
              </w:rPr>
              <w:t xml:space="preserve">calculate </w:t>
            </w:r>
            <w:r w:rsidRPr="00DC639A">
              <w:rPr>
                <w:rFonts w:ascii="Arial" w:eastAsia="Times New Roman" w:hAnsi="Arial" w:cs="Arial"/>
                <w:bCs/>
                <w:sz w:val="20"/>
                <w:szCs w:val="20"/>
                <w:lang w:eastAsia="ja-JP"/>
              </w:rPr>
              <w:t>the</w:t>
            </w:r>
            <w:r>
              <w:rPr>
                <w:rFonts w:ascii="Arial" w:eastAsia="Times New Roman" w:hAnsi="Arial" w:cs="Arial"/>
                <w:sz w:val="20"/>
                <w:szCs w:val="20"/>
                <w:lang w:eastAsia="ja-JP"/>
              </w:rPr>
              <w:t xml:space="preserve"> ratio of w</w:t>
            </w:r>
            <w:r w:rsidRPr="00895F2E">
              <w:rPr>
                <w:rFonts w:ascii="Arial" w:eastAsia="Times New Roman" w:hAnsi="Arial" w:cs="Arial"/>
                <w:sz w:val="20"/>
                <w:szCs w:val="20"/>
                <w:lang w:eastAsia="ja-JP"/>
              </w:rPr>
              <w:t>omen’s income</w:t>
            </w:r>
            <w:r>
              <w:rPr>
                <w:rFonts w:ascii="Arial" w:eastAsia="Times New Roman" w:hAnsi="Arial" w:cs="Arial"/>
                <w:sz w:val="20"/>
                <w:szCs w:val="20"/>
                <w:lang w:eastAsia="ja-JP"/>
              </w:rPr>
              <w:t xml:space="preserve"> to</w:t>
            </w:r>
            <w:r w:rsidRPr="00895F2E">
              <w:rPr>
                <w:rFonts w:ascii="Arial" w:eastAsia="Times New Roman" w:hAnsi="Arial" w:cs="Arial"/>
                <w:sz w:val="20"/>
                <w:szCs w:val="20"/>
                <w:lang w:eastAsia="ja-JP"/>
              </w:rPr>
              <w:t xml:space="preserve"> men’s income</w:t>
            </w:r>
            <w:r w:rsidR="000E7F1A">
              <w:rPr>
                <w:rFonts w:ascii="Arial" w:eastAsia="Times New Roman" w:hAnsi="Arial" w:cs="Arial"/>
                <w:sz w:val="20"/>
                <w:szCs w:val="20"/>
                <w:lang w:eastAsia="ja-JP"/>
              </w:rPr>
              <w:t xml:space="preserve"> in L1</w:t>
            </w:r>
            <w:r>
              <w:rPr>
                <w:rFonts w:ascii="Arial" w:eastAsia="Times New Roman" w:hAnsi="Arial" w:cs="Arial"/>
                <w:sz w:val="20"/>
                <w:szCs w:val="20"/>
                <w:lang w:eastAsia="ja-JP"/>
              </w:rPr>
              <w:t xml:space="preserve"> (Figure 4)</w:t>
            </w:r>
            <w:r w:rsidR="00145494">
              <w:rPr>
                <w:rFonts w:ascii="Arial" w:eastAsia="Times New Roman" w:hAnsi="Arial" w:cs="Arial"/>
                <w:sz w:val="20"/>
                <w:szCs w:val="20"/>
                <w:lang w:eastAsia="ja-JP"/>
              </w:rPr>
              <w:t>.</w:t>
            </w:r>
            <w:r>
              <w:rPr>
                <w:rFonts w:ascii="Arial" w:eastAsia="Times New Roman" w:hAnsi="Arial" w:cs="Arial"/>
                <w:sz w:val="20"/>
                <w:szCs w:val="20"/>
                <w:lang w:eastAsia="ja-JP"/>
              </w:rPr>
              <w:t xml:space="preserve"> </w:t>
            </w:r>
          </w:p>
        </w:tc>
        <w:tc>
          <w:tcPr>
            <w:tcW w:w="3060" w:type="dxa"/>
          </w:tcPr>
          <w:p w14:paraId="6212E912" w14:textId="39270470" w:rsidR="002D04DD" w:rsidRPr="002D04DD" w:rsidRDefault="000E7F1A" w:rsidP="002D04DD">
            <w:pPr>
              <w:spacing w:after="120" w:line="280" w:lineRule="atLeast"/>
              <w:rPr>
                <w:rFonts w:ascii="Arial" w:hAnsi="Arial" w:cs="Arial"/>
                <w:noProof/>
                <w:sz w:val="20"/>
                <w:szCs w:val="20"/>
              </w:rPr>
            </w:pPr>
            <w:r>
              <w:rPr>
                <w:rFonts w:ascii="Arial" w:eastAsia="Times New Roman" w:hAnsi="Arial" w:cs="Arial"/>
                <w:noProof/>
                <w:sz w:val="20"/>
                <w:szCs w:val="20"/>
              </w:rPr>
              <w:drawing>
                <wp:inline distT="0" distB="0" distL="0" distR="0" wp14:anchorId="6E216AB4" wp14:editId="08A82B03">
                  <wp:extent cx="1805305" cy="136017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5305" cy="1360170"/>
                          </a:xfrm>
                          <a:prstGeom prst="rect">
                            <a:avLst/>
                          </a:prstGeom>
                          <a:noFill/>
                          <a:ln>
                            <a:noFill/>
                          </a:ln>
                        </pic:spPr>
                      </pic:pic>
                    </a:graphicData>
                  </a:graphic>
                </wp:inline>
              </w:drawing>
            </w:r>
          </w:p>
          <w:p w14:paraId="384A7458" w14:textId="489765FA" w:rsidR="002D04DD" w:rsidRDefault="002D04DD" w:rsidP="00672C9D">
            <w:pPr>
              <w:spacing w:after="120" w:line="280" w:lineRule="atLeast"/>
              <w:rPr>
                <w:rFonts w:ascii="Arial" w:hAnsi="Arial" w:cs="Arial"/>
                <w:noProof/>
                <w:sz w:val="20"/>
                <w:szCs w:val="20"/>
              </w:rPr>
            </w:pPr>
            <w:r w:rsidRPr="002D04DD">
              <w:rPr>
                <w:rFonts w:ascii="Arial" w:hAnsi="Arial" w:cs="Arial"/>
                <w:noProof/>
                <w:sz w:val="20"/>
                <w:szCs w:val="20"/>
              </w:rPr>
              <w:t>Figure 4</w:t>
            </w:r>
            <w:r w:rsidR="004F4552">
              <w:rPr>
                <w:rFonts w:ascii="Arial" w:hAnsi="Arial" w:cs="Arial"/>
                <w:noProof/>
                <w:sz w:val="20"/>
                <w:szCs w:val="20"/>
              </w:rPr>
              <w:t>.</w:t>
            </w:r>
            <w:r w:rsidRPr="002D04DD">
              <w:rPr>
                <w:rFonts w:ascii="Arial" w:hAnsi="Arial" w:cs="Arial"/>
                <w:noProof/>
                <w:sz w:val="20"/>
                <w:szCs w:val="20"/>
              </w:rPr>
              <w:t xml:space="preserve"> Ratio of women’s incom</w:t>
            </w:r>
            <w:r w:rsidR="0067056D">
              <w:rPr>
                <w:rFonts w:ascii="Arial" w:hAnsi="Arial" w:cs="Arial"/>
                <w:noProof/>
                <w:sz w:val="20"/>
                <w:szCs w:val="20"/>
              </w:rPr>
              <w:t>e to men’s income over the years</w:t>
            </w:r>
          </w:p>
        </w:tc>
        <w:tc>
          <w:tcPr>
            <w:tcW w:w="270" w:type="dxa"/>
          </w:tcPr>
          <w:p w14:paraId="1B5E1DA0" w14:textId="77777777" w:rsidR="002D04DD" w:rsidRPr="0089002E" w:rsidRDefault="002D04DD" w:rsidP="009F44C7">
            <w:pPr>
              <w:spacing w:after="120" w:line="280" w:lineRule="atLeast"/>
              <w:rPr>
                <w:rFonts w:ascii="TINspireKeysCX" w:hAnsi="TINspireKeysCX" w:cs="Arial"/>
                <w:sz w:val="28"/>
                <w:szCs w:val="28"/>
              </w:rPr>
            </w:pPr>
          </w:p>
        </w:tc>
      </w:tr>
      <w:tr w:rsidR="002D04DD" w14:paraId="580389A5" w14:textId="77777777" w:rsidTr="00D90FCD">
        <w:trPr>
          <w:cantSplit/>
        </w:trPr>
        <w:tc>
          <w:tcPr>
            <w:tcW w:w="6300" w:type="dxa"/>
          </w:tcPr>
          <w:p w14:paraId="137D769D" w14:textId="574F513B" w:rsidR="002D04DD" w:rsidRPr="002D04DD" w:rsidRDefault="00145494" w:rsidP="002D04DD">
            <w:pPr>
              <w:spacing w:after="120" w:line="280" w:lineRule="atLeast"/>
              <w:rPr>
                <w:rFonts w:ascii="Arial" w:hAnsi="Arial" w:cs="Arial"/>
                <w:sz w:val="20"/>
                <w:szCs w:val="20"/>
              </w:rPr>
            </w:pPr>
            <w:r>
              <w:rPr>
                <w:rFonts w:ascii="Arial" w:eastAsia="Times New Roman" w:hAnsi="Arial" w:cs="Arial"/>
                <w:sz w:val="20"/>
                <w:szCs w:val="20"/>
                <w:lang w:eastAsia="ja-JP"/>
              </w:rPr>
              <w:t>Students can then graph the ratios over time (Figure 5).</w:t>
            </w:r>
          </w:p>
        </w:tc>
        <w:tc>
          <w:tcPr>
            <w:tcW w:w="3060" w:type="dxa"/>
          </w:tcPr>
          <w:p w14:paraId="2A968B6C" w14:textId="7B58C92B" w:rsidR="002D04DD" w:rsidRPr="002D04DD" w:rsidRDefault="000E7F1A" w:rsidP="002D04DD">
            <w:pPr>
              <w:spacing w:after="120" w:line="280" w:lineRule="atLeast"/>
              <w:rPr>
                <w:rFonts w:ascii="Arial" w:hAnsi="Arial" w:cs="Arial"/>
                <w:noProof/>
                <w:sz w:val="20"/>
                <w:szCs w:val="20"/>
              </w:rPr>
            </w:pPr>
            <w:r>
              <w:rPr>
                <w:rFonts w:ascii="Arial" w:hAnsi="Arial" w:cs="Arial"/>
                <w:noProof/>
                <w:sz w:val="20"/>
                <w:szCs w:val="20"/>
              </w:rPr>
              <w:drawing>
                <wp:inline distT="0" distB="0" distL="0" distR="0" wp14:anchorId="3C271ACB" wp14:editId="4A21D945">
                  <wp:extent cx="1807210" cy="136080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7210" cy="1360805"/>
                          </a:xfrm>
                          <a:prstGeom prst="rect">
                            <a:avLst/>
                          </a:prstGeom>
                          <a:noFill/>
                          <a:ln>
                            <a:noFill/>
                          </a:ln>
                        </pic:spPr>
                      </pic:pic>
                    </a:graphicData>
                  </a:graphic>
                </wp:inline>
              </w:drawing>
            </w:r>
          </w:p>
          <w:p w14:paraId="4F3C2C71" w14:textId="73300627" w:rsidR="002D04DD" w:rsidRPr="002D04DD" w:rsidRDefault="002D04DD" w:rsidP="002D04DD">
            <w:pPr>
              <w:spacing w:after="120" w:line="280" w:lineRule="atLeast"/>
              <w:rPr>
                <w:rFonts w:ascii="Arial" w:hAnsi="Arial" w:cs="Arial"/>
                <w:noProof/>
                <w:sz w:val="20"/>
                <w:szCs w:val="20"/>
              </w:rPr>
            </w:pPr>
            <w:r w:rsidRPr="002D04DD">
              <w:rPr>
                <w:rFonts w:ascii="Arial" w:hAnsi="Arial" w:cs="Arial"/>
                <w:noProof/>
                <w:sz w:val="20"/>
                <w:szCs w:val="20"/>
              </w:rPr>
              <w:t>Figure 5</w:t>
            </w:r>
            <w:r w:rsidR="004F4552">
              <w:rPr>
                <w:rFonts w:ascii="Arial" w:hAnsi="Arial" w:cs="Arial"/>
                <w:noProof/>
                <w:sz w:val="20"/>
                <w:szCs w:val="20"/>
              </w:rPr>
              <w:t>.</w:t>
            </w:r>
            <w:r w:rsidRPr="002D04DD">
              <w:rPr>
                <w:rFonts w:ascii="Arial" w:hAnsi="Arial" w:cs="Arial"/>
                <w:noProof/>
                <w:sz w:val="20"/>
                <w:szCs w:val="20"/>
              </w:rPr>
              <w:t xml:space="preserve"> Graph of ratio of women’s income to men’s income over years</w:t>
            </w:r>
          </w:p>
        </w:tc>
        <w:tc>
          <w:tcPr>
            <w:tcW w:w="270" w:type="dxa"/>
          </w:tcPr>
          <w:p w14:paraId="5281C8DC" w14:textId="77777777" w:rsidR="002D04DD" w:rsidRPr="0089002E" w:rsidRDefault="002D04DD" w:rsidP="009F44C7">
            <w:pPr>
              <w:spacing w:after="120" w:line="280" w:lineRule="atLeast"/>
              <w:rPr>
                <w:rFonts w:ascii="TINspireKeysCX" w:hAnsi="TINspireKeysCX" w:cs="Arial"/>
                <w:sz w:val="28"/>
                <w:szCs w:val="28"/>
              </w:rPr>
            </w:pPr>
          </w:p>
        </w:tc>
      </w:tr>
    </w:tbl>
    <w:p w14:paraId="1DD2DCA4" w14:textId="77777777" w:rsidR="002D04DD" w:rsidRDefault="002D04DD"/>
    <w:tbl>
      <w:tblPr>
        <w:tblStyle w:val="TableGrid"/>
        <w:tblW w:w="96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0"/>
        <w:gridCol w:w="3060"/>
        <w:gridCol w:w="270"/>
      </w:tblGrid>
      <w:tr w:rsidR="002D04DD" w14:paraId="03A64C89" w14:textId="77777777" w:rsidTr="00D90FCD">
        <w:trPr>
          <w:cantSplit/>
        </w:trPr>
        <w:tc>
          <w:tcPr>
            <w:tcW w:w="6300" w:type="dxa"/>
          </w:tcPr>
          <w:p w14:paraId="55302C86" w14:textId="1E176A20" w:rsidR="002D04DD" w:rsidRPr="002D04DD" w:rsidRDefault="00145494" w:rsidP="00145494">
            <w:pPr>
              <w:spacing w:after="120" w:line="280" w:lineRule="atLeast"/>
              <w:rPr>
                <w:rFonts w:ascii="Arial" w:hAnsi="Arial" w:cs="Arial"/>
                <w:sz w:val="20"/>
                <w:szCs w:val="20"/>
              </w:rPr>
            </w:pPr>
            <w:r>
              <w:rPr>
                <w:rFonts w:ascii="Arial" w:eastAsia="Times New Roman" w:hAnsi="Arial" w:cs="Arial"/>
                <w:sz w:val="20"/>
                <w:szCs w:val="20"/>
                <w:lang w:eastAsia="ja-JP"/>
              </w:rPr>
              <w:t xml:space="preserve">Finally, students may fit </w:t>
            </w:r>
            <w:r w:rsidRPr="00895F2E">
              <w:rPr>
                <w:rFonts w:ascii="Arial" w:eastAsia="Times New Roman" w:hAnsi="Arial" w:cs="Arial"/>
                <w:sz w:val="20"/>
                <w:szCs w:val="20"/>
                <w:lang w:eastAsia="ja-JP"/>
              </w:rPr>
              <w:t xml:space="preserve">a linear model </w:t>
            </w:r>
            <w:r>
              <w:rPr>
                <w:rFonts w:ascii="Arial" w:eastAsia="Times New Roman" w:hAnsi="Arial" w:cs="Arial"/>
                <w:sz w:val="20"/>
                <w:szCs w:val="20"/>
                <w:lang w:eastAsia="ja-JP"/>
              </w:rPr>
              <w:t>to</w:t>
            </w:r>
            <w:r w:rsidRPr="00895F2E">
              <w:rPr>
                <w:rFonts w:ascii="Arial" w:eastAsia="Times New Roman" w:hAnsi="Arial" w:cs="Arial"/>
                <w:sz w:val="20"/>
                <w:szCs w:val="20"/>
                <w:lang w:eastAsia="ja-JP"/>
              </w:rPr>
              <w:t xml:space="preserve"> the relationship</w:t>
            </w:r>
            <w:r>
              <w:rPr>
                <w:rFonts w:ascii="Arial" w:eastAsia="Times New Roman" w:hAnsi="Arial" w:cs="Arial"/>
                <w:sz w:val="20"/>
                <w:szCs w:val="20"/>
                <w:lang w:eastAsia="ja-JP"/>
              </w:rPr>
              <w:t xml:space="preserve"> (Figure 6).</w:t>
            </w:r>
          </w:p>
        </w:tc>
        <w:tc>
          <w:tcPr>
            <w:tcW w:w="3060" w:type="dxa"/>
          </w:tcPr>
          <w:p w14:paraId="022D250E" w14:textId="6840C045" w:rsidR="002D04DD" w:rsidRPr="002D04DD" w:rsidRDefault="002E3540" w:rsidP="002D04DD">
            <w:pPr>
              <w:spacing w:after="120" w:line="280" w:lineRule="atLeast"/>
              <w:rPr>
                <w:rFonts w:ascii="Arial" w:hAnsi="Arial" w:cs="Arial"/>
                <w:noProof/>
                <w:sz w:val="20"/>
                <w:szCs w:val="20"/>
              </w:rPr>
            </w:pPr>
            <w:r>
              <w:rPr>
                <w:rFonts w:ascii="Arial" w:hAnsi="Arial" w:cs="Arial"/>
                <w:noProof/>
                <w:sz w:val="20"/>
                <w:szCs w:val="20"/>
              </w:rPr>
              <w:drawing>
                <wp:inline distT="0" distB="0" distL="0" distR="0" wp14:anchorId="7F97A251" wp14:editId="6B1B0F39">
                  <wp:extent cx="1807210" cy="1360805"/>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7210" cy="1360805"/>
                          </a:xfrm>
                          <a:prstGeom prst="rect">
                            <a:avLst/>
                          </a:prstGeom>
                          <a:noFill/>
                          <a:ln>
                            <a:noFill/>
                          </a:ln>
                        </pic:spPr>
                      </pic:pic>
                    </a:graphicData>
                  </a:graphic>
                </wp:inline>
              </w:drawing>
            </w:r>
          </w:p>
          <w:p w14:paraId="3428E640" w14:textId="1468FA4F" w:rsidR="002D04DD" w:rsidRPr="002D04DD" w:rsidRDefault="002D04DD" w:rsidP="002D04DD">
            <w:pPr>
              <w:spacing w:after="120" w:line="280" w:lineRule="atLeast"/>
              <w:rPr>
                <w:rFonts w:ascii="Arial" w:hAnsi="Arial" w:cs="Arial"/>
                <w:noProof/>
                <w:sz w:val="20"/>
                <w:szCs w:val="20"/>
              </w:rPr>
            </w:pPr>
            <w:r w:rsidRPr="002D04DD">
              <w:rPr>
                <w:rFonts w:ascii="Arial" w:hAnsi="Arial" w:cs="Arial"/>
                <w:noProof/>
                <w:sz w:val="20"/>
                <w:szCs w:val="20"/>
              </w:rPr>
              <w:t>Figure 6</w:t>
            </w:r>
            <w:r w:rsidR="004F4552">
              <w:rPr>
                <w:rFonts w:ascii="Arial" w:hAnsi="Arial" w:cs="Arial"/>
                <w:noProof/>
                <w:sz w:val="20"/>
                <w:szCs w:val="20"/>
              </w:rPr>
              <w:t>.</w:t>
            </w:r>
            <w:r w:rsidRPr="002D04DD">
              <w:rPr>
                <w:rFonts w:ascii="Arial" w:hAnsi="Arial" w:cs="Arial"/>
                <w:noProof/>
                <w:sz w:val="20"/>
                <w:szCs w:val="20"/>
              </w:rPr>
              <w:t xml:space="preserve"> Regression line for the ratio of w</w:t>
            </w:r>
            <w:r w:rsidR="0067056D">
              <w:rPr>
                <w:rFonts w:ascii="Arial" w:hAnsi="Arial" w:cs="Arial"/>
                <w:noProof/>
                <w:sz w:val="20"/>
                <w:szCs w:val="20"/>
              </w:rPr>
              <w:t>omen’s to men’s income over time</w:t>
            </w:r>
          </w:p>
        </w:tc>
        <w:tc>
          <w:tcPr>
            <w:tcW w:w="270" w:type="dxa"/>
          </w:tcPr>
          <w:p w14:paraId="2015E95D" w14:textId="77777777" w:rsidR="002D04DD" w:rsidRPr="0089002E" w:rsidRDefault="002D04DD" w:rsidP="009F44C7">
            <w:pPr>
              <w:spacing w:after="120" w:line="280" w:lineRule="atLeast"/>
              <w:rPr>
                <w:rFonts w:ascii="TINspireKeysCX" w:hAnsi="TINspireKeysCX" w:cs="Arial"/>
                <w:sz w:val="28"/>
                <w:szCs w:val="28"/>
              </w:rPr>
            </w:pPr>
          </w:p>
        </w:tc>
      </w:tr>
      <w:tr w:rsidR="002D04DD" w14:paraId="1DD752EE" w14:textId="77777777" w:rsidTr="00D90FCD">
        <w:trPr>
          <w:cantSplit/>
        </w:trPr>
        <w:tc>
          <w:tcPr>
            <w:tcW w:w="6300" w:type="dxa"/>
          </w:tcPr>
          <w:p w14:paraId="1AACF4B4" w14:textId="7345048A" w:rsidR="002D04DD" w:rsidRPr="002D04DD" w:rsidRDefault="00145494" w:rsidP="002D04DD">
            <w:pPr>
              <w:spacing w:after="120" w:line="280" w:lineRule="atLeast"/>
              <w:rPr>
                <w:rFonts w:ascii="Arial" w:hAnsi="Arial" w:cs="Arial"/>
                <w:sz w:val="20"/>
                <w:szCs w:val="20"/>
              </w:rPr>
            </w:pPr>
            <w:r w:rsidRPr="002D04DD">
              <w:rPr>
                <w:rFonts w:ascii="Arial" w:eastAsia="Times New Roman" w:hAnsi="Arial" w:cs="Arial"/>
                <w:bCs/>
                <w:sz w:val="20"/>
                <w:szCs w:val="20"/>
                <w:lang w:eastAsia="ja-JP"/>
              </w:rPr>
              <w:t xml:space="preserve">The incomes will be equal when the fraction of women to men is 1 (Figure </w:t>
            </w:r>
            <w:r>
              <w:rPr>
                <w:rFonts w:ascii="Arial" w:eastAsia="Times New Roman" w:hAnsi="Arial" w:cs="Arial"/>
                <w:bCs/>
                <w:sz w:val="20"/>
                <w:szCs w:val="20"/>
                <w:lang w:eastAsia="ja-JP"/>
              </w:rPr>
              <w:t>7</w:t>
            </w:r>
            <w:r w:rsidRPr="002D04DD">
              <w:rPr>
                <w:rFonts w:ascii="Arial" w:eastAsia="Times New Roman" w:hAnsi="Arial" w:cs="Arial"/>
                <w:bCs/>
                <w:sz w:val="20"/>
                <w:szCs w:val="20"/>
                <w:lang w:eastAsia="ja-JP"/>
              </w:rPr>
              <w:t>)</w:t>
            </w:r>
            <w:r>
              <w:rPr>
                <w:rFonts w:ascii="Arial" w:eastAsia="Times New Roman" w:hAnsi="Arial" w:cs="Arial"/>
                <w:bCs/>
                <w:sz w:val="20"/>
                <w:szCs w:val="20"/>
                <w:lang w:eastAsia="ja-JP"/>
              </w:rPr>
              <w:t>.</w:t>
            </w:r>
          </w:p>
        </w:tc>
        <w:tc>
          <w:tcPr>
            <w:tcW w:w="3060" w:type="dxa"/>
          </w:tcPr>
          <w:p w14:paraId="38CC4DF6" w14:textId="025029C5" w:rsidR="002D04DD" w:rsidRPr="002D04DD" w:rsidRDefault="002E3540" w:rsidP="002D04DD">
            <w:pPr>
              <w:spacing w:after="120" w:line="280" w:lineRule="atLeast"/>
              <w:rPr>
                <w:rFonts w:ascii="Arial" w:hAnsi="Arial" w:cs="Arial"/>
                <w:noProof/>
                <w:sz w:val="20"/>
                <w:szCs w:val="20"/>
              </w:rPr>
            </w:pPr>
            <w:r>
              <w:rPr>
                <w:rFonts w:ascii="Arial" w:hAnsi="Arial" w:cs="Arial"/>
                <w:noProof/>
                <w:sz w:val="20"/>
                <w:szCs w:val="20"/>
              </w:rPr>
              <w:drawing>
                <wp:inline distT="0" distB="0" distL="0" distR="0" wp14:anchorId="1E120E14" wp14:editId="07C58D9E">
                  <wp:extent cx="1807210" cy="1360805"/>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7210" cy="1360805"/>
                          </a:xfrm>
                          <a:prstGeom prst="rect">
                            <a:avLst/>
                          </a:prstGeom>
                          <a:noFill/>
                          <a:ln>
                            <a:noFill/>
                          </a:ln>
                        </pic:spPr>
                      </pic:pic>
                    </a:graphicData>
                  </a:graphic>
                </wp:inline>
              </w:drawing>
            </w:r>
          </w:p>
          <w:p w14:paraId="78344FAA" w14:textId="1A577102" w:rsidR="002D04DD" w:rsidRPr="002D04DD" w:rsidRDefault="002D04DD" w:rsidP="002D04DD">
            <w:pPr>
              <w:spacing w:after="120" w:line="280" w:lineRule="atLeast"/>
              <w:rPr>
                <w:rFonts w:ascii="Arial" w:hAnsi="Arial" w:cs="Arial"/>
                <w:noProof/>
                <w:sz w:val="20"/>
                <w:szCs w:val="20"/>
              </w:rPr>
            </w:pPr>
            <w:r w:rsidRPr="002D04DD">
              <w:rPr>
                <w:rFonts w:ascii="Arial" w:hAnsi="Arial" w:cs="Arial"/>
                <w:bCs/>
                <w:sz w:val="20"/>
                <w:szCs w:val="20"/>
              </w:rPr>
              <w:t>Figure 7</w:t>
            </w:r>
            <w:r w:rsidR="004F4552">
              <w:rPr>
                <w:rFonts w:ascii="Arial" w:hAnsi="Arial" w:cs="Arial"/>
                <w:bCs/>
                <w:sz w:val="20"/>
                <w:szCs w:val="20"/>
              </w:rPr>
              <w:t>.</w:t>
            </w:r>
            <w:r w:rsidRPr="002D04DD">
              <w:rPr>
                <w:rFonts w:ascii="Arial" w:hAnsi="Arial" w:cs="Arial"/>
                <w:bCs/>
                <w:sz w:val="20"/>
                <w:szCs w:val="20"/>
              </w:rPr>
              <w:t xml:space="preserve"> Projected year when the ratio of women’s to men’s income is 1</w:t>
            </w:r>
          </w:p>
        </w:tc>
        <w:tc>
          <w:tcPr>
            <w:tcW w:w="270" w:type="dxa"/>
          </w:tcPr>
          <w:p w14:paraId="09E12865" w14:textId="77777777" w:rsidR="002D04DD" w:rsidRPr="0089002E" w:rsidRDefault="002D04DD" w:rsidP="009F44C7">
            <w:pPr>
              <w:spacing w:after="120" w:line="280" w:lineRule="atLeast"/>
              <w:rPr>
                <w:rFonts w:ascii="TINspireKeysCX" w:hAnsi="TINspireKeysCX" w:cs="Arial"/>
                <w:sz w:val="28"/>
                <w:szCs w:val="28"/>
              </w:rPr>
            </w:pPr>
          </w:p>
        </w:tc>
      </w:tr>
      <w:tr w:rsidR="002D04DD" w14:paraId="3FFAD978" w14:textId="77777777" w:rsidTr="00D90FCD">
        <w:trPr>
          <w:cantSplit/>
        </w:trPr>
        <w:tc>
          <w:tcPr>
            <w:tcW w:w="6300" w:type="dxa"/>
          </w:tcPr>
          <w:p w14:paraId="24AD4B75" w14:textId="31AEBB1E" w:rsidR="002D04DD" w:rsidRPr="002D04DD" w:rsidRDefault="0067056D" w:rsidP="002E3540">
            <w:pPr>
              <w:spacing w:after="120" w:line="280" w:lineRule="atLeast"/>
              <w:rPr>
                <w:rFonts w:ascii="Arial" w:hAnsi="Arial" w:cs="Arial"/>
                <w:sz w:val="20"/>
                <w:szCs w:val="20"/>
              </w:rPr>
            </w:pPr>
            <w:r w:rsidRPr="0067056D">
              <w:rPr>
                <w:rFonts w:ascii="Arial" w:eastAsia="Times New Roman" w:hAnsi="Arial" w:cs="Arial"/>
                <w:sz w:val="20"/>
                <w:szCs w:val="20"/>
                <w:lang w:eastAsia="ja-JP"/>
              </w:rPr>
              <w:t>A similar approach is to find the difference between men’s and women’s income divided by men’s income</w:t>
            </w:r>
            <w:r w:rsidR="00513DAD">
              <w:rPr>
                <w:rFonts w:ascii="Arial" w:eastAsia="Times New Roman" w:hAnsi="Arial" w:cs="Arial"/>
                <w:sz w:val="20"/>
                <w:szCs w:val="20"/>
                <w:lang w:eastAsia="ja-JP"/>
              </w:rPr>
              <w:t xml:space="preserve"> </w:t>
            </w:r>
            <w:r w:rsidRPr="0067056D">
              <w:rPr>
                <w:rFonts w:ascii="Arial" w:eastAsia="Times New Roman" w:hAnsi="Arial" w:cs="Arial"/>
                <w:sz w:val="20"/>
                <w:szCs w:val="20"/>
                <w:lang w:eastAsia="ja-JP"/>
              </w:rPr>
              <w:t>(Figure 8)</w:t>
            </w:r>
          </w:p>
        </w:tc>
        <w:tc>
          <w:tcPr>
            <w:tcW w:w="3060" w:type="dxa"/>
          </w:tcPr>
          <w:p w14:paraId="17E70FC6" w14:textId="66006C99" w:rsidR="0067056D" w:rsidRPr="0067056D" w:rsidRDefault="002E3540" w:rsidP="0067056D">
            <w:pPr>
              <w:spacing w:after="120" w:line="280" w:lineRule="atLeast"/>
              <w:rPr>
                <w:rFonts w:ascii="Arial" w:hAnsi="Arial" w:cs="Arial"/>
                <w:sz w:val="20"/>
                <w:szCs w:val="20"/>
              </w:rPr>
            </w:pPr>
            <w:r>
              <w:rPr>
                <w:rFonts w:ascii="Arial" w:hAnsi="Arial" w:cs="Arial"/>
                <w:noProof/>
                <w:sz w:val="20"/>
                <w:szCs w:val="20"/>
              </w:rPr>
              <w:drawing>
                <wp:inline distT="0" distB="0" distL="0" distR="0" wp14:anchorId="48E64646" wp14:editId="46EBFAC7">
                  <wp:extent cx="1807210" cy="1360805"/>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7210" cy="1360805"/>
                          </a:xfrm>
                          <a:prstGeom prst="rect">
                            <a:avLst/>
                          </a:prstGeom>
                          <a:noFill/>
                          <a:ln>
                            <a:noFill/>
                          </a:ln>
                        </pic:spPr>
                      </pic:pic>
                    </a:graphicData>
                  </a:graphic>
                </wp:inline>
              </w:drawing>
            </w:r>
          </w:p>
          <w:p w14:paraId="273482D9" w14:textId="27971812" w:rsidR="002D04DD" w:rsidRPr="002D04DD" w:rsidRDefault="0067056D" w:rsidP="002D04DD">
            <w:pPr>
              <w:spacing w:after="120" w:line="280" w:lineRule="atLeast"/>
              <w:rPr>
                <w:rFonts w:ascii="Arial" w:hAnsi="Arial" w:cs="Arial"/>
                <w:sz w:val="20"/>
                <w:szCs w:val="20"/>
              </w:rPr>
            </w:pPr>
            <w:r w:rsidRPr="0067056D">
              <w:rPr>
                <w:rFonts w:ascii="Arial" w:hAnsi="Arial" w:cs="Arial"/>
                <w:sz w:val="20"/>
                <w:szCs w:val="20"/>
              </w:rPr>
              <w:t>Figu</w:t>
            </w:r>
            <w:r>
              <w:rPr>
                <w:rFonts w:ascii="Arial" w:hAnsi="Arial" w:cs="Arial"/>
                <w:sz w:val="20"/>
                <w:szCs w:val="20"/>
              </w:rPr>
              <w:t>re 8</w:t>
            </w:r>
            <w:r w:rsidR="004F4552">
              <w:rPr>
                <w:rFonts w:ascii="Arial" w:hAnsi="Arial" w:cs="Arial"/>
                <w:sz w:val="20"/>
                <w:szCs w:val="20"/>
              </w:rPr>
              <w:t>.</w:t>
            </w:r>
            <w:r>
              <w:rPr>
                <w:rFonts w:ascii="Arial" w:hAnsi="Arial" w:cs="Arial"/>
                <w:sz w:val="20"/>
                <w:szCs w:val="20"/>
              </w:rPr>
              <w:t xml:space="preserve"> Ratio of the difference between men’s and women’s income to men’s income</w:t>
            </w:r>
          </w:p>
        </w:tc>
        <w:tc>
          <w:tcPr>
            <w:tcW w:w="270" w:type="dxa"/>
          </w:tcPr>
          <w:p w14:paraId="248C9347" w14:textId="77777777" w:rsidR="002D04DD" w:rsidRPr="0089002E" w:rsidRDefault="002D04DD" w:rsidP="009F44C7">
            <w:pPr>
              <w:spacing w:after="120" w:line="280" w:lineRule="atLeast"/>
              <w:rPr>
                <w:rFonts w:ascii="TINspireKeysCX" w:hAnsi="TINspireKeysCX" w:cs="Arial"/>
                <w:sz w:val="28"/>
                <w:szCs w:val="28"/>
              </w:rPr>
            </w:pPr>
          </w:p>
        </w:tc>
      </w:tr>
    </w:tbl>
    <w:p w14:paraId="39530E49" w14:textId="0FB61A1D" w:rsidR="002E3540" w:rsidRDefault="002E3540"/>
    <w:p w14:paraId="40FEF2D1" w14:textId="6A8322CF" w:rsidR="002E3540" w:rsidRDefault="002E3540">
      <w:r>
        <w:br w:type="page"/>
      </w:r>
    </w:p>
    <w:tbl>
      <w:tblPr>
        <w:tblStyle w:val="TableGrid"/>
        <w:tblW w:w="96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0"/>
        <w:gridCol w:w="3060"/>
        <w:gridCol w:w="270"/>
      </w:tblGrid>
      <w:tr w:rsidR="0067056D" w14:paraId="78F9C5F3" w14:textId="77777777" w:rsidTr="00D90FCD">
        <w:trPr>
          <w:cantSplit/>
        </w:trPr>
        <w:tc>
          <w:tcPr>
            <w:tcW w:w="6300" w:type="dxa"/>
          </w:tcPr>
          <w:p w14:paraId="27781EB0" w14:textId="441BE4F7" w:rsidR="0067056D" w:rsidRPr="002D04DD" w:rsidRDefault="00513DAD" w:rsidP="002E3540">
            <w:pPr>
              <w:spacing w:after="120" w:line="280" w:lineRule="atLeast"/>
              <w:rPr>
                <w:rFonts w:ascii="Arial" w:hAnsi="Arial" w:cs="Arial"/>
                <w:sz w:val="20"/>
                <w:szCs w:val="20"/>
              </w:rPr>
            </w:pPr>
            <w:r>
              <w:rPr>
                <w:rFonts w:ascii="Arial" w:eastAsia="Times New Roman" w:hAnsi="Arial" w:cs="Arial"/>
                <w:sz w:val="20"/>
                <w:szCs w:val="20"/>
                <w:lang w:eastAsia="ja-JP"/>
              </w:rPr>
              <w:lastRenderedPageBreak/>
              <w:t>Students may then</w:t>
            </w:r>
            <w:r w:rsidR="002E3540">
              <w:rPr>
                <w:rFonts w:ascii="Arial" w:eastAsia="Times New Roman" w:hAnsi="Arial" w:cs="Arial"/>
                <w:sz w:val="20"/>
                <w:szCs w:val="20"/>
                <w:lang w:eastAsia="ja-JP"/>
              </w:rPr>
              <w:t xml:space="preserve"> create a scatterplot and</w:t>
            </w:r>
            <w:r>
              <w:rPr>
                <w:rFonts w:ascii="Arial" w:eastAsia="Times New Roman" w:hAnsi="Arial" w:cs="Arial"/>
                <w:sz w:val="20"/>
                <w:szCs w:val="20"/>
                <w:lang w:eastAsia="ja-JP"/>
              </w:rPr>
              <w:t xml:space="preserve"> determine</w:t>
            </w:r>
            <w:r w:rsidR="0067056D" w:rsidRPr="0067056D">
              <w:rPr>
                <w:rFonts w:ascii="Arial" w:eastAsia="Times New Roman" w:hAnsi="Arial" w:cs="Arial"/>
                <w:sz w:val="20"/>
                <w:szCs w:val="20"/>
                <w:lang w:eastAsia="ja-JP"/>
              </w:rPr>
              <w:t xml:space="preserve"> a linear model for the relationship</w:t>
            </w:r>
            <w:r>
              <w:rPr>
                <w:rFonts w:ascii="Arial" w:eastAsia="Times New Roman" w:hAnsi="Arial" w:cs="Arial"/>
                <w:sz w:val="20"/>
                <w:szCs w:val="20"/>
                <w:lang w:eastAsia="ja-JP"/>
              </w:rPr>
              <w:t xml:space="preserve"> using regression or a moveable line</w:t>
            </w:r>
            <w:r w:rsidR="0067056D" w:rsidRPr="0067056D">
              <w:rPr>
                <w:rFonts w:ascii="Arial" w:eastAsia="Times New Roman" w:hAnsi="Arial" w:cs="Arial"/>
                <w:sz w:val="20"/>
                <w:szCs w:val="20"/>
                <w:lang w:eastAsia="ja-JP"/>
              </w:rPr>
              <w:t xml:space="preserve"> (Figure 9).</w:t>
            </w:r>
          </w:p>
        </w:tc>
        <w:tc>
          <w:tcPr>
            <w:tcW w:w="3060" w:type="dxa"/>
          </w:tcPr>
          <w:p w14:paraId="555E6E24" w14:textId="4181A17A" w:rsidR="0067056D" w:rsidRPr="0067056D" w:rsidRDefault="002E3540" w:rsidP="0067056D">
            <w:pPr>
              <w:spacing w:after="120" w:line="280" w:lineRule="atLeast"/>
              <w:rPr>
                <w:rFonts w:ascii="Arial" w:hAnsi="Arial" w:cs="Arial"/>
                <w:sz w:val="20"/>
                <w:szCs w:val="20"/>
              </w:rPr>
            </w:pPr>
            <w:r>
              <w:rPr>
                <w:rFonts w:ascii="Arial" w:eastAsia="Times New Roman" w:hAnsi="Arial" w:cs="Arial"/>
                <w:noProof/>
                <w:sz w:val="20"/>
                <w:szCs w:val="20"/>
              </w:rPr>
              <w:drawing>
                <wp:inline distT="0" distB="0" distL="0" distR="0" wp14:anchorId="3A86851C" wp14:editId="09A95DD6">
                  <wp:extent cx="1821308" cy="1371600"/>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1308" cy="1371600"/>
                          </a:xfrm>
                          <a:prstGeom prst="rect">
                            <a:avLst/>
                          </a:prstGeom>
                          <a:noFill/>
                          <a:ln>
                            <a:noFill/>
                          </a:ln>
                        </pic:spPr>
                      </pic:pic>
                    </a:graphicData>
                  </a:graphic>
                </wp:inline>
              </w:drawing>
            </w:r>
          </w:p>
          <w:p w14:paraId="463E0AA6" w14:textId="43DB48D9" w:rsidR="0067056D" w:rsidRPr="0067056D" w:rsidRDefault="0067056D" w:rsidP="002D04DD">
            <w:pPr>
              <w:spacing w:after="120" w:line="280" w:lineRule="atLeast"/>
              <w:rPr>
                <w:rFonts w:ascii="Arial" w:hAnsi="Arial" w:cs="Arial"/>
                <w:noProof/>
              </w:rPr>
            </w:pPr>
            <w:r w:rsidRPr="0067056D">
              <w:rPr>
                <w:rFonts w:ascii="Arial" w:hAnsi="Arial" w:cs="Arial"/>
                <w:sz w:val="20"/>
                <w:szCs w:val="20"/>
              </w:rPr>
              <w:t xml:space="preserve">Figure </w:t>
            </w:r>
            <w:r>
              <w:rPr>
                <w:rFonts w:ascii="Arial" w:hAnsi="Arial" w:cs="Arial"/>
                <w:sz w:val="20"/>
                <w:szCs w:val="20"/>
              </w:rPr>
              <w:t>9</w:t>
            </w:r>
            <w:r w:rsidR="004F4552">
              <w:rPr>
                <w:rFonts w:ascii="Arial" w:hAnsi="Arial" w:cs="Arial"/>
                <w:sz w:val="20"/>
                <w:szCs w:val="20"/>
              </w:rPr>
              <w:t>.</w:t>
            </w:r>
            <w:r w:rsidRPr="009F2A2B">
              <w:rPr>
                <w:rFonts w:ascii="Arial" w:hAnsi="Arial" w:cs="Arial"/>
                <w:sz w:val="20"/>
                <w:szCs w:val="20"/>
              </w:rPr>
              <w:t xml:space="preserve"> </w:t>
            </w:r>
            <w:r w:rsidRPr="0067056D">
              <w:rPr>
                <w:rFonts w:ascii="Arial" w:hAnsi="Arial" w:cs="Arial"/>
                <w:noProof/>
              </w:rPr>
              <w:t xml:space="preserve">Regression line for the ratio of the difference between men’s and women’s income to men’s income </w:t>
            </w:r>
          </w:p>
        </w:tc>
        <w:tc>
          <w:tcPr>
            <w:tcW w:w="270" w:type="dxa"/>
          </w:tcPr>
          <w:p w14:paraId="552B4B6F" w14:textId="77777777" w:rsidR="0067056D" w:rsidRPr="0089002E" w:rsidRDefault="0067056D" w:rsidP="009F44C7">
            <w:pPr>
              <w:spacing w:after="120" w:line="280" w:lineRule="atLeast"/>
              <w:rPr>
                <w:rFonts w:ascii="TINspireKeysCX" w:hAnsi="TINspireKeysCX" w:cs="Arial"/>
                <w:sz w:val="28"/>
                <w:szCs w:val="28"/>
              </w:rPr>
            </w:pPr>
          </w:p>
        </w:tc>
      </w:tr>
      <w:tr w:rsidR="0067056D" w14:paraId="5EFFD9C8" w14:textId="77777777" w:rsidTr="00D90FCD">
        <w:trPr>
          <w:cantSplit/>
        </w:trPr>
        <w:tc>
          <w:tcPr>
            <w:tcW w:w="6300" w:type="dxa"/>
          </w:tcPr>
          <w:p w14:paraId="5158EC9E" w14:textId="77777777" w:rsidR="0067056D" w:rsidRPr="0067056D" w:rsidRDefault="0067056D" w:rsidP="0067056D">
            <w:pPr>
              <w:pStyle w:val="Header"/>
              <w:spacing w:line="280" w:lineRule="atLeast"/>
              <w:jc w:val="both"/>
              <w:rPr>
                <w:rFonts w:ascii="Arial" w:eastAsia="Times New Roman" w:hAnsi="Arial" w:cs="Arial"/>
                <w:sz w:val="20"/>
                <w:szCs w:val="20"/>
                <w:lang w:eastAsia="ja-JP"/>
              </w:rPr>
            </w:pPr>
            <w:r w:rsidRPr="0067056D">
              <w:rPr>
                <w:rFonts w:ascii="Arial" w:eastAsia="Times New Roman" w:hAnsi="Arial" w:cs="Arial"/>
                <w:sz w:val="20"/>
                <w:szCs w:val="20"/>
                <w:lang w:eastAsia="ja-JP"/>
              </w:rPr>
              <w:t xml:space="preserve">In this case, the incomes will be equal when the difference between </w:t>
            </w:r>
          </w:p>
          <w:p w14:paraId="033D2720" w14:textId="5B7A4230" w:rsidR="0067056D" w:rsidRPr="002D04DD" w:rsidRDefault="0067056D" w:rsidP="0067056D">
            <w:pPr>
              <w:spacing w:after="120" w:line="280" w:lineRule="atLeast"/>
              <w:rPr>
                <w:rFonts w:ascii="Arial" w:hAnsi="Arial" w:cs="Arial"/>
                <w:sz w:val="20"/>
                <w:szCs w:val="20"/>
              </w:rPr>
            </w:pPr>
            <w:proofErr w:type="gramStart"/>
            <w:r w:rsidRPr="0067056D">
              <w:rPr>
                <w:rFonts w:ascii="Arial" w:eastAsia="Times New Roman" w:hAnsi="Arial" w:cs="Arial"/>
                <w:sz w:val="20"/>
                <w:szCs w:val="20"/>
                <w:lang w:eastAsia="ja-JP"/>
              </w:rPr>
              <w:t>men’s</w:t>
            </w:r>
            <w:proofErr w:type="gramEnd"/>
            <w:r w:rsidRPr="0067056D">
              <w:rPr>
                <w:rFonts w:ascii="Arial" w:eastAsia="Times New Roman" w:hAnsi="Arial" w:cs="Arial"/>
                <w:sz w:val="20"/>
                <w:szCs w:val="20"/>
                <w:lang w:eastAsia="ja-JP"/>
              </w:rPr>
              <w:t xml:space="preserve"> and women’s income is 0 (Figure10).</w:t>
            </w:r>
          </w:p>
        </w:tc>
        <w:tc>
          <w:tcPr>
            <w:tcW w:w="3060" w:type="dxa"/>
          </w:tcPr>
          <w:p w14:paraId="5C12B56A" w14:textId="4E868B04" w:rsidR="0067056D" w:rsidRPr="0067056D" w:rsidRDefault="002E3540" w:rsidP="002E3540">
            <w:pPr>
              <w:spacing w:after="120" w:line="280" w:lineRule="atLeast"/>
              <w:rPr>
                <w:rFonts w:ascii="Arial" w:hAnsi="Arial" w:cs="Arial"/>
                <w:noProof/>
                <w:sz w:val="20"/>
                <w:szCs w:val="20"/>
              </w:rPr>
            </w:pPr>
            <w:r>
              <w:rPr>
                <w:rFonts w:ascii="Arial" w:hAnsi="Arial" w:cs="Arial"/>
                <w:noProof/>
                <w:sz w:val="20"/>
                <w:szCs w:val="20"/>
              </w:rPr>
              <w:drawing>
                <wp:inline distT="0" distB="0" distL="0" distR="0" wp14:anchorId="54E24C33" wp14:editId="409F7FC3">
                  <wp:extent cx="1806575" cy="1358265"/>
                  <wp:effectExtent l="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6575" cy="1358265"/>
                          </a:xfrm>
                          <a:prstGeom prst="rect">
                            <a:avLst/>
                          </a:prstGeom>
                          <a:noFill/>
                          <a:ln>
                            <a:noFill/>
                          </a:ln>
                        </pic:spPr>
                      </pic:pic>
                    </a:graphicData>
                  </a:graphic>
                </wp:inline>
              </w:drawing>
            </w:r>
            <w:r w:rsidR="0067056D" w:rsidRPr="0067056D">
              <w:rPr>
                <w:rFonts w:ascii="Arial" w:hAnsi="Arial" w:cs="Arial"/>
                <w:sz w:val="20"/>
                <w:szCs w:val="20"/>
              </w:rPr>
              <w:t>Figure 10</w:t>
            </w:r>
            <w:r w:rsidR="004F4552">
              <w:rPr>
                <w:rFonts w:ascii="Arial" w:hAnsi="Arial" w:cs="Arial"/>
                <w:sz w:val="20"/>
                <w:szCs w:val="20"/>
              </w:rPr>
              <w:t>.</w:t>
            </w:r>
            <w:r w:rsidR="0067056D" w:rsidRPr="0067056D">
              <w:rPr>
                <w:rFonts w:ascii="Arial" w:hAnsi="Arial" w:cs="Arial"/>
                <w:sz w:val="20"/>
                <w:szCs w:val="20"/>
              </w:rPr>
              <w:t xml:space="preserve"> </w:t>
            </w:r>
            <w:r w:rsidR="0067056D" w:rsidRPr="0067056D">
              <w:rPr>
                <w:rFonts w:ascii="Arial" w:hAnsi="Arial" w:cs="Arial"/>
                <w:bCs/>
                <w:sz w:val="20"/>
                <w:szCs w:val="20"/>
              </w:rPr>
              <w:t>Projected year when the ratio of women’s to men’s income is 0</w:t>
            </w:r>
          </w:p>
        </w:tc>
        <w:tc>
          <w:tcPr>
            <w:tcW w:w="270" w:type="dxa"/>
          </w:tcPr>
          <w:p w14:paraId="54C68597" w14:textId="77777777" w:rsidR="0067056D" w:rsidRPr="0089002E" w:rsidRDefault="0067056D" w:rsidP="009F44C7">
            <w:pPr>
              <w:spacing w:after="120" w:line="280" w:lineRule="atLeast"/>
              <w:rPr>
                <w:rFonts w:ascii="TINspireKeysCX" w:hAnsi="TINspireKeysCX" w:cs="Arial"/>
                <w:sz w:val="28"/>
                <w:szCs w:val="28"/>
              </w:rPr>
            </w:pPr>
          </w:p>
        </w:tc>
      </w:tr>
    </w:tbl>
    <w:p w14:paraId="3C1A9597" w14:textId="49233EBB" w:rsidR="00B45A67" w:rsidRDefault="00B45A67" w:rsidP="00B17FA4">
      <w:pPr>
        <w:pBdr>
          <w:top w:val="single" w:sz="24" w:space="1" w:color="auto" w:shadow="1"/>
          <w:left w:val="single" w:sz="24" w:space="0" w:color="auto" w:shadow="1"/>
          <w:bottom w:val="single" w:sz="24" w:space="1" w:color="auto" w:shadow="1"/>
          <w:right w:val="single" w:sz="24" w:space="4" w:color="auto" w:shadow="1"/>
        </w:pBdr>
        <w:shd w:val="clear" w:color="auto" w:fill="D9D9D9" w:themeFill="background1" w:themeFillShade="D9"/>
        <w:ind w:left="540" w:right="720"/>
        <w:rPr>
          <w:rFonts w:ascii="Arial" w:hAnsi="Arial" w:cs="Arial"/>
          <w:sz w:val="20"/>
        </w:rPr>
      </w:pPr>
      <w:r>
        <w:rPr>
          <w:rFonts w:ascii="Arial" w:hAnsi="Arial" w:cs="Arial"/>
          <w:b/>
          <w:sz w:val="20"/>
        </w:rPr>
        <w:t xml:space="preserve">Teacher </w:t>
      </w:r>
      <w:r w:rsidR="00B17FA4">
        <w:rPr>
          <w:rFonts w:ascii="Arial" w:hAnsi="Arial" w:cs="Arial"/>
          <w:b/>
          <w:sz w:val="20"/>
        </w:rPr>
        <w:t>Tip</w:t>
      </w:r>
      <w:r>
        <w:rPr>
          <w:rFonts w:ascii="Arial" w:hAnsi="Arial" w:cs="Arial"/>
          <w:b/>
          <w:sz w:val="20"/>
        </w:rPr>
        <w:t>:</w:t>
      </w:r>
      <w:r>
        <w:rPr>
          <w:rFonts w:ascii="Arial" w:hAnsi="Arial" w:cs="Arial"/>
          <w:sz w:val="20"/>
        </w:rPr>
        <w:t xml:space="preserve"> Some students may concentrate only on the income ignoring the time.  Boxplots of men’s and women’s incomes show the amount of money for men and women but will not show how the variable time is related to the income. Scatter plot of men's vs. women's also ignores the impact of time and is not useful for answering the question.  Again, there are many possible approaches, which provide good opportunities for sharing and discussion.  </w:t>
      </w:r>
    </w:p>
    <w:p w14:paraId="263D0F36" w14:textId="77777777" w:rsidR="00513DAD" w:rsidRDefault="00513DAD" w:rsidP="00B52102">
      <w:pPr>
        <w:spacing w:after="120" w:line="280" w:lineRule="atLeast"/>
        <w:rPr>
          <w:rFonts w:ascii="Arial" w:hAnsi="Arial" w:cs="Arial"/>
          <w:b/>
          <w:sz w:val="20"/>
          <w:szCs w:val="20"/>
        </w:rPr>
      </w:pPr>
    </w:p>
    <w:p w14:paraId="0719B5A7" w14:textId="77777777" w:rsidR="00B45A67" w:rsidRDefault="00B45A67" w:rsidP="00B52102">
      <w:pPr>
        <w:spacing w:after="120" w:line="280" w:lineRule="atLeast"/>
        <w:rPr>
          <w:rFonts w:ascii="Arial" w:hAnsi="Arial" w:cs="Arial"/>
          <w:b/>
          <w:sz w:val="20"/>
          <w:szCs w:val="20"/>
        </w:rPr>
      </w:pPr>
    </w:p>
    <w:p w14:paraId="56504786" w14:textId="77777777" w:rsidR="00513DAD" w:rsidRDefault="00513DAD" w:rsidP="00B52102">
      <w:pPr>
        <w:spacing w:after="120" w:line="280" w:lineRule="atLeast"/>
        <w:rPr>
          <w:rFonts w:ascii="Arial" w:hAnsi="Arial" w:cs="Arial"/>
          <w:b/>
          <w:sz w:val="20"/>
          <w:szCs w:val="20"/>
        </w:rPr>
        <w:sectPr w:rsidR="00513DAD" w:rsidSect="004357E7">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pPr>
    </w:p>
    <w:tbl>
      <w:tblPr>
        <w:tblStyle w:val="TableGrid"/>
        <w:tblW w:w="965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8"/>
        <w:gridCol w:w="6"/>
      </w:tblGrid>
      <w:tr w:rsidR="00694C53" w:rsidRPr="00A80A71" w14:paraId="268D0407" w14:textId="77777777" w:rsidTr="002F183B">
        <w:trPr>
          <w:cantSplit/>
        </w:trPr>
        <w:tc>
          <w:tcPr>
            <w:tcW w:w="9654" w:type="dxa"/>
            <w:gridSpan w:val="2"/>
            <w:shd w:val="clear" w:color="auto" w:fill="D9D9D9" w:themeFill="background1" w:themeFillShade="D9"/>
          </w:tcPr>
          <w:p w14:paraId="75D5CFAD" w14:textId="77777777" w:rsidR="00694C53" w:rsidRPr="00A80A71" w:rsidRDefault="00694C53" w:rsidP="00B52102">
            <w:pPr>
              <w:spacing w:after="120" w:line="280" w:lineRule="atLeast"/>
              <w:rPr>
                <w:rFonts w:ascii="Arial" w:hAnsi="Arial" w:cs="Arial"/>
                <w:noProof/>
                <w:sz w:val="20"/>
                <w:szCs w:val="20"/>
              </w:rPr>
            </w:pPr>
            <w:r w:rsidRPr="00A80A71">
              <w:rPr>
                <w:rFonts w:ascii="Arial" w:hAnsi="Arial" w:cs="Arial"/>
                <w:noProof/>
                <w:sz w:val="20"/>
                <w:szCs w:val="20"/>
              </w:rPr>
              <w:lastRenderedPageBreak/>
              <w:drawing>
                <wp:inline distT="0" distB="0" distL="0" distR="0" wp14:anchorId="2BC9F835" wp14:editId="7E43DDFF">
                  <wp:extent cx="219456" cy="219456"/>
                  <wp:effectExtent l="0" t="0" r="28575" b="28575"/>
                  <wp:docPr id="13" name="Picture 13"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00B52102">
              <w:rPr>
                <w:rFonts w:ascii="Arial" w:hAnsi="Arial" w:cs="Arial"/>
                <w:b/>
                <w:sz w:val="20"/>
                <w:szCs w:val="20"/>
              </w:rPr>
              <w:t>Validating the Models</w:t>
            </w:r>
            <w:r w:rsidRPr="00A80A71">
              <w:rPr>
                <w:rFonts w:ascii="Arial" w:hAnsi="Arial" w:cs="Arial"/>
                <w:b/>
                <w:sz w:val="20"/>
                <w:szCs w:val="20"/>
              </w:rPr>
              <w:t xml:space="preserve"> </w:t>
            </w:r>
          </w:p>
        </w:tc>
      </w:tr>
      <w:tr w:rsidR="00123D94" w:rsidRPr="00A80A71" w14:paraId="75E26082" w14:textId="77777777" w:rsidTr="002F183B">
        <w:trPr>
          <w:cantSplit/>
        </w:trPr>
        <w:tc>
          <w:tcPr>
            <w:tcW w:w="9654" w:type="dxa"/>
            <w:gridSpan w:val="2"/>
          </w:tcPr>
          <w:p w14:paraId="0AE054D7" w14:textId="77777777" w:rsidR="0088410C" w:rsidRPr="0067056D" w:rsidRDefault="0088410C" w:rsidP="0088410C">
            <w:pPr>
              <w:tabs>
                <w:tab w:val="center" w:pos="4680"/>
                <w:tab w:val="right" w:pos="9360"/>
              </w:tabs>
              <w:spacing w:after="120" w:line="280" w:lineRule="atLeast"/>
              <w:rPr>
                <w:rFonts w:ascii="Arial" w:hAnsi="Arial" w:cs="Arial"/>
                <w:sz w:val="20"/>
                <w:szCs w:val="20"/>
              </w:rPr>
            </w:pPr>
            <w:r w:rsidRPr="0067056D">
              <w:rPr>
                <w:rFonts w:ascii="Arial" w:hAnsi="Arial" w:cs="Arial"/>
                <w:i/>
                <w:sz w:val="20"/>
                <w:szCs w:val="20"/>
              </w:rPr>
              <w:t>Students should validate their models either by asking whether the models make sense in different scenarios related to the context or by finding other information to reflect against the model. The suggestions below might be useful in helping students think about whether their model was reasonable:</w:t>
            </w:r>
            <w:r w:rsidRPr="0067056D">
              <w:rPr>
                <w:rFonts w:ascii="Arial" w:hAnsi="Arial" w:cs="Arial"/>
                <w:sz w:val="20"/>
                <w:szCs w:val="20"/>
              </w:rPr>
              <w:t xml:space="preserve"> </w:t>
            </w:r>
          </w:p>
          <w:p w14:paraId="5B237CD8" w14:textId="2EC8F738" w:rsidR="00400726" w:rsidRPr="0067056D" w:rsidRDefault="00400726" w:rsidP="0067778C">
            <w:pPr>
              <w:pStyle w:val="Header"/>
              <w:numPr>
                <w:ilvl w:val="0"/>
                <w:numId w:val="6"/>
              </w:numPr>
              <w:spacing w:after="120" w:line="280" w:lineRule="atLeast"/>
              <w:rPr>
                <w:rFonts w:ascii="Arial" w:hAnsi="Arial" w:cs="Arial"/>
                <w:sz w:val="20"/>
                <w:szCs w:val="20"/>
              </w:rPr>
            </w:pPr>
            <w:r w:rsidRPr="0067056D">
              <w:rPr>
                <w:rFonts w:ascii="Arial" w:hAnsi="Arial" w:cs="Arial"/>
                <w:sz w:val="20"/>
                <w:szCs w:val="20"/>
              </w:rPr>
              <w:t xml:space="preserve">How </w:t>
            </w:r>
            <w:r w:rsidR="00A958F1" w:rsidRPr="0067056D">
              <w:rPr>
                <w:rFonts w:ascii="Arial" w:hAnsi="Arial" w:cs="Arial"/>
                <w:sz w:val="20"/>
                <w:szCs w:val="20"/>
              </w:rPr>
              <w:t>can you tell if your line is a good fit for the relationship</w:t>
            </w:r>
            <w:r w:rsidRPr="0067056D">
              <w:rPr>
                <w:rFonts w:ascii="Arial" w:hAnsi="Arial" w:cs="Arial"/>
                <w:sz w:val="20"/>
                <w:szCs w:val="20"/>
              </w:rPr>
              <w:t>?</w:t>
            </w:r>
            <w:r w:rsidR="00A958F1" w:rsidRPr="0067056D">
              <w:rPr>
                <w:rFonts w:ascii="Arial" w:hAnsi="Arial" w:cs="Arial"/>
                <w:sz w:val="20"/>
                <w:szCs w:val="20"/>
              </w:rPr>
              <w:t xml:space="preserve"> </w:t>
            </w:r>
          </w:p>
          <w:p w14:paraId="7AC981F2" w14:textId="45D1B7AE" w:rsidR="00A958F1" w:rsidRPr="0067056D" w:rsidRDefault="00A958F1" w:rsidP="0067778C">
            <w:pPr>
              <w:pStyle w:val="Header"/>
              <w:numPr>
                <w:ilvl w:val="0"/>
                <w:numId w:val="6"/>
              </w:numPr>
              <w:spacing w:after="120" w:line="280" w:lineRule="atLeast"/>
              <w:rPr>
                <w:rFonts w:ascii="Arial" w:hAnsi="Arial" w:cs="Arial"/>
                <w:sz w:val="20"/>
                <w:szCs w:val="20"/>
              </w:rPr>
            </w:pPr>
            <w:r w:rsidRPr="0067056D">
              <w:rPr>
                <w:rFonts w:ascii="Arial" w:hAnsi="Arial" w:cs="Arial"/>
                <w:sz w:val="20"/>
                <w:szCs w:val="20"/>
              </w:rPr>
              <w:t>How do your predictions for the relationship between men’s and women’s incomes match your classmates? What might explain any differences?</w:t>
            </w:r>
          </w:p>
          <w:p w14:paraId="146DEBA9" w14:textId="7623B7B9" w:rsidR="00A958F1" w:rsidRPr="0067056D" w:rsidRDefault="00A958F1" w:rsidP="0067778C">
            <w:pPr>
              <w:pStyle w:val="Header"/>
              <w:numPr>
                <w:ilvl w:val="0"/>
                <w:numId w:val="6"/>
              </w:numPr>
              <w:spacing w:after="120" w:line="280" w:lineRule="atLeast"/>
              <w:rPr>
                <w:rFonts w:ascii="Arial" w:hAnsi="Arial" w:cs="Arial"/>
                <w:sz w:val="20"/>
                <w:szCs w:val="20"/>
              </w:rPr>
            </w:pPr>
            <w:r w:rsidRPr="0067056D">
              <w:rPr>
                <w:rFonts w:ascii="Arial" w:hAnsi="Arial" w:cs="Arial"/>
                <w:sz w:val="20"/>
                <w:szCs w:val="20"/>
              </w:rPr>
              <w:t>Search for predictions about when men and women’s income will be equal. How well do these predictions match yours? What might explain any differences?</w:t>
            </w:r>
          </w:p>
          <w:p w14:paraId="7B7941E8" w14:textId="22FB6022" w:rsidR="00123D94" w:rsidRPr="000F07B8" w:rsidRDefault="00123D94" w:rsidP="0067778C">
            <w:pPr>
              <w:pStyle w:val="Header"/>
              <w:spacing w:after="120" w:line="280" w:lineRule="atLeast"/>
              <w:rPr>
                <w:rFonts w:ascii="Arial" w:hAnsi="Arial" w:cs="Arial"/>
                <w:i/>
                <w:sz w:val="20"/>
                <w:szCs w:val="20"/>
              </w:rPr>
            </w:pPr>
          </w:p>
        </w:tc>
      </w:tr>
      <w:tr w:rsidR="006227D4" w:rsidRPr="006E1955" w14:paraId="14820279" w14:textId="77777777" w:rsidTr="002F183B">
        <w:trPr>
          <w:gridAfter w:val="1"/>
          <w:wAfter w:w="6" w:type="dxa"/>
          <w:cantSplit/>
        </w:trPr>
        <w:tc>
          <w:tcPr>
            <w:tcW w:w="9648" w:type="dxa"/>
            <w:shd w:val="clear" w:color="auto" w:fill="D9D9D9" w:themeFill="background1" w:themeFillShade="D9"/>
          </w:tcPr>
          <w:p w14:paraId="089D458E" w14:textId="77777777" w:rsidR="006227D4" w:rsidRPr="00A80A71" w:rsidRDefault="00A153F5" w:rsidP="004D1D7B">
            <w:pPr>
              <w:spacing w:after="120" w:line="280" w:lineRule="atLeast"/>
              <w:rPr>
                <w:rFonts w:ascii="Arial" w:hAnsi="Arial" w:cs="Arial"/>
                <w:b/>
                <w:sz w:val="20"/>
                <w:szCs w:val="20"/>
              </w:rPr>
            </w:pPr>
            <w:r>
              <w:rPr>
                <w:noProof/>
              </w:rPr>
              <mc:AlternateContent>
                <mc:Choice Requires="wpg">
                  <w:drawing>
                    <wp:inline distT="0" distB="0" distL="0" distR="0" wp14:anchorId="0CA86A30" wp14:editId="33FE724E">
                      <wp:extent cx="165100" cy="153035"/>
                      <wp:effectExtent l="11430" t="13970" r="23495" b="23495"/>
                      <wp:docPr id="20" name="Group 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5100" cy="153035"/>
                                <a:chOff x="0" y="0"/>
                                <a:chExt cx="12096" cy="11144"/>
                              </a:xfrm>
                            </wpg:grpSpPr>
                            <wps:wsp>
                              <wps:cNvPr id="21" name="Oval 256"/>
                              <wps:cNvSpPr>
                                <a:spLocks noChangeArrowheads="1"/>
                              </wps:cNvSpPr>
                              <wps:spPr bwMode="auto">
                                <a:xfrm>
                                  <a:off x="0" y="0"/>
                                  <a:ext cx="9334" cy="962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6422712" w14:textId="77777777" w:rsidR="00101068" w:rsidRDefault="00101068" w:rsidP="0014404A">
                                    <w:pPr>
                                      <w:jc w:val="center"/>
                                    </w:pPr>
                                  </w:p>
                                </w:txbxContent>
                              </wps:txbx>
                              <wps:bodyPr rot="0" vert="horz" wrap="square" lIns="91440" tIns="45720" rIns="91440" bIns="45720" anchor="ctr" anchorCtr="0" upright="1">
                                <a:noAutofit/>
                              </wps:bodyPr>
                            </wps:wsp>
                            <wpg:grpSp>
                              <wpg:cNvPr id="22" name="Group 257"/>
                              <wpg:cNvGrpSpPr>
                                <a:grpSpLocks/>
                              </wpg:cNvGrpSpPr>
                              <wpg:grpSpPr bwMode="auto">
                                <a:xfrm>
                                  <a:off x="2286" y="2762"/>
                                  <a:ext cx="4667" cy="4381"/>
                                  <a:chOff x="0" y="0"/>
                                  <a:chExt cx="352425" cy="304800"/>
                                </a:xfrm>
                              </wpg:grpSpPr>
                              <wps:wsp>
                                <wps:cNvPr id="23" name="Straight Connector 258"/>
                                <wps:cNvCnPr/>
                                <wps:spPr bwMode="auto">
                                  <a:xfrm>
                                    <a:off x="180975" y="0"/>
                                    <a:ext cx="0" cy="3048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24" name="Straight Connector 259"/>
                                <wps:cNvCnPr/>
                                <wps:spPr bwMode="auto">
                                  <a:xfrm>
                                    <a:off x="0" y="142875"/>
                                    <a:ext cx="352425"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g:grpSp>
                            <wps:wsp>
                              <wps:cNvPr id="25" name="Straight Connector 260"/>
                              <wps:cNvCnPr/>
                              <wps:spPr bwMode="auto">
                                <a:xfrm>
                                  <a:off x="7810" y="8096"/>
                                  <a:ext cx="4286" cy="304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3" o:spid="_x0000_s1026"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">
                      <o:lock v:ext="edit" aspectratio="t"/>
                      <v:oval id="Oval 256" o:spid="_x0000_s1027" style="position:absolute;width:9334;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Xg8QA&#10;AADbAAAADwAAAGRycy9kb3ducmV2LnhtbESPT2uDQBTE74V+h+UFcmtWpYRi3QQtFEsODeaP54f7&#10;qhL3rbjbxH77biHQ4zAzv2Gy7WwGcaXJ9ZYVxKsIBHFjdc+tgtPx/ekFhPPIGgfLpOCHHGw3jw8Z&#10;ptreuKLrwbciQNilqKDzfkyldE1HBt3KjsTB+7KTQR/k1Eo94S3AzSCTKFpLgz2HhQ5HeuuouRy+&#10;jYLPvIzOz7uqKM9HqnS+N3WxrpVaLub8FYSn2f+H7+0PrSCJ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1l4PEAAAA2wAAAA8AAAAAAAAAAAAAAAAAmAIAAGRycy9k&#10;b3ducmV2LnhtbFBLBQYAAAAABAAEAPUAAACJAwAAAAA=&#10;" filled="f" strokeweight="1.5pt">
                        <v:textbox>
                          <w:txbxContent>
                            <w:p w14:paraId="76422712" w14:textId="77777777" w:rsidR="00101068" w:rsidRDefault="00101068" w:rsidP="0014404A">
                              <w:pPr>
                                <w:jc w:val="center"/>
                              </w:pPr>
                            </w:p>
                          </w:txbxContent>
                        </v:textbox>
                      </v:oval>
                      <v:group id="Group 257" o:spid="_x0000_s1028" style="position:absolute;left:2286;top:2762;width:4667;height:4381" coordsize="352425,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Straight Connector 258" o:spid="_x0000_s1029" style="position:absolute;visibility:visible;mso-wrap-style:square" from="180975,0" to="180975,30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8yesMAAADbAAAADwAAAGRycy9kb3ducmV2LnhtbESPT2sCMRTE74LfITyhN83WFpHVKEXb&#10;+ufmthdvj83rZmnysiSpbr+9KRQ8DjPzG2a57p0VFwqx9azgcVKAIK69brlR8PnxNp6DiAlZo/VM&#10;Cn4pwno1HCyx1P7KJ7pUqREZwrFEBSalrpQy1oYcxonviLP35YPDlGVopA54zXBn5bQoZtJhy3nB&#10;YEcbQ/V39eMUvNtdk6yxm1fcbsPR6fPzbHdQ6mHUvyxAJOrTPfzf3msF0yf4+5J/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fMnrDAAAA2wAAAA8AAAAAAAAAAAAA&#10;AAAAoQIAAGRycy9kb3ducmV2LnhtbFBLBQYAAAAABAAEAPkAAACRAwAAAAA=&#10;" strokeweight="1.5pt">
                          <v:stroke endcap="round"/>
                        </v:line>
                        <v:line id="Straight Connector 259" o:spid="_x0000_s1030" style="position:absolute;visibility:visible;mso-wrap-style:square" from="0,142875" to="352425,14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aqDsIAAADbAAAADwAAAGRycy9kb3ducmV2LnhtbESPT2sCMRTE7wW/Q3iCt5pVRMrWKKJt&#10;tb3559LbY/PcLCYvS5Lq+u1NQfA4zMxvmNmic1ZcKMTGs4LRsABBXHndcK3gePh8fQMRE7JG65kU&#10;3CjCYt57mWGp/ZV3dNmnWmQIxxIVmJTaUspYGXIYh74lzt7JB4cpy1BLHfCa4c7KcVFMpcOG84LB&#10;llaGqvP+zyn4sps6WWNXH7hehx+nfyfTzbdSg363fAeRqEvP8KO91QrGE/j/kn+An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XaqDsIAAADbAAAADwAAAAAAAAAAAAAA&#10;AAChAgAAZHJzL2Rvd25yZXYueG1sUEsFBgAAAAAEAAQA+QAAAJADAAAAAA==&#10;" strokeweight="1.5pt">
                          <v:stroke endcap="round"/>
                        </v:line>
                      </v:group>
                      <v:line id="Straight Connector 260" o:spid="_x0000_s1031" style="position:absolute;visibility:visible;mso-wrap-style:square" from="7810,8096" to="12096,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NqUMMAAADbAAAADwAAAGRycy9kb3ducmV2LnhtbESPwWrDMBBE74X8g9hCbo1ch5biRDFJ&#10;IeBDL3ZD6HGRNraJtTKSmrj9+qoQyHGYmTfMupzsIC7kQ+9YwfMiA0Gsnem5VXD43D+9gQgR2eDg&#10;mBT8UIByM3tYY2HclWu6NLEVCcKhQAVdjGMhZdAdWQwLNxIn7+S8xZikb6XxeE1wO8g8y16lxZ7T&#10;QocjvXekz823VdBU+uR+l/58/Np9aL1HX2PvlZo/TtsViEhTvIdv7cooyF/g/0v6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TalDDAAAA2wAAAA8AAAAAAAAAAAAA&#10;AAAAoQIAAGRycy9kb3ducmV2LnhtbFBLBQYAAAAABAAEAPkAAACRAwAAAAA=&#10;" strokeweight="3pt"/>
                      <w10:anchorlock/>
                    </v:group>
                  </w:pict>
                </mc:Fallback>
              </mc:AlternateContent>
            </w:r>
            <w:r w:rsidR="004D1D7B">
              <w:rPr>
                <w:rFonts w:ascii="Arial" w:hAnsi="Arial" w:cs="Arial"/>
                <w:b/>
                <w:sz w:val="20"/>
                <w:szCs w:val="20"/>
              </w:rPr>
              <w:t xml:space="preserve"> Extension</w:t>
            </w:r>
            <w:r w:rsidR="00152FC2">
              <w:rPr>
                <w:rFonts w:ascii="Arial" w:hAnsi="Arial" w:cs="Arial"/>
                <w:b/>
                <w:sz w:val="20"/>
                <w:szCs w:val="20"/>
              </w:rPr>
              <w:t>s</w:t>
            </w:r>
          </w:p>
        </w:tc>
      </w:tr>
      <w:tr w:rsidR="002F183B" w:rsidRPr="00C10125" w14:paraId="3A83644E" w14:textId="77777777" w:rsidTr="002F1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9648" w:type="dxa"/>
            <w:tcBorders>
              <w:top w:val="nil"/>
              <w:left w:val="nil"/>
              <w:bottom w:val="nil"/>
              <w:right w:val="nil"/>
            </w:tcBorders>
          </w:tcPr>
          <w:p w14:paraId="24394009" w14:textId="77777777" w:rsidR="00A958F1" w:rsidRPr="0067056D" w:rsidRDefault="00A958F1" w:rsidP="0067056D">
            <w:pPr>
              <w:spacing w:line="280" w:lineRule="atLeast"/>
              <w:rPr>
                <w:rFonts w:ascii="Arial" w:hAnsi="Arial" w:cs="Arial"/>
                <w:sz w:val="20"/>
                <w:szCs w:val="20"/>
              </w:rPr>
            </w:pPr>
            <w:r w:rsidRPr="0067056D">
              <w:rPr>
                <w:rFonts w:ascii="Arial" w:hAnsi="Arial" w:cs="Arial"/>
                <w:i/>
                <w:sz w:val="20"/>
                <w:szCs w:val="20"/>
              </w:rPr>
              <w:t>Modeling involves more than fitting curves to (</w:t>
            </w:r>
            <w:proofErr w:type="spellStart"/>
            <w:r w:rsidRPr="0067056D">
              <w:rPr>
                <w:rFonts w:ascii="Arial" w:hAnsi="Arial" w:cs="Arial"/>
                <w:i/>
                <w:sz w:val="20"/>
                <w:szCs w:val="20"/>
              </w:rPr>
              <w:t>x</w:t>
            </w:r>
            <w:proofErr w:type="gramStart"/>
            <w:r w:rsidRPr="0067056D">
              <w:rPr>
                <w:rFonts w:ascii="Arial" w:hAnsi="Arial" w:cs="Arial"/>
                <w:i/>
                <w:sz w:val="20"/>
                <w:szCs w:val="20"/>
              </w:rPr>
              <w:t>,y</w:t>
            </w:r>
            <w:proofErr w:type="spellEnd"/>
            <w:proofErr w:type="gramEnd"/>
            <w:r w:rsidRPr="0067056D">
              <w:rPr>
                <w:rFonts w:ascii="Arial" w:hAnsi="Arial" w:cs="Arial"/>
                <w:i/>
                <w:sz w:val="20"/>
                <w:szCs w:val="20"/>
              </w:rPr>
              <w:t>) data points.  Thinking about what the data represent in their context is critically important!</w:t>
            </w:r>
          </w:p>
          <w:p w14:paraId="5AA5A409" w14:textId="76EAAE9A" w:rsidR="00152FC2" w:rsidRPr="00152FC2" w:rsidRDefault="00152FC2" w:rsidP="00152FC2">
            <w:pPr>
              <w:pStyle w:val="ListParagraph"/>
              <w:numPr>
                <w:ilvl w:val="0"/>
                <w:numId w:val="18"/>
              </w:numPr>
              <w:spacing w:line="280" w:lineRule="atLeast"/>
              <w:ind w:left="360"/>
              <w:rPr>
                <w:rFonts w:ascii="Arial" w:hAnsi="Arial" w:cs="Arial"/>
                <w:sz w:val="20"/>
                <w:szCs w:val="20"/>
              </w:rPr>
            </w:pPr>
            <w:r w:rsidRPr="00152FC2">
              <w:rPr>
                <w:rFonts w:ascii="Arial" w:hAnsi="Arial" w:cs="Arial"/>
                <w:sz w:val="20"/>
                <w:szCs w:val="20"/>
              </w:rPr>
              <w:t>Predicting beyond the data depends on whether the assumptions used to formulate the model remain the same. Look at the graph below.</w:t>
            </w:r>
          </w:p>
          <w:p w14:paraId="1F92E36F" w14:textId="728199EC" w:rsidR="00152FC2" w:rsidRPr="00152FC2" w:rsidRDefault="00152FC2" w:rsidP="00152FC2">
            <w:pPr>
              <w:pStyle w:val="ListParagraph"/>
              <w:spacing w:line="280" w:lineRule="atLeast"/>
              <w:ind w:left="360"/>
              <w:rPr>
                <w:rFonts w:ascii="Arial" w:hAnsi="Arial" w:cs="Arial"/>
                <w:sz w:val="20"/>
                <w:szCs w:val="20"/>
              </w:rPr>
            </w:pPr>
            <w:r w:rsidRPr="00152FC2">
              <w:rPr>
                <w:rFonts w:ascii="Arial" w:hAnsi="Arial" w:cs="Arial"/>
                <w:sz w:val="20"/>
                <w:szCs w:val="20"/>
              </w:rPr>
              <w:t xml:space="preserve">a) </w:t>
            </w:r>
            <w:r w:rsidRPr="00152FC2">
              <w:rPr>
                <w:rFonts w:ascii="Arial" w:hAnsi="Arial" w:cs="Arial"/>
                <w:sz w:val="20"/>
                <w:szCs w:val="20"/>
              </w:rPr>
              <w:tab/>
              <w:t>Share with your classmates what you notice. What you wonder</w:t>
            </w:r>
            <w:r w:rsidR="00A958F1">
              <w:rPr>
                <w:rFonts w:ascii="Arial" w:hAnsi="Arial" w:cs="Arial"/>
                <w:sz w:val="20"/>
                <w:szCs w:val="20"/>
              </w:rPr>
              <w:t>?</w:t>
            </w:r>
            <w:r w:rsidRPr="00152FC2">
              <w:rPr>
                <w:rFonts w:ascii="Arial" w:hAnsi="Arial" w:cs="Arial"/>
                <w:sz w:val="20"/>
                <w:szCs w:val="20"/>
              </w:rPr>
              <w:t xml:space="preserve"> </w:t>
            </w:r>
          </w:p>
          <w:p w14:paraId="612BDDF5" w14:textId="77777777" w:rsidR="00152FC2" w:rsidRPr="00152FC2" w:rsidRDefault="00152FC2" w:rsidP="00152FC2">
            <w:pPr>
              <w:pStyle w:val="ListParagraph"/>
              <w:numPr>
                <w:ilvl w:val="0"/>
                <w:numId w:val="19"/>
              </w:numPr>
              <w:spacing w:line="280" w:lineRule="atLeast"/>
              <w:rPr>
                <w:rFonts w:ascii="Arial" w:hAnsi="Arial" w:cs="Arial"/>
                <w:sz w:val="20"/>
                <w:szCs w:val="20"/>
              </w:rPr>
            </w:pPr>
            <w:r w:rsidRPr="00152FC2">
              <w:rPr>
                <w:rFonts w:ascii="Arial" w:hAnsi="Arial" w:cs="Arial"/>
                <w:sz w:val="20"/>
                <w:szCs w:val="20"/>
              </w:rPr>
              <w:t>Describe the story in the graph.</w:t>
            </w:r>
          </w:p>
          <w:p w14:paraId="6AEEE887" w14:textId="77777777" w:rsidR="00152FC2" w:rsidRDefault="00152FC2" w:rsidP="00D265C3">
            <w:pPr>
              <w:pStyle w:val="Header"/>
              <w:rPr>
                <w:rFonts w:ascii="Arial" w:hAnsi="Arial" w:cs="Arial"/>
                <w:sz w:val="20"/>
                <w:szCs w:val="20"/>
              </w:rPr>
            </w:pPr>
          </w:p>
          <w:p w14:paraId="6A5B6BCA" w14:textId="77777777" w:rsidR="002F183B" w:rsidRPr="00152FC2" w:rsidRDefault="00152FC2" w:rsidP="00D265C3">
            <w:pPr>
              <w:pStyle w:val="Header"/>
              <w:rPr>
                <w:rFonts w:ascii="Arial" w:hAnsi="Arial" w:cs="Arial"/>
                <w:sz w:val="20"/>
                <w:szCs w:val="20"/>
              </w:rPr>
            </w:pPr>
            <w:r w:rsidRPr="00152FC2">
              <w:rPr>
                <w:rFonts w:ascii="Arial" w:hAnsi="Arial" w:cs="Arial"/>
                <w:sz w:val="20"/>
                <w:szCs w:val="20"/>
              </w:rPr>
              <w:t>(Note that the graph suggests that if the change continues at the slower rate seen since 2001, women will not reach pay equity with men until 2106.)</w:t>
            </w:r>
          </w:p>
          <w:p w14:paraId="466AD2DF" w14:textId="77777777" w:rsidR="002F183B" w:rsidRDefault="00152FC2" w:rsidP="002610BA">
            <w:pPr>
              <w:spacing w:after="120" w:line="280" w:lineRule="atLeast"/>
              <w:rPr>
                <w:rFonts w:ascii="Arial" w:hAnsi="Arial" w:cs="Arial"/>
                <w:b/>
                <w:i/>
                <w:sz w:val="20"/>
                <w:szCs w:val="20"/>
              </w:rPr>
            </w:pPr>
            <w:r>
              <w:rPr>
                <w:rFonts w:ascii="Arial" w:hAnsi="Arial" w:cs="Arial"/>
                <w:b/>
                <w:i/>
                <w:noProof/>
                <w:sz w:val="20"/>
                <w:szCs w:val="20"/>
              </w:rPr>
              <w:drawing>
                <wp:inline distT="0" distB="0" distL="0" distR="0" wp14:anchorId="4373DD06" wp14:editId="460EF21B">
                  <wp:extent cx="4594860" cy="297341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93972" cy="2972841"/>
                          </a:xfrm>
                          <a:prstGeom prst="rect">
                            <a:avLst/>
                          </a:prstGeom>
                          <a:noFill/>
                        </pic:spPr>
                      </pic:pic>
                    </a:graphicData>
                  </a:graphic>
                </wp:inline>
              </w:drawing>
            </w:r>
          </w:p>
          <w:p w14:paraId="22D46637" w14:textId="77777777" w:rsidR="00B45A67" w:rsidRDefault="00B45A67" w:rsidP="00B45A67">
            <w:pPr>
              <w:spacing w:after="120" w:line="280" w:lineRule="atLeast"/>
              <w:rPr>
                <w:rFonts w:ascii="Arial" w:hAnsi="Arial" w:cs="Arial"/>
                <w:i/>
                <w:sz w:val="20"/>
                <w:szCs w:val="20"/>
              </w:rPr>
            </w:pPr>
            <w:r>
              <w:rPr>
                <w:rFonts w:ascii="Arial" w:hAnsi="Arial" w:cs="Arial"/>
                <w:i/>
                <w:sz w:val="20"/>
                <w:szCs w:val="20"/>
              </w:rPr>
              <w:t xml:space="preserve">Miller, K. &amp; </w:t>
            </w:r>
            <w:proofErr w:type="spellStart"/>
            <w:r>
              <w:rPr>
                <w:rFonts w:ascii="Arial" w:hAnsi="Arial" w:cs="Arial"/>
                <w:i/>
                <w:sz w:val="20"/>
                <w:szCs w:val="20"/>
              </w:rPr>
              <w:t>Vagins</w:t>
            </w:r>
            <w:proofErr w:type="spellEnd"/>
            <w:r>
              <w:rPr>
                <w:rFonts w:ascii="Arial" w:hAnsi="Arial" w:cs="Arial"/>
                <w:i/>
                <w:sz w:val="20"/>
                <w:szCs w:val="20"/>
              </w:rPr>
              <w:t>, D. (2018). The Simple Truth about the Gender Pay Gap  pg.5</w:t>
            </w:r>
          </w:p>
          <w:p w14:paraId="0B287F6B" w14:textId="4962011B" w:rsidR="00B45A67" w:rsidRDefault="00BE03C6" w:rsidP="00B45A67">
            <w:pPr>
              <w:spacing w:after="120" w:line="280" w:lineRule="atLeast"/>
              <w:rPr>
                <w:rFonts w:ascii="Arial" w:hAnsi="Arial" w:cs="Arial"/>
                <w:b/>
                <w:i/>
                <w:sz w:val="20"/>
                <w:szCs w:val="20"/>
              </w:rPr>
            </w:pPr>
            <w:hyperlink r:id="rId32" w:history="1">
              <w:r w:rsidR="00B45A67">
                <w:rPr>
                  <w:rStyle w:val="Hyperlink"/>
                  <w:rFonts w:ascii="Arial" w:hAnsi="Arial" w:cs="Arial"/>
                  <w:i/>
                  <w:sz w:val="20"/>
                  <w:szCs w:val="20"/>
                </w:rPr>
                <w:t>https://www.aauw.org/app/uploads/2020/02/AAUW-2018-SimpleTruth-nsa.pdf</w:t>
              </w:r>
            </w:hyperlink>
          </w:p>
          <w:p w14:paraId="50432230" w14:textId="77777777" w:rsidR="00B45A67" w:rsidRPr="00C10125" w:rsidRDefault="00B45A67" w:rsidP="002610BA">
            <w:pPr>
              <w:spacing w:after="120" w:line="280" w:lineRule="atLeast"/>
              <w:rPr>
                <w:rFonts w:ascii="Arial" w:hAnsi="Arial" w:cs="Arial"/>
                <w:b/>
                <w:i/>
                <w:sz w:val="20"/>
                <w:szCs w:val="20"/>
              </w:rPr>
            </w:pPr>
          </w:p>
        </w:tc>
      </w:tr>
      <w:tr w:rsidR="00152FC2" w:rsidRPr="00C10125" w14:paraId="16C6DA2D" w14:textId="77777777" w:rsidTr="00152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7551"/>
        </w:trPr>
        <w:tc>
          <w:tcPr>
            <w:tcW w:w="9648" w:type="dxa"/>
            <w:tcBorders>
              <w:top w:val="nil"/>
              <w:left w:val="nil"/>
              <w:bottom w:val="nil"/>
              <w:right w:val="nil"/>
            </w:tcBorders>
          </w:tcPr>
          <w:p w14:paraId="5DABC825" w14:textId="77777777" w:rsidR="00152FC2" w:rsidRDefault="00152FC2" w:rsidP="00152FC2">
            <w:pPr>
              <w:spacing w:line="280" w:lineRule="atLeast"/>
              <w:rPr>
                <w:rFonts w:ascii="Arial" w:hAnsi="Arial" w:cs="Arial"/>
                <w:sz w:val="20"/>
                <w:szCs w:val="20"/>
              </w:rPr>
            </w:pPr>
          </w:p>
          <w:p w14:paraId="222A1C0B" w14:textId="77777777" w:rsidR="00152FC2" w:rsidRPr="00152FC2" w:rsidRDefault="00152FC2" w:rsidP="00152FC2">
            <w:pPr>
              <w:pStyle w:val="ListParagraph"/>
              <w:numPr>
                <w:ilvl w:val="0"/>
                <w:numId w:val="18"/>
              </w:numPr>
              <w:spacing w:line="280" w:lineRule="atLeast"/>
              <w:rPr>
                <w:rFonts w:ascii="Arial" w:hAnsi="Arial" w:cs="Arial"/>
                <w:sz w:val="20"/>
                <w:szCs w:val="20"/>
              </w:rPr>
            </w:pPr>
            <w:r w:rsidRPr="00152FC2">
              <w:rPr>
                <w:rFonts w:ascii="Arial" w:hAnsi="Arial" w:cs="Arial"/>
                <w:sz w:val="20"/>
                <w:szCs w:val="20"/>
              </w:rPr>
              <w:t>Write four sentences describing the information in the graph below</w:t>
            </w:r>
            <w:r>
              <w:rPr>
                <w:rFonts w:ascii="Arial" w:hAnsi="Arial" w:cs="Arial"/>
                <w:sz w:val="20"/>
                <w:szCs w:val="20"/>
              </w:rPr>
              <w:t>.</w:t>
            </w:r>
          </w:p>
          <w:p w14:paraId="44829B5A" w14:textId="77777777" w:rsidR="00152FC2" w:rsidRDefault="00152FC2" w:rsidP="00152FC2">
            <w:pPr>
              <w:pStyle w:val="ListParagraph"/>
              <w:spacing w:line="280" w:lineRule="atLeast"/>
              <w:rPr>
                <w:rFonts w:ascii="Arial" w:hAnsi="Arial" w:cs="Arial"/>
                <w:sz w:val="20"/>
                <w:szCs w:val="20"/>
              </w:rPr>
            </w:pPr>
          </w:p>
          <w:p w14:paraId="618E9EDD" w14:textId="77777777" w:rsidR="00152FC2" w:rsidRDefault="00152FC2" w:rsidP="00152FC2">
            <w:pPr>
              <w:pStyle w:val="ListParagraph"/>
              <w:spacing w:line="280" w:lineRule="atLeast"/>
              <w:rPr>
                <w:rFonts w:ascii="Arial" w:hAnsi="Arial" w:cs="Arial"/>
                <w:sz w:val="20"/>
                <w:szCs w:val="20"/>
              </w:rPr>
            </w:pPr>
            <w:r w:rsidRPr="00152FC2">
              <w:rPr>
                <w:rFonts w:eastAsia="Times New Roman"/>
                <w:noProof/>
              </w:rPr>
              <w:drawing>
                <wp:inline distT="0" distB="0" distL="0" distR="0" wp14:anchorId="5AB9ACFD" wp14:editId="202E59D4">
                  <wp:extent cx="5525863" cy="3939540"/>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553599" cy="3959314"/>
                          </a:xfrm>
                          <a:prstGeom prst="rect">
                            <a:avLst/>
                          </a:prstGeom>
                        </pic:spPr>
                      </pic:pic>
                    </a:graphicData>
                  </a:graphic>
                </wp:inline>
              </w:drawing>
            </w:r>
          </w:p>
          <w:p w14:paraId="2BACED83" w14:textId="77777777" w:rsidR="00152FC2" w:rsidRDefault="00152FC2" w:rsidP="00152FC2">
            <w:pPr>
              <w:pStyle w:val="ListParagraph"/>
              <w:spacing w:line="280" w:lineRule="atLeast"/>
              <w:rPr>
                <w:rFonts w:ascii="Arial" w:hAnsi="Arial" w:cs="Arial"/>
                <w:i/>
                <w:sz w:val="20"/>
                <w:szCs w:val="20"/>
              </w:rPr>
            </w:pPr>
            <w:proofErr w:type="spellStart"/>
            <w:r w:rsidRPr="00152FC2">
              <w:rPr>
                <w:rFonts w:ascii="Arial" w:hAnsi="Arial" w:cs="Arial"/>
                <w:i/>
                <w:sz w:val="20"/>
                <w:szCs w:val="20"/>
              </w:rPr>
              <w:t>Manduca</w:t>
            </w:r>
            <w:proofErr w:type="spellEnd"/>
            <w:r w:rsidRPr="00152FC2">
              <w:rPr>
                <w:rFonts w:ascii="Arial" w:hAnsi="Arial" w:cs="Arial"/>
                <w:i/>
                <w:sz w:val="20"/>
                <w:szCs w:val="20"/>
              </w:rPr>
              <w:t>, R. (2018). How rising U.S. income inequality exacerbates racial economic disparities</w:t>
            </w:r>
          </w:p>
          <w:p w14:paraId="377175F4" w14:textId="07A81951" w:rsidR="00B45A67" w:rsidRPr="00152FC2" w:rsidRDefault="00BE03C6" w:rsidP="00152FC2">
            <w:pPr>
              <w:pStyle w:val="ListParagraph"/>
              <w:spacing w:line="280" w:lineRule="atLeast"/>
              <w:rPr>
                <w:rFonts w:ascii="Arial" w:hAnsi="Arial" w:cs="Arial"/>
                <w:i/>
                <w:sz w:val="20"/>
                <w:szCs w:val="20"/>
              </w:rPr>
            </w:pPr>
            <w:hyperlink r:id="rId34" w:history="1">
              <w:r w:rsidR="00B45A67">
                <w:rPr>
                  <w:rStyle w:val="Hyperlink"/>
                  <w:rFonts w:ascii="Arial" w:hAnsi="Arial" w:cs="Arial"/>
                  <w:i/>
                  <w:sz w:val="20"/>
                  <w:szCs w:val="20"/>
                </w:rPr>
                <w:t>https://equitablegrowth.org/how-rising-u-s-income-inequality-exacerbates-racial-economic-disparities/</w:t>
              </w:r>
            </w:hyperlink>
          </w:p>
        </w:tc>
      </w:tr>
      <w:tr w:rsidR="00152FC2" w:rsidRPr="00C10125" w14:paraId="504A4A34" w14:textId="77777777" w:rsidTr="002F1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9648" w:type="dxa"/>
            <w:tcBorders>
              <w:top w:val="nil"/>
              <w:left w:val="nil"/>
              <w:bottom w:val="nil"/>
              <w:right w:val="nil"/>
            </w:tcBorders>
          </w:tcPr>
          <w:p w14:paraId="65AC9D3A" w14:textId="77777777" w:rsidR="00152FC2" w:rsidRDefault="00152FC2" w:rsidP="00152FC2">
            <w:pPr>
              <w:pStyle w:val="ListParagraph"/>
              <w:numPr>
                <w:ilvl w:val="0"/>
                <w:numId w:val="18"/>
              </w:numPr>
              <w:spacing w:line="280" w:lineRule="atLeast"/>
              <w:rPr>
                <w:rFonts w:ascii="Arial" w:hAnsi="Arial" w:cs="Arial"/>
                <w:sz w:val="20"/>
                <w:szCs w:val="20"/>
              </w:rPr>
            </w:pPr>
            <w:r w:rsidRPr="00152FC2">
              <w:rPr>
                <w:rFonts w:ascii="Arial" w:hAnsi="Arial" w:cs="Arial"/>
                <w:sz w:val="20"/>
                <w:szCs w:val="20"/>
              </w:rPr>
              <w:t>Look for data on median income for different races and ethnicities</w:t>
            </w:r>
            <w:r>
              <w:rPr>
                <w:rFonts w:ascii="Arial" w:hAnsi="Arial" w:cs="Arial"/>
                <w:sz w:val="20"/>
                <w:szCs w:val="20"/>
              </w:rPr>
              <w:t xml:space="preserve"> for gender</w:t>
            </w:r>
            <w:r w:rsidRPr="00152FC2">
              <w:rPr>
                <w:rFonts w:ascii="Arial" w:hAnsi="Arial" w:cs="Arial"/>
                <w:sz w:val="20"/>
                <w:szCs w:val="20"/>
              </w:rPr>
              <w:t xml:space="preserve">, age, race, educational attainment, and occupation. Investigate what the gender gap looks like across the </w:t>
            </w:r>
            <w:proofErr w:type="gramStart"/>
            <w:r w:rsidRPr="00152FC2">
              <w:rPr>
                <w:rFonts w:ascii="Arial" w:hAnsi="Arial" w:cs="Arial"/>
                <w:sz w:val="20"/>
                <w:szCs w:val="20"/>
              </w:rPr>
              <w:t>states,</w:t>
            </w:r>
            <w:proofErr w:type="gramEnd"/>
            <w:r w:rsidRPr="00152FC2">
              <w:rPr>
                <w:rFonts w:ascii="Arial" w:hAnsi="Arial" w:cs="Arial"/>
                <w:sz w:val="20"/>
                <w:szCs w:val="20"/>
              </w:rPr>
              <w:t xml:space="preserve"> or median annual earnings by race, ethnicity and gender.</w:t>
            </w:r>
          </w:p>
          <w:p w14:paraId="2A18B2B5" w14:textId="77777777" w:rsidR="00C47FCA" w:rsidRDefault="00C47FCA" w:rsidP="00C47FCA">
            <w:pPr>
              <w:pStyle w:val="ListParagraph"/>
              <w:spacing w:line="280" w:lineRule="atLeast"/>
              <w:rPr>
                <w:rFonts w:ascii="Arial" w:hAnsi="Arial" w:cs="Arial"/>
                <w:sz w:val="20"/>
                <w:szCs w:val="20"/>
              </w:rPr>
            </w:pPr>
          </w:p>
          <w:p w14:paraId="108C8E2B" w14:textId="77777777" w:rsidR="00C47FCA" w:rsidRPr="00C47FCA" w:rsidRDefault="00C47FCA" w:rsidP="00C47FCA">
            <w:pPr>
              <w:pStyle w:val="ListParagraph"/>
              <w:spacing w:line="280" w:lineRule="atLeast"/>
              <w:rPr>
                <w:rFonts w:ascii="Arial" w:hAnsi="Arial" w:cs="Arial"/>
                <w:sz w:val="20"/>
                <w:szCs w:val="20"/>
              </w:rPr>
            </w:pPr>
            <w:r w:rsidRPr="00C47FCA">
              <w:rPr>
                <w:rFonts w:ascii="Arial" w:hAnsi="Arial" w:cs="Arial"/>
                <w:sz w:val="20"/>
                <w:szCs w:val="20"/>
              </w:rPr>
              <w:t>Possible sources</w:t>
            </w:r>
            <w:r>
              <w:rPr>
                <w:rFonts w:ascii="Arial" w:hAnsi="Arial" w:cs="Arial"/>
                <w:sz w:val="20"/>
                <w:szCs w:val="20"/>
              </w:rPr>
              <w:t xml:space="preserve"> to investigate for relevant data</w:t>
            </w:r>
            <w:r w:rsidRPr="00C47FCA">
              <w:rPr>
                <w:rFonts w:ascii="Arial" w:hAnsi="Arial" w:cs="Arial"/>
                <w:sz w:val="20"/>
                <w:szCs w:val="20"/>
              </w:rPr>
              <w:t>:</w:t>
            </w:r>
          </w:p>
          <w:p w14:paraId="7B36B4E0" w14:textId="77777777" w:rsidR="00C47FCA" w:rsidRPr="00C47FCA" w:rsidRDefault="00C47FCA" w:rsidP="00C47FCA">
            <w:pPr>
              <w:pStyle w:val="ListParagraph"/>
              <w:numPr>
                <w:ilvl w:val="0"/>
                <w:numId w:val="20"/>
              </w:numPr>
              <w:spacing w:line="280" w:lineRule="atLeast"/>
              <w:rPr>
                <w:rFonts w:ascii="Arial" w:hAnsi="Arial" w:cs="Arial"/>
                <w:sz w:val="20"/>
                <w:szCs w:val="20"/>
              </w:rPr>
            </w:pPr>
            <w:r w:rsidRPr="00C47FCA">
              <w:rPr>
                <w:rFonts w:ascii="Arial" w:hAnsi="Arial" w:cs="Arial"/>
                <w:sz w:val="20"/>
                <w:szCs w:val="20"/>
              </w:rPr>
              <w:t>https://www.pewsocialtrends.org/2018/07/12/income-inequality-in-the-u-s-is-rising-most-rapidly-among-asians/</w:t>
            </w:r>
          </w:p>
          <w:p w14:paraId="7CC5EA7C" w14:textId="77777777" w:rsidR="00C47FCA" w:rsidRPr="00C47FCA" w:rsidRDefault="00C47FCA" w:rsidP="00C47FCA">
            <w:pPr>
              <w:pStyle w:val="ListParagraph"/>
              <w:numPr>
                <w:ilvl w:val="0"/>
                <w:numId w:val="20"/>
              </w:numPr>
              <w:spacing w:line="280" w:lineRule="atLeast"/>
              <w:rPr>
                <w:rFonts w:ascii="Arial" w:hAnsi="Arial" w:cs="Arial"/>
                <w:sz w:val="20"/>
                <w:szCs w:val="20"/>
              </w:rPr>
            </w:pPr>
            <w:r w:rsidRPr="00C47FCA">
              <w:rPr>
                <w:rFonts w:ascii="Arial" w:hAnsi="Arial" w:cs="Arial"/>
                <w:sz w:val="20"/>
                <w:szCs w:val="20"/>
              </w:rPr>
              <w:t>The simple truth about the gender pay gap. Fall 2018. AAUW https://files.eric.ed.gov/fulltext/ED596219.pdf</w:t>
            </w:r>
          </w:p>
          <w:p w14:paraId="4FC193A7" w14:textId="77777777" w:rsidR="00C47FCA" w:rsidRPr="00152FC2" w:rsidRDefault="00C47FCA" w:rsidP="00C47FCA">
            <w:pPr>
              <w:pStyle w:val="ListParagraph"/>
              <w:numPr>
                <w:ilvl w:val="0"/>
                <w:numId w:val="20"/>
              </w:numPr>
              <w:spacing w:line="280" w:lineRule="atLeast"/>
              <w:rPr>
                <w:rFonts w:ascii="Arial" w:hAnsi="Arial" w:cs="Arial"/>
                <w:sz w:val="20"/>
                <w:szCs w:val="20"/>
              </w:rPr>
            </w:pPr>
            <w:proofErr w:type="spellStart"/>
            <w:r w:rsidRPr="00C47FCA">
              <w:rPr>
                <w:rFonts w:ascii="Arial" w:hAnsi="Arial" w:cs="Arial"/>
                <w:sz w:val="20"/>
                <w:szCs w:val="20"/>
              </w:rPr>
              <w:t>Amadeo</w:t>
            </w:r>
            <w:proofErr w:type="spellEnd"/>
            <w:r w:rsidRPr="00C47FCA">
              <w:rPr>
                <w:rFonts w:ascii="Arial" w:hAnsi="Arial" w:cs="Arial"/>
                <w:sz w:val="20"/>
                <w:szCs w:val="20"/>
              </w:rPr>
              <w:t>, K. (12/16/19). Income inequality in America. https://www.thebalance.com/income-inequality-in-america-3306190</w:t>
            </w:r>
          </w:p>
        </w:tc>
      </w:tr>
    </w:tbl>
    <w:p w14:paraId="56C35CA3" w14:textId="77777777" w:rsidR="00513DAD" w:rsidRDefault="00513DAD" w:rsidP="00AD1EA5">
      <w:pPr>
        <w:spacing w:after="120" w:line="280" w:lineRule="atLeast"/>
        <w:rPr>
          <w:rFonts w:ascii="Arial" w:hAnsi="Arial" w:cs="Arial"/>
          <w:b/>
          <w:sz w:val="20"/>
          <w:szCs w:val="20"/>
        </w:rPr>
      </w:pPr>
    </w:p>
    <w:p w14:paraId="0266C43D" w14:textId="77777777" w:rsidR="00513DAD" w:rsidRDefault="00513DAD">
      <w:pPr>
        <w:rPr>
          <w:rFonts w:ascii="Arial" w:hAnsi="Arial" w:cs="Arial"/>
          <w:b/>
          <w:sz w:val="20"/>
          <w:szCs w:val="20"/>
        </w:rPr>
      </w:pPr>
      <w:r>
        <w:rPr>
          <w:rFonts w:ascii="Arial" w:hAnsi="Arial" w:cs="Arial"/>
          <w:b/>
          <w:sz w:val="20"/>
          <w:szCs w:val="20"/>
        </w:rPr>
        <w:br w:type="page"/>
      </w:r>
    </w:p>
    <w:p w14:paraId="6E5F7870" w14:textId="1FC5CD6E" w:rsidR="00152FC2" w:rsidRPr="00513DAD" w:rsidRDefault="00AD1EA5" w:rsidP="00AD1EA5">
      <w:pPr>
        <w:spacing w:after="120" w:line="280" w:lineRule="atLeast"/>
        <w:rPr>
          <w:rFonts w:ascii="Arial" w:hAnsi="Arial" w:cs="Arial"/>
          <w:b/>
          <w:sz w:val="20"/>
          <w:szCs w:val="20"/>
        </w:rPr>
      </w:pPr>
      <w:r w:rsidRPr="00513DAD">
        <w:rPr>
          <w:rFonts w:ascii="Arial" w:hAnsi="Arial" w:cs="Arial"/>
          <w:b/>
          <w:sz w:val="20"/>
          <w:szCs w:val="20"/>
        </w:rPr>
        <w:lastRenderedPageBreak/>
        <w:t>Resources</w:t>
      </w:r>
      <w:r w:rsidR="00152FC2" w:rsidRPr="00513DAD">
        <w:rPr>
          <w:rFonts w:ascii="Arial" w:hAnsi="Arial" w:cs="Arial"/>
          <w:b/>
          <w:sz w:val="20"/>
          <w:szCs w:val="20"/>
        </w:rPr>
        <w:t>:</w:t>
      </w:r>
    </w:p>
    <w:p w14:paraId="5F9C471D" w14:textId="77777777" w:rsidR="00AD1EA5" w:rsidRPr="00513DAD" w:rsidRDefault="00152FC2" w:rsidP="00AD1EA5">
      <w:pPr>
        <w:spacing w:after="120" w:line="280" w:lineRule="atLeast"/>
        <w:rPr>
          <w:rFonts w:ascii="Arial" w:hAnsi="Arial" w:cs="Arial"/>
          <w:i/>
          <w:sz w:val="20"/>
          <w:szCs w:val="20"/>
        </w:rPr>
      </w:pPr>
      <w:r w:rsidRPr="00513DAD">
        <w:rPr>
          <w:rFonts w:ascii="Arial" w:hAnsi="Arial" w:cs="Arial"/>
          <w:i/>
          <w:sz w:val="20"/>
          <w:szCs w:val="20"/>
        </w:rPr>
        <w:t xml:space="preserve">The simple truth about the gender pay gap. </w:t>
      </w:r>
      <w:proofErr w:type="gramStart"/>
      <w:r w:rsidRPr="00513DAD">
        <w:rPr>
          <w:rFonts w:ascii="Arial" w:hAnsi="Arial" w:cs="Arial"/>
          <w:i/>
          <w:sz w:val="20"/>
          <w:szCs w:val="20"/>
        </w:rPr>
        <w:t>Fall 2018.</w:t>
      </w:r>
      <w:proofErr w:type="gramEnd"/>
      <w:r w:rsidRPr="00513DAD">
        <w:rPr>
          <w:rFonts w:ascii="Arial" w:hAnsi="Arial" w:cs="Arial"/>
          <w:i/>
          <w:sz w:val="20"/>
          <w:szCs w:val="20"/>
        </w:rPr>
        <w:t xml:space="preserve"> AAUW </w:t>
      </w:r>
      <w:hyperlink r:id="rId35" w:history="1">
        <w:r w:rsidRPr="00513DAD">
          <w:rPr>
            <w:rStyle w:val="Hyperlink"/>
            <w:rFonts w:ascii="Arial" w:hAnsi="Arial" w:cs="Arial"/>
            <w:i/>
            <w:sz w:val="20"/>
            <w:szCs w:val="20"/>
          </w:rPr>
          <w:t>https://files.eric.ed.gov/fulltext/ED596219.pdf</w:t>
        </w:r>
      </w:hyperlink>
      <w:r w:rsidR="00AD1EA5" w:rsidRPr="00513DAD">
        <w:rPr>
          <w:rFonts w:ascii="Arial" w:hAnsi="Arial" w:cs="Arial"/>
          <w:i/>
          <w:sz w:val="20"/>
          <w:szCs w:val="20"/>
        </w:rPr>
        <w:t xml:space="preserve"> </w:t>
      </w:r>
    </w:p>
    <w:p w14:paraId="09610911" w14:textId="77777777" w:rsidR="00152FC2" w:rsidRPr="00513DAD" w:rsidRDefault="00152FC2" w:rsidP="00AD1EA5">
      <w:pPr>
        <w:spacing w:after="120" w:line="280" w:lineRule="atLeast"/>
        <w:rPr>
          <w:rFonts w:ascii="Arial" w:hAnsi="Arial" w:cs="Arial"/>
          <w:i/>
          <w:sz w:val="20"/>
          <w:szCs w:val="20"/>
        </w:rPr>
      </w:pPr>
    </w:p>
    <w:p w14:paraId="6AA5895F" w14:textId="77777777" w:rsidR="00152FC2" w:rsidRPr="00513DAD" w:rsidRDefault="00152FC2" w:rsidP="00AD1EA5">
      <w:pPr>
        <w:spacing w:after="120" w:line="280" w:lineRule="atLeast"/>
        <w:rPr>
          <w:rFonts w:ascii="Arial" w:hAnsi="Arial" w:cs="Arial"/>
          <w:i/>
          <w:sz w:val="20"/>
          <w:szCs w:val="20"/>
        </w:rPr>
      </w:pPr>
      <w:proofErr w:type="spellStart"/>
      <w:r w:rsidRPr="00513DAD">
        <w:rPr>
          <w:rFonts w:ascii="Arial" w:hAnsi="Arial" w:cs="Arial"/>
          <w:i/>
          <w:sz w:val="20"/>
          <w:szCs w:val="20"/>
        </w:rPr>
        <w:t>Manduca</w:t>
      </w:r>
      <w:proofErr w:type="spellEnd"/>
      <w:r w:rsidRPr="00513DAD">
        <w:rPr>
          <w:rFonts w:ascii="Arial" w:hAnsi="Arial" w:cs="Arial"/>
          <w:i/>
          <w:sz w:val="20"/>
          <w:szCs w:val="20"/>
        </w:rPr>
        <w:t xml:space="preserve">, R. (2018). How rising U.S. income inequality exacerbates racial economic disparities </w:t>
      </w:r>
      <w:hyperlink r:id="rId36" w:history="1">
        <w:r w:rsidRPr="00513DAD">
          <w:rPr>
            <w:rStyle w:val="Hyperlink"/>
            <w:rFonts w:ascii="Arial" w:hAnsi="Arial" w:cs="Arial"/>
            <w:i/>
            <w:sz w:val="20"/>
            <w:szCs w:val="20"/>
          </w:rPr>
          <w:t>https://equitablegrowth.org/how-rising-u-s-income-inequality-exacerbates-racial-economic-disparities/</w:t>
        </w:r>
      </w:hyperlink>
    </w:p>
    <w:p w14:paraId="6B93E431" w14:textId="77777777" w:rsidR="00C47FCA" w:rsidRPr="00513DAD" w:rsidRDefault="00C47FCA" w:rsidP="00AD1EA5">
      <w:pPr>
        <w:spacing w:after="120" w:line="280" w:lineRule="atLeast"/>
        <w:rPr>
          <w:rFonts w:ascii="Arial" w:hAnsi="Arial" w:cs="Arial"/>
          <w:i/>
          <w:sz w:val="20"/>
          <w:szCs w:val="20"/>
        </w:rPr>
      </w:pPr>
      <w:proofErr w:type="spellStart"/>
      <w:r w:rsidRPr="00513DAD">
        <w:rPr>
          <w:rFonts w:ascii="Arial" w:hAnsi="Arial" w:cs="Arial"/>
          <w:i/>
          <w:sz w:val="20"/>
          <w:szCs w:val="20"/>
        </w:rPr>
        <w:t>Hegewisch</w:t>
      </w:r>
      <w:proofErr w:type="spellEnd"/>
      <w:r w:rsidRPr="00513DAD">
        <w:rPr>
          <w:rFonts w:ascii="Arial" w:hAnsi="Arial" w:cs="Arial"/>
          <w:i/>
          <w:sz w:val="20"/>
          <w:szCs w:val="20"/>
        </w:rPr>
        <w:t xml:space="preserve">, A., Phil, M. </w:t>
      </w:r>
      <w:proofErr w:type="spellStart"/>
      <w:r w:rsidRPr="00513DAD">
        <w:rPr>
          <w:rFonts w:ascii="Arial" w:hAnsi="Arial" w:cs="Arial"/>
          <w:i/>
          <w:sz w:val="20"/>
          <w:szCs w:val="20"/>
        </w:rPr>
        <w:t>Tesfaselassie</w:t>
      </w:r>
      <w:proofErr w:type="spellEnd"/>
      <w:r w:rsidRPr="00513DAD">
        <w:rPr>
          <w:rFonts w:ascii="Arial" w:hAnsi="Arial" w:cs="Arial"/>
          <w:i/>
          <w:sz w:val="20"/>
          <w:szCs w:val="20"/>
        </w:rPr>
        <w:t xml:space="preserve">, A. (9/11/2019).The Gender Wage Gap: 2018; Earnings Differences by Gender, Race, and Ethnicity </w:t>
      </w:r>
    </w:p>
    <w:p w14:paraId="23A60E1C" w14:textId="77777777" w:rsidR="00152FC2" w:rsidRPr="00513DAD" w:rsidRDefault="00BE03C6" w:rsidP="00AD1EA5">
      <w:pPr>
        <w:spacing w:after="120" w:line="280" w:lineRule="atLeast"/>
        <w:rPr>
          <w:rFonts w:ascii="Arial" w:hAnsi="Arial" w:cs="Arial"/>
          <w:i/>
          <w:sz w:val="20"/>
          <w:szCs w:val="20"/>
        </w:rPr>
      </w:pPr>
      <w:hyperlink r:id="rId37" w:history="1">
        <w:r w:rsidR="00C47FCA" w:rsidRPr="00513DAD">
          <w:rPr>
            <w:rStyle w:val="Hyperlink"/>
            <w:rFonts w:ascii="Arial" w:hAnsi="Arial" w:cs="Arial"/>
            <w:i/>
            <w:sz w:val="20"/>
            <w:szCs w:val="20"/>
          </w:rPr>
          <w:t>https://iwpr.org/publications/annual-gender-wage-gap-2018/</w:t>
        </w:r>
      </w:hyperlink>
    </w:p>
    <w:p w14:paraId="347807A3" w14:textId="77777777" w:rsidR="00C47FCA" w:rsidRPr="00513DAD" w:rsidRDefault="00C47FCA" w:rsidP="00AD1EA5">
      <w:pPr>
        <w:spacing w:after="120" w:line="280" w:lineRule="atLeast"/>
        <w:rPr>
          <w:rFonts w:ascii="Arial" w:hAnsi="Arial" w:cs="Arial"/>
          <w:i/>
          <w:sz w:val="20"/>
          <w:szCs w:val="20"/>
        </w:rPr>
      </w:pPr>
    </w:p>
    <w:p w14:paraId="7BC9CC48" w14:textId="77777777" w:rsidR="00850A49" w:rsidRPr="00AD1EA5" w:rsidRDefault="00850A49" w:rsidP="00AD1EA5">
      <w:pPr>
        <w:spacing w:after="120" w:line="280" w:lineRule="atLeast"/>
        <w:rPr>
          <w:rFonts w:ascii="Arial" w:hAnsi="Arial" w:cs="Arial"/>
          <w:b/>
          <w:i/>
          <w:sz w:val="20"/>
          <w:szCs w:val="20"/>
        </w:rPr>
      </w:pPr>
    </w:p>
    <w:p w14:paraId="07AEDEB8" w14:textId="77777777" w:rsidR="00471F34" w:rsidRDefault="00471F34" w:rsidP="00454CD8"/>
    <w:sectPr w:rsidR="00471F34" w:rsidSect="004357E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D38612" w15:done="0"/>
  <w15:commentEx w15:paraId="2D38CD6B" w15:done="0"/>
  <w15:commentEx w15:paraId="772D4C92" w15:done="0"/>
  <w15:commentEx w15:paraId="1AD27674" w15:done="0"/>
  <w15:commentEx w15:paraId="5C615EDB" w15:done="0"/>
  <w15:commentEx w15:paraId="1E80ED33" w15:done="0"/>
  <w15:commentEx w15:paraId="38F33DD2" w15:done="0"/>
  <w15:commentEx w15:paraId="66976AF1" w15:done="0"/>
  <w15:commentEx w15:paraId="7235DE1F" w15:done="0"/>
  <w15:commentEx w15:paraId="31AECA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FF5CC" w16cex:dateUtc="2020-10-25T17:02:00Z"/>
  <w16cex:commentExtensible w16cex:durableId="233C3D06" w16cex:dateUtc="2020-10-22T21:16:00Z"/>
  <w16cex:commentExtensible w16cex:durableId="233C475B" w16cex:dateUtc="2020-10-22T2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D38612" w16cid:durableId="233FF5CC"/>
  <w16cid:commentId w16cid:paraId="2D38CD6B" w16cid:durableId="233C3B05"/>
  <w16cid:commentId w16cid:paraId="772D4C92" w16cid:durableId="233C3B06"/>
  <w16cid:commentId w16cid:paraId="1AD27674" w16cid:durableId="233C3D06"/>
  <w16cid:commentId w16cid:paraId="5C615EDB" w16cid:durableId="233C3B07"/>
  <w16cid:commentId w16cid:paraId="1E80ED33" w16cid:durableId="233C3B08"/>
  <w16cid:commentId w16cid:paraId="38F33DD2" w16cid:durableId="233C3B09"/>
  <w16cid:commentId w16cid:paraId="66976AF1" w16cid:durableId="233C3B0A"/>
  <w16cid:commentId w16cid:paraId="7235DE1F" w16cid:durableId="233C4738"/>
  <w16cid:commentId w16cid:paraId="31AECA19" w16cid:durableId="233C47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EA2A7" w14:textId="77777777" w:rsidR="00BE03C6" w:rsidRDefault="00BE03C6" w:rsidP="0004162B">
      <w:pPr>
        <w:spacing w:after="0" w:line="240" w:lineRule="auto"/>
      </w:pPr>
      <w:r>
        <w:separator/>
      </w:r>
    </w:p>
  </w:endnote>
  <w:endnote w:type="continuationSeparator" w:id="0">
    <w:p w14:paraId="46BBEB5F" w14:textId="77777777" w:rsidR="00BE03C6" w:rsidRDefault="00BE03C6" w:rsidP="0004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NspireKey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Universal">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BF45F" w14:textId="77777777" w:rsidR="000A4139" w:rsidRDefault="000A41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B9C40" w14:textId="77777777" w:rsidR="00101068" w:rsidRPr="000C53B4" w:rsidRDefault="00101068" w:rsidP="007713EB">
    <w:pPr>
      <w:pStyle w:val="Footer"/>
      <w:rPr>
        <w:rFonts w:ascii="Arial" w:hAnsi="Arial" w:cs="Arial"/>
        <w:sz w:val="16"/>
        <w:szCs w:val="16"/>
      </w:rPr>
    </w:pPr>
    <w:r>
      <w:rPr>
        <w:rFonts w:ascii="Arial" w:hAnsi="Arial" w:cs="Arial"/>
        <w:b/>
        <w:smallCaps/>
        <w:sz w:val="16"/>
        <w:szCs w:val="16"/>
      </w:rPr>
      <w:t>©2020</w:t>
    </w:r>
    <w:r w:rsidRPr="000C53B4">
      <w:rPr>
        <w:rFonts w:ascii="Arial" w:hAnsi="Arial" w:cs="Arial"/>
        <w:b/>
        <w:smallCaps/>
        <w:sz w:val="16"/>
        <w:szCs w:val="16"/>
      </w:rPr>
      <w:t xml:space="preserve"> </w:t>
    </w:r>
    <w:r w:rsidRPr="000C53B4">
      <w:rPr>
        <w:rFonts w:ascii="Arial" w:hAnsi="Arial" w:cs="Arial"/>
        <w:b/>
        <w:sz w:val="16"/>
        <w:szCs w:val="16"/>
      </w:rPr>
      <w:t>Texas Instruments Incorporated</w:t>
    </w:r>
    <w:r w:rsidRPr="000C53B4">
      <w:rPr>
        <w:rFonts w:ascii="Arial" w:hAnsi="Arial" w:cs="Arial"/>
        <w:b/>
        <w:smallCaps/>
        <w:sz w:val="16"/>
        <w:szCs w:val="16"/>
      </w:rPr>
      <w:tab/>
    </w:r>
    <w:r w:rsidRPr="000C53B4">
      <w:rPr>
        <w:rFonts w:ascii="Arial" w:hAnsi="Arial" w:cs="Arial"/>
        <w:b/>
        <w:smallCaps/>
        <w:sz w:val="16"/>
        <w:szCs w:val="16"/>
      </w:rPr>
      <w:fldChar w:fldCharType="begin"/>
    </w:r>
    <w:r w:rsidRPr="000C53B4">
      <w:rPr>
        <w:rFonts w:ascii="Arial" w:hAnsi="Arial" w:cs="Arial"/>
        <w:b/>
        <w:smallCaps/>
        <w:sz w:val="16"/>
        <w:szCs w:val="16"/>
      </w:rPr>
      <w:instrText xml:space="preserve"> PAGE   \* MERGEFORMAT </w:instrText>
    </w:r>
    <w:r w:rsidRPr="000C53B4">
      <w:rPr>
        <w:rFonts w:ascii="Arial" w:hAnsi="Arial" w:cs="Arial"/>
        <w:b/>
        <w:smallCaps/>
        <w:sz w:val="16"/>
        <w:szCs w:val="16"/>
      </w:rPr>
      <w:fldChar w:fldCharType="separate"/>
    </w:r>
    <w:r w:rsidR="000A4139">
      <w:rPr>
        <w:rFonts w:ascii="Arial" w:hAnsi="Arial" w:cs="Arial"/>
        <w:b/>
        <w:smallCaps/>
        <w:noProof/>
        <w:sz w:val="16"/>
        <w:szCs w:val="16"/>
      </w:rPr>
      <w:t>1</w:t>
    </w:r>
    <w:r w:rsidRPr="000C53B4">
      <w:rPr>
        <w:rFonts w:ascii="Arial" w:hAnsi="Arial" w:cs="Arial"/>
        <w:b/>
        <w:smallCaps/>
        <w:noProof/>
        <w:sz w:val="16"/>
        <w:szCs w:val="16"/>
      </w:rPr>
      <w:fldChar w:fldCharType="end"/>
    </w:r>
    <w:r w:rsidRPr="000C53B4">
      <w:rPr>
        <w:rStyle w:val="PageNumber"/>
        <w:rFonts w:ascii="Arial" w:hAnsi="Arial" w:cs="Arial"/>
        <w:sz w:val="16"/>
        <w:szCs w:val="16"/>
      </w:rPr>
      <w:tab/>
    </w:r>
    <w:r w:rsidRPr="000C53B4">
      <w:rPr>
        <w:rStyle w:val="PageNumber"/>
        <w:rFonts w:ascii="Arial" w:hAnsi="Arial" w:cs="Arial"/>
        <w:b/>
        <w:sz w:val="16"/>
        <w:szCs w:val="16"/>
      </w:rPr>
      <w:t>education.ti.com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DDBCB" w14:textId="77777777" w:rsidR="000A4139" w:rsidRDefault="000A4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25219" w14:textId="77777777" w:rsidR="00BE03C6" w:rsidRDefault="00BE03C6" w:rsidP="0004162B">
      <w:pPr>
        <w:spacing w:after="0" w:line="240" w:lineRule="auto"/>
      </w:pPr>
      <w:r>
        <w:separator/>
      </w:r>
    </w:p>
  </w:footnote>
  <w:footnote w:type="continuationSeparator" w:id="0">
    <w:p w14:paraId="7A62E573" w14:textId="77777777" w:rsidR="00BE03C6" w:rsidRDefault="00BE03C6" w:rsidP="00041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43415" w14:textId="77777777" w:rsidR="000A4139" w:rsidRDefault="000A41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047F4" w14:textId="7AA32D0C" w:rsidR="00101068" w:rsidRDefault="00101068" w:rsidP="00B76D07">
    <w:pPr>
      <w:tabs>
        <w:tab w:val="right" w:pos="9360"/>
      </w:tabs>
      <w:ind w:left="720" w:hanging="720"/>
    </w:pPr>
    <w:r>
      <w:rPr>
        <w:rFonts w:ascii="Arial Black" w:hAnsi="Arial Black"/>
        <w:noProof/>
        <w:position w:val="-12"/>
        <w:sz w:val="32"/>
        <w:szCs w:val="32"/>
      </w:rPr>
      <w:drawing>
        <wp:inline distT="0" distB="0" distL="0" distR="0" wp14:anchorId="3EBA2C04" wp14:editId="073779A3">
          <wp:extent cx="307340" cy="286385"/>
          <wp:effectExtent l="0" t="0" r="0" b="0"/>
          <wp:docPr id="17" name="Picture 17"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340" cy="286385"/>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bCs/>
        <w:sz w:val="32"/>
        <w:szCs w:val="32"/>
      </w:rPr>
      <w:t xml:space="preserve">Modeling:  </w:t>
    </w:r>
    <w:r w:rsidR="000A4139">
      <w:rPr>
        <w:rFonts w:ascii="Arial" w:hAnsi="Arial" w:cs="Arial"/>
        <w:b/>
        <w:bCs/>
        <w:sz w:val="32"/>
        <w:szCs w:val="32"/>
      </w:rPr>
      <w:t xml:space="preserve">Median Income of Women vs. </w:t>
    </w:r>
    <w:r w:rsidR="000A4139">
      <w:rPr>
        <w:rFonts w:ascii="Arial" w:hAnsi="Arial" w:cs="Arial"/>
        <w:b/>
        <w:bCs/>
        <w:sz w:val="32"/>
        <w:szCs w:val="32"/>
      </w:rPr>
      <w:t>Men</w:t>
    </w:r>
    <w:bookmarkStart w:id="0" w:name="_GoBack"/>
    <w:bookmarkEnd w:id="0"/>
    <w:r>
      <w:rPr>
        <w:rFonts w:ascii="Arial" w:hAnsi="Arial" w:cs="Arial"/>
        <w:b/>
        <w:bCs/>
        <w:sz w:val="32"/>
        <w:szCs w:val="32"/>
      </w:rPr>
      <w:br/>
    </w:r>
    <w:r>
      <w:rPr>
        <w:rFonts w:ascii="Arial" w:hAnsi="Arial" w:cs="Arial"/>
        <w:b/>
        <w:bCs/>
        <w:sz w:val="32"/>
        <w:szCs w:val="32"/>
      </w:rPr>
      <w:tab/>
    </w:r>
    <w:r>
      <w:rPr>
        <w:rFonts w:ascii="Arial" w:hAnsi="Arial" w:cs="Arial"/>
        <w:b/>
        <w:bCs/>
        <w:smallCaps/>
      </w:rPr>
      <w:t>Teacher Notes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0E196" w14:textId="77777777" w:rsidR="000A4139" w:rsidRDefault="000A41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40F"/>
    <w:multiLevelType w:val="hybridMultilevel"/>
    <w:tmpl w:val="D3B0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E4E3C"/>
    <w:multiLevelType w:val="hybridMultilevel"/>
    <w:tmpl w:val="6EC28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F767E"/>
    <w:multiLevelType w:val="hybridMultilevel"/>
    <w:tmpl w:val="FEACB390"/>
    <w:lvl w:ilvl="0" w:tplc="0F8CE4F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0601E3"/>
    <w:multiLevelType w:val="hybridMultilevel"/>
    <w:tmpl w:val="030C5FDC"/>
    <w:lvl w:ilvl="0" w:tplc="C136CBE8">
      <w:start w:val="1"/>
      <w:numFmt w:val="decimal"/>
      <w:pStyle w:val="ny-numbering-assessment"/>
      <w:lvlText w:val="%1."/>
      <w:lvlJc w:val="left"/>
      <w:pPr>
        <w:ind w:left="360" w:hanging="360"/>
      </w:pPr>
    </w:lvl>
    <w:lvl w:ilvl="1" w:tplc="04090019">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4">
    <w:nsid w:val="30F436CF"/>
    <w:multiLevelType w:val="hybridMultilevel"/>
    <w:tmpl w:val="C188F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885F21"/>
    <w:multiLevelType w:val="hybridMultilevel"/>
    <w:tmpl w:val="55BEC23A"/>
    <w:lvl w:ilvl="0" w:tplc="258A720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nsid w:val="38BB2258"/>
    <w:multiLevelType w:val="hybridMultilevel"/>
    <w:tmpl w:val="8F566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E55C4A"/>
    <w:multiLevelType w:val="hybridMultilevel"/>
    <w:tmpl w:val="3C0A9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B9045A2"/>
    <w:multiLevelType w:val="hybridMultilevel"/>
    <w:tmpl w:val="51242E5A"/>
    <w:lvl w:ilvl="0" w:tplc="FDAAF0F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605010"/>
    <w:multiLevelType w:val="hybridMultilevel"/>
    <w:tmpl w:val="1F2895F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4E484C"/>
    <w:multiLevelType w:val="hybridMultilevel"/>
    <w:tmpl w:val="7F209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8F402F"/>
    <w:multiLevelType w:val="hybridMultilevel"/>
    <w:tmpl w:val="EE3E8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153EDD"/>
    <w:multiLevelType w:val="hybridMultilevel"/>
    <w:tmpl w:val="E9D07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290E67"/>
    <w:multiLevelType w:val="hybridMultilevel"/>
    <w:tmpl w:val="07942FD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D86629"/>
    <w:multiLevelType w:val="hybridMultilevel"/>
    <w:tmpl w:val="DB98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3B684A"/>
    <w:multiLevelType w:val="hybridMultilevel"/>
    <w:tmpl w:val="5B5A0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296571E"/>
    <w:multiLevelType w:val="hybridMultilevel"/>
    <w:tmpl w:val="E3E8C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827F6B"/>
    <w:multiLevelType w:val="hybridMultilevel"/>
    <w:tmpl w:val="0E86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981669"/>
    <w:multiLevelType w:val="hybridMultilevel"/>
    <w:tmpl w:val="298C422A"/>
    <w:lvl w:ilvl="0" w:tplc="AE9E71F8">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TINspireKey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NspireKey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NspireKey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7B958F7"/>
    <w:multiLevelType w:val="hybridMultilevel"/>
    <w:tmpl w:val="AE849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D404313"/>
    <w:multiLevelType w:val="hybridMultilevel"/>
    <w:tmpl w:val="2748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3"/>
  </w:num>
  <w:num w:numId="4">
    <w:abstractNumId w:val="9"/>
  </w:num>
  <w:num w:numId="5">
    <w:abstractNumId w:val="1"/>
  </w:num>
  <w:num w:numId="6">
    <w:abstractNumId w:val="11"/>
  </w:num>
  <w:num w:numId="7">
    <w:abstractNumId w:val="10"/>
  </w:num>
  <w:num w:numId="8">
    <w:abstractNumId w:val="4"/>
  </w:num>
  <w:num w:numId="9">
    <w:abstractNumId w:val="17"/>
  </w:num>
  <w:num w:numId="10">
    <w:abstractNumId w:val="15"/>
  </w:num>
  <w:num w:numId="11">
    <w:abstractNumId w:val="20"/>
  </w:num>
  <w:num w:numId="12">
    <w:abstractNumId w:val="5"/>
  </w:num>
  <w:num w:numId="13">
    <w:abstractNumId w:val="14"/>
  </w:num>
  <w:num w:numId="14">
    <w:abstractNumId w:val="19"/>
  </w:num>
  <w:num w:numId="15">
    <w:abstractNumId w:val="2"/>
  </w:num>
  <w:num w:numId="16">
    <w:abstractNumId w:val="6"/>
  </w:num>
  <w:num w:numId="17">
    <w:abstractNumId w:val="0"/>
  </w:num>
  <w:num w:numId="18">
    <w:abstractNumId w:val="16"/>
  </w:num>
  <w:num w:numId="19">
    <w:abstractNumId w:val="13"/>
  </w:num>
  <w:num w:numId="20">
    <w:abstractNumId w:val="7"/>
  </w:num>
  <w:num w:numId="2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B6"/>
    <w:rsid w:val="00000087"/>
    <w:rsid w:val="0000029C"/>
    <w:rsid w:val="00000978"/>
    <w:rsid w:val="00001572"/>
    <w:rsid w:val="00001CFA"/>
    <w:rsid w:val="000044E3"/>
    <w:rsid w:val="00005105"/>
    <w:rsid w:val="00006689"/>
    <w:rsid w:val="000069F3"/>
    <w:rsid w:val="000103B6"/>
    <w:rsid w:val="0001055E"/>
    <w:rsid w:val="00010BF9"/>
    <w:rsid w:val="00010E68"/>
    <w:rsid w:val="000127AB"/>
    <w:rsid w:val="00012CA8"/>
    <w:rsid w:val="00014FF5"/>
    <w:rsid w:val="000168E4"/>
    <w:rsid w:val="000170BF"/>
    <w:rsid w:val="00017C68"/>
    <w:rsid w:val="00017F37"/>
    <w:rsid w:val="000206A3"/>
    <w:rsid w:val="0002135F"/>
    <w:rsid w:val="000213ED"/>
    <w:rsid w:val="00021D8A"/>
    <w:rsid w:val="00021FBB"/>
    <w:rsid w:val="00022B83"/>
    <w:rsid w:val="0002512C"/>
    <w:rsid w:val="000256D5"/>
    <w:rsid w:val="000267DA"/>
    <w:rsid w:val="00027BE7"/>
    <w:rsid w:val="000308D5"/>
    <w:rsid w:val="00030E78"/>
    <w:rsid w:val="00032524"/>
    <w:rsid w:val="0003353D"/>
    <w:rsid w:val="00033C0C"/>
    <w:rsid w:val="0003577D"/>
    <w:rsid w:val="000357ED"/>
    <w:rsid w:val="00037246"/>
    <w:rsid w:val="00037B89"/>
    <w:rsid w:val="0004095E"/>
    <w:rsid w:val="00040BE8"/>
    <w:rsid w:val="0004162B"/>
    <w:rsid w:val="00042944"/>
    <w:rsid w:val="00045355"/>
    <w:rsid w:val="00046DE4"/>
    <w:rsid w:val="00046E30"/>
    <w:rsid w:val="000507B1"/>
    <w:rsid w:val="0005153E"/>
    <w:rsid w:val="00053C2E"/>
    <w:rsid w:val="000578B4"/>
    <w:rsid w:val="000607BD"/>
    <w:rsid w:val="00060ADE"/>
    <w:rsid w:val="00061DC8"/>
    <w:rsid w:val="00064206"/>
    <w:rsid w:val="00064686"/>
    <w:rsid w:val="0006543E"/>
    <w:rsid w:val="000658D4"/>
    <w:rsid w:val="00065BC6"/>
    <w:rsid w:val="00067186"/>
    <w:rsid w:val="0006745E"/>
    <w:rsid w:val="00067F16"/>
    <w:rsid w:val="00067F3E"/>
    <w:rsid w:val="000700B6"/>
    <w:rsid w:val="00070535"/>
    <w:rsid w:val="000706F8"/>
    <w:rsid w:val="000708A3"/>
    <w:rsid w:val="0007123E"/>
    <w:rsid w:val="0007362D"/>
    <w:rsid w:val="00073B8E"/>
    <w:rsid w:val="000757B6"/>
    <w:rsid w:val="00076C4B"/>
    <w:rsid w:val="0008006D"/>
    <w:rsid w:val="000812A5"/>
    <w:rsid w:val="00084534"/>
    <w:rsid w:val="00085AA0"/>
    <w:rsid w:val="00085D6D"/>
    <w:rsid w:val="00085DB3"/>
    <w:rsid w:val="0008605A"/>
    <w:rsid w:val="00086F02"/>
    <w:rsid w:val="000900F5"/>
    <w:rsid w:val="00092EC3"/>
    <w:rsid w:val="000937EF"/>
    <w:rsid w:val="0009419B"/>
    <w:rsid w:val="000947A3"/>
    <w:rsid w:val="0009529B"/>
    <w:rsid w:val="000961B5"/>
    <w:rsid w:val="00097469"/>
    <w:rsid w:val="000A039E"/>
    <w:rsid w:val="000A05E5"/>
    <w:rsid w:val="000A0B28"/>
    <w:rsid w:val="000A0EE5"/>
    <w:rsid w:val="000A102B"/>
    <w:rsid w:val="000A140A"/>
    <w:rsid w:val="000A198D"/>
    <w:rsid w:val="000A2DDA"/>
    <w:rsid w:val="000A2F05"/>
    <w:rsid w:val="000A3CA9"/>
    <w:rsid w:val="000A4139"/>
    <w:rsid w:val="000A531F"/>
    <w:rsid w:val="000A594F"/>
    <w:rsid w:val="000A5AB8"/>
    <w:rsid w:val="000A703F"/>
    <w:rsid w:val="000A7C6B"/>
    <w:rsid w:val="000B0374"/>
    <w:rsid w:val="000B22C0"/>
    <w:rsid w:val="000B27DA"/>
    <w:rsid w:val="000B3C1F"/>
    <w:rsid w:val="000B5423"/>
    <w:rsid w:val="000B5446"/>
    <w:rsid w:val="000B579E"/>
    <w:rsid w:val="000B6234"/>
    <w:rsid w:val="000B62C6"/>
    <w:rsid w:val="000B67AB"/>
    <w:rsid w:val="000B67B0"/>
    <w:rsid w:val="000C2FED"/>
    <w:rsid w:val="000C4CAA"/>
    <w:rsid w:val="000C53B4"/>
    <w:rsid w:val="000C723E"/>
    <w:rsid w:val="000C72C5"/>
    <w:rsid w:val="000C744E"/>
    <w:rsid w:val="000C78A6"/>
    <w:rsid w:val="000C7B35"/>
    <w:rsid w:val="000D0D4C"/>
    <w:rsid w:val="000D192E"/>
    <w:rsid w:val="000D2545"/>
    <w:rsid w:val="000D25BC"/>
    <w:rsid w:val="000D2EB1"/>
    <w:rsid w:val="000D3351"/>
    <w:rsid w:val="000D3C90"/>
    <w:rsid w:val="000D5091"/>
    <w:rsid w:val="000D53FA"/>
    <w:rsid w:val="000D5D1F"/>
    <w:rsid w:val="000D6796"/>
    <w:rsid w:val="000D67BA"/>
    <w:rsid w:val="000D78B0"/>
    <w:rsid w:val="000E057C"/>
    <w:rsid w:val="000E0B85"/>
    <w:rsid w:val="000E1A42"/>
    <w:rsid w:val="000E1BA8"/>
    <w:rsid w:val="000E27DE"/>
    <w:rsid w:val="000E2940"/>
    <w:rsid w:val="000E51F9"/>
    <w:rsid w:val="000E5760"/>
    <w:rsid w:val="000E5CB3"/>
    <w:rsid w:val="000E7733"/>
    <w:rsid w:val="000E7F1A"/>
    <w:rsid w:val="000F0201"/>
    <w:rsid w:val="000F07B8"/>
    <w:rsid w:val="000F32BF"/>
    <w:rsid w:val="000F440A"/>
    <w:rsid w:val="000F66A0"/>
    <w:rsid w:val="000F6EA9"/>
    <w:rsid w:val="000F7C94"/>
    <w:rsid w:val="00100514"/>
    <w:rsid w:val="0010058A"/>
    <w:rsid w:val="00100637"/>
    <w:rsid w:val="00101068"/>
    <w:rsid w:val="00101137"/>
    <w:rsid w:val="00101D7D"/>
    <w:rsid w:val="0010299D"/>
    <w:rsid w:val="00103385"/>
    <w:rsid w:val="001039CB"/>
    <w:rsid w:val="00103CD5"/>
    <w:rsid w:val="0010406A"/>
    <w:rsid w:val="00104847"/>
    <w:rsid w:val="00105461"/>
    <w:rsid w:val="00105F1D"/>
    <w:rsid w:val="001067D4"/>
    <w:rsid w:val="0010759A"/>
    <w:rsid w:val="001077FE"/>
    <w:rsid w:val="00107A3A"/>
    <w:rsid w:val="001101B9"/>
    <w:rsid w:val="0011061A"/>
    <w:rsid w:val="00110B1F"/>
    <w:rsid w:val="00112972"/>
    <w:rsid w:val="001135B5"/>
    <w:rsid w:val="001147A0"/>
    <w:rsid w:val="001158F2"/>
    <w:rsid w:val="00115C28"/>
    <w:rsid w:val="001204CD"/>
    <w:rsid w:val="00120AB3"/>
    <w:rsid w:val="00121334"/>
    <w:rsid w:val="00121706"/>
    <w:rsid w:val="00121BB0"/>
    <w:rsid w:val="0012246B"/>
    <w:rsid w:val="00122F7E"/>
    <w:rsid w:val="00123D94"/>
    <w:rsid w:val="00124983"/>
    <w:rsid w:val="00125B1A"/>
    <w:rsid w:val="00125BDB"/>
    <w:rsid w:val="00125E4C"/>
    <w:rsid w:val="0012623A"/>
    <w:rsid w:val="00130638"/>
    <w:rsid w:val="001316B6"/>
    <w:rsid w:val="00131DEF"/>
    <w:rsid w:val="0013215A"/>
    <w:rsid w:val="001328D3"/>
    <w:rsid w:val="00132D89"/>
    <w:rsid w:val="00133074"/>
    <w:rsid w:val="001331EB"/>
    <w:rsid w:val="00133263"/>
    <w:rsid w:val="00133491"/>
    <w:rsid w:val="00135614"/>
    <w:rsid w:val="001356DC"/>
    <w:rsid w:val="00136920"/>
    <w:rsid w:val="00137AEC"/>
    <w:rsid w:val="0014015D"/>
    <w:rsid w:val="001413AD"/>
    <w:rsid w:val="00141CE3"/>
    <w:rsid w:val="00141EB7"/>
    <w:rsid w:val="00142658"/>
    <w:rsid w:val="0014404A"/>
    <w:rsid w:val="00144854"/>
    <w:rsid w:val="0014546B"/>
    <w:rsid w:val="00145494"/>
    <w:rsid w:val="001461F4"/>
    <w:rsid w:val="00146861"/>
    <w:rsid w:val="001479B4"/>
    <w:rsid w:val="00147AC6"/>
    <w:rsid w:val="00150399"/>
    <w:rsid w:val="00150D90"/>
    <w:rsid w:val="00150E67"/>
    <w:rsid w:val="00151031"/>
    <w:rsid w:val="00152FC2"/>
    <w:rsid w:val="00153296"/>
    <w:rsid w:val="00153E53"/>
    <w:rsid w:val="00154482"/>
    <w:rsid w:val="00154B5B"/>
    <w:rsid w:val="00154EA3"/>
    <w:rsid w:val="001603A7"/>
    <w:rsid w:val="0016200D"/>
    <w:rsid w:val="00162D08"/>
    <w:rsid w:val="001630BF"/>
    <w:rsid w:val="001630ED"/>
    <w:rsid w:val="00163D21"/>
    <w:rsid w:val="0016442C"/>
    <w:rsid w:val="00164AB1"/>
    <w:rsid w:val="00167FCE"/>
    <w:rsid w:val="001705F5"/>
    <w:rsid w:val="001707EC"/>
    <w:rsid w:val="00171F3C"/>
    <w:rsid w:val="001721AF"/>
    <w:rsid w:val="001813D1"/>
    <w:rsid w:val="0018150E"/>
    <w:rsid w:val="00181F4D"/>
    <w:rsid w:val="00182320"/>
    <w:rsid w:val="001823F4"/>
    <w:rsid w:val="0018264B"/>
    <w:rsid w:val="00182659"/>
    <w:rsid w:val="00182AC5"/>
    <w:rsid w:val="00182BFA"/>
    <w:rsid w:val="001834B1"/>
    <w:rsid w:val="00184BCB"/>
    <w:rsid w:val="0018635F"/>
    <w:rsid w:val="00186551"/>
    <w:rsid w:val="00187E14"/>
    <w:rsid w:val="0019048C"/>
    <w:rsid w:val="0019219A"/>
    <w:rsid w:val="00192ADE"/>
    <w:rsid w:val="00193530"/>
    <w:rsid w:val="00193B79"/>
    <w:rsid w:val="001947DB"/>
    <w:rsid w:val="00196C60"/>
    <w:rsid w:val="001975BC"/>
    <w:rsid w:val="00197ACD"/>
    <w:rsid w:val="001A0697"/>
    <w:rsid w:val="001A0A19"/>
    <w:rsid w:val="001A0C0B"/>
    <w:rsid w:val="001A3B94"/>
    <w:rsid w:val="001A3DF4"/>
    <w:rsid w:val="001A4FF0"/>
    <w:rsid w:val="001A5A7A"/>
    <w:rsid w:val="001A638F"/>
    <w:rsid w:val="001A74C8"/>
    <w:rsid w:val="001B0423"/>
    <w:rsid w:val="001B2417"/>
    <w:rsid w:val="001B265A"/>
    <w:rsid w:val="001B3218"/>
    <w:rsid w:val="001C016A"/>
    <w:rsid w:val="001C033C"/>
    <w:rsid w:val="001C14B5"/>
    <w:rsid w:val="001C1A65"/>
    <w:rsid w:val="001C1D5E"/>
    <w:rsid w:val="001C391D"/>
    <w:rsid w:val="001C3F52"/>
    <w:rsid w:val="001C4716"/>
    <w:rsid w:val="001C4CB8"/>
    <w:rsid w:val="001C643D"/>
    <w:rsid w:val="001C722E"/>
    <w:rsid w:val="001C798D"/>
    <w:rsid w:val="001D0212"/>
    <w:rsid w:val="001D06C4"/>
    <w:rsid w:val="001D39A6"/>
    <w:rsid w:val="001D41D7"/>
    <w:rsid w:val="001D4507"/>
    <w:rsid w:val="001D48A9"/>
    <w:rsid w:val="001E0740"/>
    <w:rsid w:val="001E150F"/>
    <w:rsid w:val="001E1F3B"/>
    <w:rsid w:val="001E2006"/>
    <w:rsid w:val="001E25D1"/>
    <w:rsid w:val="001E2FD0"/>
    <w:rsid w:val="001E59D7"/>
    <w:rsid w:val="001E5E8B"/>
    <w:rsid w:val="001E65AB"/>
    <w:rsid w:val="001E674C"/>
    <w:rsid w:val="001E74A7"/>
    <w:rsid w:val="001F086D"/>
    <w:rsid w:val="001F0FF2"/>
    <w:rsid w:val="001F123A"/>
    <w:rsid w:val="001F1A85"/>
    <w:rsid w:val="001F2C4A"/>
    <w:rsid w:val="001F2D8D"/>
    <w:rsid w:val="001F3A37"/>
    <w:rsid w:val="001F3C21"/>
    <w:rsid w:val="001F4AA5"/>
    <w:rsid w:val="001F592C"/>
    <w:rsid w:val="001F7B51"/>
    <w:rsid w:val="001F7CD7"/>
    <w:rsid w:val="00201325"/>
    <w:rsid w:val="0020295C"/>
    <w:rsid w:val="00202C65"/>
    <w:rsid w:val="00203125"/>
    <w:rsid w:val="002032C1"/>
    <w:rsid w:val="00203851"/>
    <w:rsid w:val="0020452E"/>
    <w:rsid w:val="00204F40"/>
    <w:rsid w:val="002061AF"/>
    <w:rsid w:val="002064DA"/>
    <w:rsid w:val="00206853"/>
    <w:rsid w:val="00206B2A"/>
    <w:rsid w:val="00210134"/>
    <w:rsid w:val="0021081C"/>
    <w:rsid w:val="00211157"/>
    <w:rsid w:val="0021183A"/>
    <w:rsid w:val="00213B55"/>
    <w:rsid w:val="00213C3C"/>
    <w:rsid w:val="00214AB9"/>
    <w:rsid w:val="00214DE4"/>
    <w:rsid w:val="0021590D"/>
    <w:rsid w:val="00216F43"/>
    <w:rsid w:val="0022012E"/>
    <w:rsid w:val="002211B7"/>
    <w:rsid w:val="00221548"/>
    <w:rsid w:val="00221F83"/>
    <w:rsid w:val="002234F2"/>
    <w:rsid w:val="00223887"/>
    <w:rsid w:val="00225515"/>
    <w:rsid w:val="002272D1"/>
    <w:rsid w:val="002272EB"/>
    <w:rsid w:val="00227E69"/>
    <w:rsid w:val="00230DE9"/>
    <w:rsid w:val="00230E2D"/>
    <w:rsid w:val="0023163D"/>
    <w:rsid w:val="00231665"/>
    <w:rsid w:val="002319EF"/>
    <w:rsid w:val="00232369"/>
    <w:rsid w:val="00232DB5"/>
    <w:rsid w:val="00234E48"/>
    <w:rsid w:val="002362A8"/>
    <w:rsid w:val="002414D4"/>
    <w:rsid w:val="002418AA"/>
    <w:rsid w:val="002442C7"/>
    <w:rsid w:val="00244BF9"/>
    <w:rsid w:val="00245B67"/>
    <w:rsid w:val="002460A0"/>
    <w:rsid w:val="00246713"/>
    <w:rsid w:val="002508F9"/>
    <w:rsid w:val="002521C1"/>
    <w:rsid w:val="00254639"/>
    <w:rsid w:val="00254A25"/>
    <w:rsid w:val="00255AB9"/>
    <w:rsid w:val="00256065"/>
    <w:rsid w:val="0026050F"/>
    <w:rsid w:val="002610BA"/>
    <w:rsid w:val="00261CEA"/>
    <w:rsid w:val="00261CF7"/>
    <w:rsid w:val="0026200C"/>
    <w:rsid w:val="00263ADD"/>
    <w:rsid w:val="00263D48"/>
    <w:rsid w:val="00265295"/>
    <w:rsid w:val="00270E69"/>
    <w:rsid w:val="0027123A"/>
    <w:rsid w:val="00273F72"/>
    <w:rsid w:val="00274DAD"/>
    <w:rsid w:val="00276147"/>
    <w:rsid w:val="002777E7"/>
    <w:rsid w:val="002810FC"/>
    <w:rsid w:val="0028130D"/>
    <w:rsid w:val="0028143E"/>
    <w:rsid w:val="002816BA"/>
    <w:rsid w:val="00281B23"/>
    <w:rsid w:val="00281FAF"/>
    <w:rsid w:val="002822A5"/>
    <w:rsid w:val="00282595"/>
    <w:rsid w:val="002827DA"/>
    <w:rsid w:val="0028450F"/>
    <w:rsid w:val="00287C53"/>
    <w:rsid w:val="00287DD6"/>
    <w:rsid w:val="00290046"/>
    <w:rsid w:val="0029143F"/>
    <w:rsid w:val="002924B1"/>
    <w:rsid w:val="00293472"/>
    <w:rsid w:val="002941A1"/>
    <w:rsid w:val="00294341"/>
    <w:rsid w:val="00294D58"/>
    <w:rsid w:val="0029794F"/>
    <w:rsid w:val="002A26AF"/>
    <w:rsid w:val="002A2A2D"/>
    <w:rsid w:val="002A3993"/>
    <w:rsid w:val="002A4363"/>
    <w:rsid w:val="002A62F9"/>
    <w:rsid w:val="002A64A1"/>
    <w:rsid w:val="002A750B"/>
    <w:rsid w:val="002B0F15"/>
    <w:rsid w:val="002B1520"/>
    <w:rsid w:val="002B25F4"/>
    <w:rsid w:val="002B30F1"/>
    <w:rsid w:val="002B5CFF"/>
    <w:rsid w:val="002B62C8"/>
    <w:rsid w:val="002B642F"/>
    <w:rsid w:val="002B7A6A"/>
    <w:rsid w:val="002C0A8E"/>
    <w:rsid w:val="002C0B91"/>
    <w:rsid w:val="002C1B7D"/>
    <w:rsid w:val="002C2D40"/>
    <w:rsid w:val="002C307C"/>
    <w:rsid w:val="002C3A98"/>
    <w:rsid w:val="002C5DFC"/>
    <w:rsid w:val="002C74E2"/>
    <w:rsid w:val="002D04DD"/>
    <w:rsid w:val="002D390D"/>
    <w:rsid w:val="002D4DA8"/>
    <w:rsid w:val="002D4DBF"/>
    <w:rsid w:val="002D587D"/>
    <w:rsid w:val="002D719C"/>
    <w:rsid w:val="002E07FF"/>
    <w:rsid w:val="002E1758"/>
    <w:rsid w:val="002E1AFB"/>
    <w:rsid w:val="002E1F6E"/>
    <w:rsid w:val="002E332E"/>
    <w:rsid w:val="002E3540"/>
    <w:rsid w:val="002E55A5"/>
    <w:rsid w:val="002E6E54"/>
    <w:rsid w:val="002E70B0"/>
    <w:rsid w:val="002E783D"/>
    <w:rsid w:val="002E799D"/>
    <w:rsid w:val="002F026C"/>
    <w:rsid w:val="002F04B9"/>
    <w:rsid w:val="002F180B"/>
    <w:rsid w:val="002F183B"/>
    <w:rsid w:val="002F1EC1"/>
    <w:rsid w:val="002F3504"/>
    <w:rsid w:val="00302769"/>
    <w:rsid w:val="00302AA2"/>
    <w:rsid w:val="00303B97"/>
    <w:rsid w:val="00303EE0"/>
    <w:rsid w:val="00304707"/>
    <w:rsid w:val="0030512C"/>
    <w:rsid w:val="0030532A"/>
    <w:rsid w:val="003056A5"/>
    <w:rsid w:val="00305FCA"/>
    <w:rsid w:val="003061D0"/>
    <w:rsid w:val="003064F6"/>
    <w:rsid w:val="00307087"/>
    <w:rsid w:val="00307749"/>
    <w:rsid w:val="00310C6A"/>
    <w:rsid w:val="00312417"/>
    <w:rsid w:val="003129C0"/>
    <w:rsid w:val="00313E00"/>
    <w:rsid w:val="00314FD0"/>
    <w:rsid w:val="00316E69"/>
    <w:rsid w:val="00317166"/>
    <w:rsid w:val="00322542"/>
    <w:rsid w:val="00322676"/>
    <w:rsid w:val="0032269F"/>
    <w:rsid w:val="00322B65"/>
    <w:rsid w:val="00323F8A"/>
    <w:rsid w:val="00324D2D"/>
    <w:rsid w:val="00325235"/>
    <w:rsid w:val="0032624D"/>
    <w:rsid w:val="0032703E"/>
    <w:rsid w:val="00330343"/>
    <w:rsid w:val="00330662"/>
    <w:rsid w:val="00330B27"/>
    <w:rsid w:val="00331A01"/>
    <w:rsid w:val="00331E89"/>
    <w:rsid w:val="003331DE"/>
    <w:rsid w:val="003337B8"/>
    <w:rsid w:val="003343DA"/>
    <w:rsid w:val="00334EB7"/>
    <w:rsid w:val="003355B9"/>
    <w:rsid w:val="003368B9"/>
    <w:rsid w:val="0034032F"/>
    <w:rsid w:val="003424CA"/>
    <w:rsid w:val="00342574"/>
    <w:rsid w:val="00342685"/>
    <w:rsid w:val="00344573"/>
    <w:rsid w:val="003458A6"/>
    <w:rsid w:val="00345E96"/>
    <w:rsid w:val="00345EA9"/>
    <w:rsid w:val="003465FD"/>
    <w:rsid w:val="00346E9B"/>
    <w:rsid w:val="00347295"/>
    <w:rsid w:val="00351A26"/>
    <w:rsid w:val="00352A3D"/>
    <w:rsid w:val="00352D2A"/>
    <w:rsid w:val="00352FD4"/>
    <w:rsid w:val="00353653"/>
    <w:rsid w:val="00354EAC"/>
    <w:rsid w:val="00355A69"/>
    <w:rsid w:val="00357B07"/>
    <w:rsid w:val="00360884"/>
    <w:rsid w:val="00361E02"/>
    <w:rsid w:val="00362327"/>
    <w:rsid w:val="0036453A"/>
    <w:rsid w:val="00364586"/>
    <w:rsid w:val="00364B2A"/>
    <w:rsid w:val="00364F5A"/>
    <w:rsid w:val="003652C8"/>
    <w:rsid w:val="00365703"/>
    <w:rsid w:val="003672D0"/>
    <w:rsid w:val="003677BE"/>
    <w:rsid w:val="0037018E"/>
    <w:rsid w:val="003703F2"/>
    <w:rsid w:val="00372119"/>
    <w:rsid w:val="00373932"/>
    <w:rsid w:val="003747B4"/>
    <w:rsid w:val="00374E95"/>
    <w:rsid w:val="0037688D"/>
    <w:rsid w:val="00377FA7"/>
    <w:rsid w:val="00381684"/>
    <w:rsid w:val="00381964"/>
    <w:rsid w:val="00381AF0"/>
    <w:rsid w:val="00382BC8"/>
    <w:rsid w:val="00384A19"/>
    <w:rsid w:val="00386646"/>
    <w:rsid w:val="00386E82"/>
    <w:rsid w:val="003928B7"/>
    <w:rsid w:val="003934B6"/>
    <w:rsid w:val="00394431"/>
    <w:rsid w:val="003946EF"/>
    <w:rsid w:val="00395222"/>
    <w:rsid w:val="003957E7"/>
    <w:rsid w:val="00396DA4"/>
    <w:rsid w:val="003A0A8F"/>
    <w:rsid w:val="003A2319"/>
    <w:rsid w:val="003A2650"/>
    <w:rsid w:val="003A34F3"/>
    <w:rsid w:val="003A36FF"/>
    <w:rsid w:val="003A5190"/>
    <w:rsid w:val="003A5C78"/>
    <w:rsid w:val="003B0331"/>
    <w:rsid w:val="003B1823"/>
    <w:rsid w:val="003B28B6"/>
    <w:rsid w:val="003B3A30"/>
    <w:rsid w:val="003B3DD6"/>
    <w:rsid w:val="003B6AC5"/>
    <w:rsid w:val="003B7071"/>
    <w:rsid w:val="003B729E"/>
    <w:rsid w:val="003B7312"/>
    <w:rsid w:val="003B7440"/>
    <w:rsid w:val="003C276D"/>
    <w:rsid w:val="003C3599"/>
    <w:rsid w:val="003C533D"/>
    <w:rsid w:val="003C549F"/>
    <w:rsid w:val="003C658B"/>
    <w:rsid w:val="003C6F70"/>
    <w:rsid w:val="003C73DF"/>
    <w:rsid w:val="003D0854"/>
    <w:rsid w:val="003D0EF6"/>
    <w:rsid w:val="003D109D"/>
    <w:rsid w:val="003D33AD"/>
    <w:rsid w:val="003D3E8A"/>
    <w:rsid w:val="003D4F7E"/>
    <w:rsid w:val="003D5367"/>
    <w:rsid w:val="003D7A1A"/>
    <w:rsid w:val="003E35C6"/>
    <w:rsid w:val="003E39C0"/>
    <w:rsid w:val="003E3AD4"/>
    <w:rsid w:val="003E55FF"/>
    <w:rsid w:val="003E56CE"/>
    <w:rsid w:val="003E6B37"/>
    <w:rsid w:val="003E7BE4"/>
    <w:rsid w:val="003F0B79"/>
    <w:rsid w:val="003F1924"/>
    <w:rsid w:val="003F2BDB"/>
    <w:rsid w:val="003F368C"/>
    <w:rsid w:val="003F4967"/>
    <w:rsid w:val="003F510E"/>
    <w:rsid w:val="003F6759"/>
    <w:rsid w:val="003F6B48"/>
    <w:rsid w:val="003F7BD3"/>
    <w:rsid w:val="003F7EE1"/>
    <w:rsid w:val="00400726"/>
    <w:rsid w:val="00400C22"/>
    <w:rsid w:val="00401A2A"/>
    <w:rsid w:val="00401AAC"/>
    <w:rsid w:val="00401FAC"/>
    <w:rsid w:val="00402151"/>
    <w:rsid w:val="00402722"/>
    <w:rsid w:val="00406220"/>
    <w:rsid w:val="00406F57"/>
    <w:rsid w:val="00407159"/>
    <w:rsid w:val="0041007C"/>
    <w:rsid w:val="0041019E"/>
    <w:rsid w:val="0041085F"/>
    <w:rsid w:val="00411AF5"/>
    <w:rsid w:val="00411D86"/>
    <w:rsid w:val="00412E99"/>
    <w:rsid w:val="0041470F"/>
    <w:rsid w:val="0041506C"/>
    <w:rsid w:val="004152F5"/>
    <w:rsid w:val="004153E3"/>
    <w:rsid w:val="00416AFE"/>
    <w:rsid w:val="004171F7"/>
    <w:rsid w:val="004173DB"/>
    <w:rsid w:val="004178B2"/>
    <w:rsid w:val="00417D1A"/>
    <w:rsid w:val="00417D97"/>
    <w:rsid w:val="00420265"/>
    <w:rsid w:val="0042089B"/>
    <w:rsid w:val="00420ADF"/>
    <w:rsid w:val="00422D79"/>
    <w:rsid w:val="00422FC1"/>
    <w:rsid w:val="00424141"/>
    <w:rsid w:val="00425400"/>
    <w:rsid w:val="0042577F"/>
    <w:rsid w:val="00425923"/>
    <w:rsid w:val="00426CB5"/>
    <w:rsid w:val="0042782A"/>
    <w:rsid w:val="00432196"/>
    <w:rsid w:val="00432D7F"/>
    <w:rsid w:val="0043355F"/>
    <w:rsid w:val="00434595"/>
    <w:rsid w:val="00434B79"/>
    <w:rsid w:val="004357E7"/>
    <w:rsid w:val="00436360"/>
    <w:rsid w:val="00441CF8"/>
    <w:rsid w:val="00442B59"/>
    <w:rsid w:val="004430CE"/>
    <w:rsid w:val="004434E8"/>
    <w:rsid w:val="004438B3"/>
    <w:rsid w:val="00445FE3"/>
    <w:rsid w:val="00446A8B"/>
    <w:rsid w:val="0045164A"/>
    <w:rsid w:val="00452B4F"/>
    <w:rsid w:val="0045430B"/>
    <w:rsid w:val="00454CD8"/>
    <w:rsid w:val="00461295"/>
    <w:rsid w:val="00462D45"/>
    <w:rsid w:val="004638F0"/>
    <w:rsid w:val="004654F7"/>
    <w:rsid w:val="00465EE2"/>
    <w:rsid w:val="00466EF3"/>
    <w:rsid w:val="00466F17"/>
    <w:rsid w:val="00466FD0"/>
    <w:rsid w:val="00467420"/>
    <w:rsid w:val="00467568"/>
    <w:rsid w:val="00470507"/>
    <w:rsid w:val="00471706"/>
    <w:rsid w:val="00471E7F"/>
    <w:rsid w:val="00471F34"/>
    <w:rsid w:val="004723D4"/>
    <w:rsid w:val="004746E1"/>
    <w:rsid w:val="00475069"/>
    <w:rsid w:val="00475770"/>
    <w:rsid w:val="004775F1"/>
    <w:rsid w:val="00477835"/>
    <w:rsid w:val="00480D71"/>
    <w:rsid w:val="00480FD2"/>
    <w:rsid w:val="0048400A"/>
    <w:rsid w:val="004840A6"/>
    <w:rsid w:val="0048413E"/>
    <w:rsid w:val="00485244"/>
    <w:rsid w:val="004862B4"/>
    <w:rsid w:val="00487C7F"/>
    <w:rsid w:val="0049008B"/>
    <w:rsid w:val="00493157"/>
    <w:rsid w:val="004937CD"/>
    <w:rsid w:val="0049426C"/>
    <w:rsid w:val="004950FC"/>
    <w:rsid w:val="00496506"/>
    <w:rsid w:val="00496CDD"/>
    <w:rsid w:val="004A0A7A"/>
    <w:rsid w:val="004A2598"/>
    <w:rsid w:val="004A463E"/>
    <w:rsid w:val="004A54ED"/>
    <w:rsid w:val="004A580E"/>
    <w:rsid w:val="004B01BD"/>
    <w:rsid w:val="004B06D4"/>
    <w:rsid w:val="004B0A1B"/>
    <w:rsid w:val="004B0B3B"/>
    <w:rsid w:val="004B210D"/>
    <w:rsid w:val="004B3713"/>
    <w:rsid w:val="004B3808"/>
    <w:rsid w:val="004B5204"/>
    <w:rsid w:val="004B78DA"/>
    <w:rsid w:val="004B7DDC"/>
    <w:rsid w:val="004C08C5"/>
    <w:rsid w:val="004C1652"/>
    <w:rsid w:val="004C2743"/>
    <w:rsid w:val="004C28C4"/>
    <w:rsid w:val="004C3211"/>
    <w:rsid w:val="004C3DB2"/>
    <w:rsid w:val="004C40D9"/>
    <w:rsid w:val="004C53C5"/>
    <w:rsid w:val="004C5E77"/>
    <w:rsid w:val="004C6711"/>
    <w:rsid w:val="004C7300"/>
    <w:rsid w:val="004C7CA9"/>
    <w:rsid w:val="004C7CFE"/>
    <w:rsid w:val="004D0377"/>
    <w:rsid w:val="004D03A4"/>
    <w:rsid w:val="004D07F3"/>
    <w:rsid w:val="004D0B10"/>
    <w:rsid w:val="004D166A"/>
    <w:rsid w:val="004D176B"/>
    <w:rsid w:val="004D1D7B"/>
    <w:rsid w:val="004D2789"/>
    <w:rsid w:val="004D2B32"/>
    <w:rsid w:val="004D3420"/>
    <w:rsid w:val="004D4481"/>
    <w:rsid w:val="004D5F9A"/>
    <w:rsid w:val="004D6391"/>
    <w:rsid w:val="004D7131"/>
    <w:rsid w:val="004D7361"/>
    <w:rsid w:val="004D7787"/>
    <w:rsid w:val="004D7855"/>
    <w:rsid w:val="004E0851"/>
    <w:rsid w:val="004E0A88"/>
    <w:rsid w:val="004E1993"/>
    <w:rsid w:val="004E1A21"/>
    <w:rsid w:val="004E347B"/>
    <w:rsid w:val="004E3613"/>
    <w:rsid w:val="004E6520"/>
    <w:rsid w:val="004E6660"/>
    <w:rsid w:val="004F0D2F"/>
    <w:rsid w:val="004F168A"/>
    <w:rsid w:val="004F1CC4"/>
    <w:rsid w:val="004F2591"/>
    <w:rsid w:val="004F454F"/>
    <w:rsid w:val="004F4552"/>
    <w:rsid w:val="004F7E55"/>
    <w:rsid w:val="00501D78"/>
    <w:rsid w:val="00503726"/>
    <w:rsid w:val="005038D6"/>
    <w:rsid w:val="00504A19"/>
    <w:rsid w:val="00505D15"/>
    <w:rsid w:val="005069BD"/>
    <w:rsid w:val="00507572"/>
    <w:rsid w:val="00507804"/>
    <w:rsid w:val="00507F8A"/>
    <w:rsid w:val="00510D3A"/>
    <w:rsid w:val="005119C2"/>
    <w:rsid w:val="005139C8"/>
    <w:rsid w:val="00513DAD"/>
    <w:rsid w:val="005146A4"/>
    <w:rsid w:val="0051543C"/>
    <w:rsid w:val="00515677"/>
    <w:rsid w:val="005160FE"/>
    <w:rsid w:val="005162EB"/>
    <w:rsid w:val="00516B22"/>
    <w:rsid w:val="005203A5"/>
    <w:rsid w:val="0052050B"/>
    <w:rsid w:val="00522C0C"/>
    <w:rsid w:val="0052394D"/>
    <w:rsid w:val="00523E72"/>
    <w:rsid w:val="005248DA"/>
    <w:rsid w:val="005264EC"/>
    <w:rsid w:val="0053122B"/>
    <w:rsid w:val="0053237E"/>
    <w:rsid w:val="005324FA"/>
    <w:rsid w:val="005367D2"/>
    <w:rsid w:val="00536D7E"/>
    <w:rsid w:val="005370C9"/>
    <w:rsid w:val="00537129"/>
    <w:rsid w:val="0054046C"/>
    <w:rsid w:val="00540473"/>
    <w:rsid w:val="00540691"/>
    <w:rsid w:val="00541B14"/>
    <w:rsid w:val="00543083"/>
    <w:rsid w:val="005434AB"/>
    <w:rsid w:val="00543F8F"/>
    <w:rsid w:val="00544380"/>
    <w:rsid w:val="00544944"/>
    <w:rsid w:val="005452B3"/>
    <w:rsid w:val="00547742"/>
    <w:rsid w:val="00550917"/>
    <w:rsid w:val="00550A3F"/>
    <w:rsid w:val="0055188C"/>
    <w:rsid w:val="00551B66"/>
    <w:rsid w:val="0055279A"/>
    <w:rsid w:val="005540EE"/>
    <w:rsid w:val="0055417D"/>
    <w:rsid w:val="00555312"/>
    <w:rsid w:val="005669B0"/>
    <w:rsid w:val="00566F78"/>
    <w:rsid w:val="00567CB5"/>
    <w:rsid w:val="00572AC7"/>
    <w:rsid w:val="00573120"/>
    <w:rsid w:val="0057493F"/>
    <w:rsid w:val="005753AA"/>
    <w:rsid w:val="00575A0D"/>
    <w:rsid w:val="00576283"/>
    <w:rsid w:val="00576D25"/>
    <w:rsid w:val="00577511"/>
    <w:rsid w:val="005778A6"/>
    <w:rsid w:val="00581ED3"/>
    <w:rsid w:val="0058290C"/>
    <w:rsid w:val="00583081"/>
    <w:rsid w:val="00583800"/>
    <w:rsid w:val="00583859"/>
    <w:rsid w:val="00583DB6"/>
    <w:rsid w:val="00585381"/>
    <w:rsid w:val="005920F1"/>
    <w:rsid w:val="0059255B"/>
    <w:rsid w:val="005929D0"/>
    <w:rsid w:val="00594A32"/>
    <w:rsid w:val="00595361"/>
    <w:rsid w:val="00596051"/>
    <w:rsid w:val="00596DCC"/>
    <w:rsid w:val="00597339"/>
    <w:rsid w:val="00597499"/>
    <w:rsid w:val="00597B42"/>
    <w:rsid w:val="005A21BE"/>
    <w:rsid w:val="005A22C2"/>
    <w:rsid w:val="005A2B3F"/>
    <w:rsid w:val="005A351C"/>
    <w:rsid w:val="005A53ED"/>
    <w:rsid w:val="005A59ED"/>
    <w:rsid w:val="005A6AF3"/>
    <w:rsid w:val="005A7406"/>
    <w:rsid w:val="005A7E51"/>
    <w:rsid w:val="005B0697"/>
    <w:rsid w:val="005B245B"/>
    <w:rsid w:val="005B40EB"/>
    <w:rsid w:val="005B4B70"/>
    <w:rsid w:val="005B690C"/>
    <w:rsid w:val="005B6940"/>
    <w:rsid w:val="005B72DB"/>
    <w:rsid w:val="005B753F"/>
    <w:rsid w:val="005C1057"/>
    <w:rsid w:val="005C1093"/>
    <w:rsid w:val="005C12A6"/>
    <w:rsid w:val="005C1485"/>
    <w:rsid w:val="005C1E68"/>
    <w:rsid w:val="005C371E"/>
    <w:rsid w:val="005C3E7D"/>
    <w:rsid w:val="005C6948"/>
    <w:rsid w:val="005C71AD"/>
    <w:rsid w:val="005C7251"/>
    <w:rsid w:val="005C785A"/>
    <w:rsid w:val="005C7CF6"/>
    <w:rsid w:val="005D0162"/>
    <w:rsid w:val="005D01B7"/>
    <w:rsid w:val="005D09AF"/>
    <w:rsid w:val="005D0A16"/>
    <w:rsid w:val="005D1B8A"/>
    <w:rsid w:val="005D24B6"/>
    <w:rsid w:val="005D327C"/>
    <w:rsid w:val="005D37F1"/>
    <w:rsid w:val="005D56A6"/>
    <w:rsid w:val="005D58E0"/>
    <w:rsid w:val="005D604E"/>
    <w:rsid w:val="005D6B6F"/>
    <w:rsid w:val="005D76E9"/>
    <w:rsid w:val="005D76FD"/>
    <w:rsid w:val="005E0BC9"/>
    <w:rsid w:val="005E28C9"/>
    <w:rsid w:val="005E3243"/>
    <w:rsid w:val="005E36EF"/>
    <w:rsid w:val="005F045C"/>
    <w:rsid w:val="005F2051"/>
    <w:rsid w:val="005F4DCA"/>
    <w:rsid w:val="005F543A"/>
    <w:rsid w:val="005F56F3"/>
    <w:rsid w:val="005F61FC"/>
    <w:rsid w:val="005F7AA1"/>
    <w:rsid w:val="0060038B"/>
    <w:rsid w:val="006003FF"/>
    <w:rsid w:val="00602FED"/>
    <w:rsid w:val="006033BA"/>
    <w:rsid w:val="006041CD"/>
    <w:rsid w:val="0060496E"/>
    <w:rsid w:val="0060533C"/>
    <w:rsid w:val="006055D8"/>
    <w:rsid w:val="00605767"/>
    <w:rsid w:val="006059E6"/>
    <w:rsid w:val="00607C9B"/>
    <w:rsid w:val="00610748"/>
    <w:rsid w:val="006119D6"/>
    <w:rsid w:val="006128F9"/>
    <w:rsid w:val="00612E09"/>
    <w:rsid w:val="006136C4"/>
    <w:rsid w:val="00613FA6"/>
    <w:rsid w:val="00614AED"/>
    <w:rsid w:val="00615F90"/>
    <w:rsid w:val="00615FF8"/>
    <w:rsid w:val="00617755"/>
    <w:rsid w:val="0062007B"/>
    <w:rsid w:val="00620E46"/>
    <w:rsid w:val="006210B5"/>
    <w:rsid w:val="006227D4"/>
    <w:rsid w:val="006234E8"/>
    <w:rsid w:val="00623E00"/>
    <w:rsid w:val="00624DC8"/>
    <w:rsid w:val="0062577A"/>
    <w:rsid w:val="00626066"/>
    <w:rsid w:val="006265DC"/>
    <w:rsid w:val="00627310"/>
    <w:rsid w:val="006305C0"/>
    <w:rsid w:val="006319AC"/>
    <w:rsid w:val="00631B5E"/>
    <w:rsid w:val="00632627"/>
    <w:rsid w:val="0063268C"/>
    <w:rsid w:val="00632B77"/>
    <w:rsid w:val="0063480C"/>
    <w:rsid w:val="00634FD3"/>
    <w:rsid w:val="006361A2"/>
    <w:rsid w:val="0063670E"/>
    <w:rsid w:val="00642D5B"/>
    <w:rsid w:val="00645824"/>
    <w:rsid w:val="006469E3"/>
    <w:rsid w:val="006510DF"/>
    <w:rsid w:val="00651D73"/>
    <w:rsid w:val="00651EC0"/>
    <w:rsid w:val="0065273C"/>
    <w:rsid w:val="00653A47"/>
    <w:rsid w:val="00654601"/>
    <w:rsid w:val="00654AC3"/>
    <w:rsid w:val="00654F6F"/>
    <w:rsid w:val="006552DF"/>
    <w:rsid w:val="00655611"/>
    <w:rsid w:val="00656866"/>
    <w:rsid w:val="00657CB2"/>
    <w:rsid w:val="00660517"/>
    <w:rsid w:val="00660CA4"/>
    <w:rsid w:val="00661717"/>
    <w:rsid w:val="006618FF"/>
    <w:rsid w:val="00661A78"/>
    <w:rsid w:val="006634D4"/>
    <w:rsid w:val="0066406F"/>
    <w:rsid w:val="00665969"/>
    <w:rsid w:val="0066660E"/>
    <w:rsid w:val="00666979"/>
    <w:rsid w:val="00666E99"/>
    <w:rsid w:val="0067052A"/>
    <w:rsid w:val="0067056D"/>
    <w:rsid w:val="00670912"/>
    <w:rsid w:val="0067131C"/>
    <w:rsid w:val="0067254A"/>
    <w:rsid w:val="00672C9D"/>
    <w:rsid w:val="00673225"/>
    <w:rsid w:val="00673437"/>
    <w:rsid w:val="006761D6"/>
    <w:rsid w:val="0067668E"/>
    <w:rsid w:val="006770C2"/>
    <w:rsid w:val="006776C4"/>
    <w:rsid w:val="0067778C"/>
    <w:rsid w:val="00677A91"/>
    <w:rsid w:val="00677F44"/>
    <w:rsid w:val="00680363"/>
    <w:rsid w:val="00681890"/>
    <w:rsid w:val="006829C8"/>
    <w:rsid w:val="00683124"/>
    <w:rsid w:val="00686085"/>
    <w:rsid w:val="00686513"/>
    <w:rsid w:val="00690A5F"/>
    <w:rsid w:val="00692649"/>
    <w:rsid w:val="00692750"/>
    <w:rsid w:val="0069453D"/>
    <w:rsid w:val="00694C53"/>
    <w:rsid w:val="00694CDE"/>
    <w:rsid w:val="00694FFC"/>
    <w:rsid w:val="00695B79"/>
    <w:rsid w:val="00695CBF"/>
    <w:rsid w:val="00696155"/>
    <w:rsid w:val="00696C37"/>
    <w:rsid w:val="006A04D3"/>
    <w:rsid w:val="006A151C"/>
    <w:rsid w:val="006A2364"/>
    <w:rsid w:val="006A3F4D"/>
    <w:rsid w:val="006A419D"/>
    <w:rsid w:val="006A4205"/>
    <w:rsid w:val="006A4EE3"/>
    <w:rsid w:val="006A6748"/>
    <w:rsid w:val="006B003B"/>
    <w:rsid w:val="006B26C5"/>
    <w:rsid w:val="006B33C0"/>
    <w:rsid w:val="006B3A95"/>
    <w:rsid w:val="006B41BA"/>
    <w:rsid w:val="006B436F"/>
    <w:rsid w:val="006B563A"/>
    <w:rsid w:val="006B5DD8"/>
    <w:rsid w:val="006B63B2"/>
    <w:rsid w:val="006B7E77"/>
    <w:rsid w:val="006C0842"/>
    <w:rsid w:val="006C2D3D"/>
    <w:rsid w:val="006C31FC"/>
    <w:rsid w:val="006C3EA2"/>
    <w:rsid w:val="006C4A42"/>
    <w:rsid w:val="006C4C02"/>
    <w:rsid w:val="006C68E5"/>
    <w:rsid w:val="006C6E71"/>
    <w:rsid w:val="006C7827"/>
    <w:rsid w:val="006C7A7B"/>
    <w:rsid w:val="006D090E"/>
    <w:rsid w:val="006D20E9"/>
    <w:rsid w:val="006D2C0D"/>
    <w:rsid w:val="006D30ED"/>
    <w:rsid w:val="006D377D"/>
    <w:rsid w:val="006D4428"/>
    <w:rsid w:val="006D472C"/>
    <w:rsid w:val="006D5E1D"/>
    <w:rsid w:val="006D6388"/>
    <w:rsid w:val="006E032F"/>
    <w:rsid w:val="006E065B"/>
    <w:rsid w:val="006E113A"/>
    <w:rsid w:val="006E1955"/>
    <w:rsid w:val="006E2ACD"/>
    <w:rsid w:val="006E7B85"/>
    <w:rsid w:val="006F0FA1"/>
    <w:rsid w:val="006F1EAB"/>
    <w:rsid w:val="006F1EE8"/>
    <w:rsid w:val="006F25F6"/>
    <w:rsid w:val="006F3583"/>
    <w:rsid w:val="006F39EC"/>
    <w:rsid w:val="006F681A"/>
    <w:rsid w:val="007003E8"/>
    <w:rsid w:val="00700860"/>
    <w:rsid w:val="00701048"/>
    <w:rsid w:val="00701D0F"/>
    <w:rsid w:val="0070208E"/>
    <w:rsid w:val="0070305C"/>
    <w:rsid w:val="00703318"/>
    <w:rsid w:val="0070688C"/>
    <w:rsid w:val="00706AA5"/>
    <w:rsid w:val="00707071"/>
    <w:rsid w:val="0071080E"/>
    <w:rsid w:val="00711AF5"/>
    <w:rsid w:val="007123D2"/>
    <w:rsid w:val="00713726"/>
    <w:rsid w:val="0071455A"/>
    <w:rsid w:val="007156BE"/>
    <w:rsid w:val="00715D0C"/>
    <w:rsid w:val="00716624"/>
    <w:rsid w:val="007167B8"/>
    <w:rsid w:val="007173CB"/>
    <w:rsid w:val="00723C87"/>
    <w:rsid w:val="007242C9"/>
    <w:rsid w:val="0072449D"/>
    <w:rsid w:val="00724BD6"/>
    <w:rsid w:val="00724C65"/>
    <w:rsid w:val="0072600F"/>
    <w:rsid w:val="00726F74"/>
    <w:rsid w:val="00727475"/>
    <w:rsid w:val="00727CE0"/>
    <w:rsid w:val="0073114E"/>
    <w:rsid w:val="00731630"/>
    <w:rsid w:val="007317A3"/>
    <w:rsid w:val="0073344E"/>
    <w:rsid w:val="00734366"/>
    <w:rsid w:val="00735810"/>
    <w:rsid w:val="00735DE5"/>
    <w:rsid w:val="0073638F"/>
    <w:rsid w:val="00737347"/>
    <w:rsid w:val="007407B3"/>
    <w:rsid w:val="007422F9"/>
    <w:rsid w:val="007423EA"/>
    <w:rsid w:val="00743893"/>
    <w:rsid w:val="007457E2"/>
    <w:rsid w:val="00745D56"/>
    <w:rsid w:val="00745EDD"/>
    <w:rsid w:val="00746698"/>
    <w:rsid w:val="007469B4"/>
    <w:rsid w:val="00747FF8"/>
    <w:rsid w:val="007507D5"/>
    <w:rsid w:val="00750A94"/>
    <w:rsid w:val="00750F8D"/>
    <w:rsid w:val="0075333F"/>
    <w:rsid w:val="007556B4"/>
    <w:rsid w:val="0075722D"/>
    <w:rsid w:val="0075725A"/>
    <w:rsid w:val="00760489"/>
    <w:rsid w:val="007605F2"/>
    <w:rsid w:val="00761561"/>
    <w:rsid w:val="00762276"/>
    <w:rsid w:val="00763A12"/>
    <w:rsid w:val="0076400B"/>
    <w:rsid w:val="00764E25"/>
    <w:rsid w:val="007659B2"/>
    <w:rsid w:val="007669AF"/>
    <w:rsid w:val="007670D9"/>
    <w:rsid w:val="0076717D"/>
    <w:rsid w:val="00770E14"/>
    <w:rsid w:val="007713EB"/>
    <w:rsid w:val="007721A5"/>
    <w:rsid w:val="007744DB"/>
    <w:rsid w:val="0077582A"/>
    <w:rsid w:val="007779A6"/>
    <w:rsid w:val="00777F4E"/>
    <w:rsid w:val="00780463"/>
    <w:rsid w:val="007804C5"/>
    <w:rsid w:val="0078121B"/>
    <w:rsid w:val="00781B20"/>
    <w:rsid w:val="00782B9A"/>
    <w:rsid w:val="00782C8C"/>
    <w:rsid w:val="00783D26"/>
    <w:rsid w:val="00784C76"/>
    <w:rsid w:val="00787543"/>
    <w:rsid w:val="0078780C"/>
    <w:rsid w:val="00790296"/>
    <w:rsid w:val="00790AD4"/>
    <w:rsid w:val="00790C0D"/>
    <w:rsid w:val="00791C94"/>
    <w:rsid w:val="00793925"/>
    <w:rsid w:val="00794319"/>
    <w:rsid w:val="007960E4"/>
    <w:rsid w:val="00797CE1"/>
    <w:rsid w:val="007A080E"/>
    <w:rsid w:val="007A1607"/>
    <w:rsid w:val="007A27BA"/>
    <w:rsid w:val="007A28F5"/>
    <w:rsid w:val="007A2BA1"/>
    <w:rsid w:val="007A3264"/>
    <w:rsid w:val="007A3989"/>
    <w:rsid w:val="007A4884"/>
    <w:rsid w:val="007A5A7B"/>
    <w:rsid w:val="007A6AC2"/>
    <w:rsid w:val="007A7BE8"/>
    <w:rsid w:val="007B00EB"/>
    <w:rsid w:val="007B0E43"/>
    <w:rsid w:val="007B2B78"/>
    <w:rsid w:val="007B2FD3"/>
    <w:rsid w:val="007B314F"/>
    <w:rsid w:val="007B480D"/>
    <w:rsid w:val="007B4DBC"/>
    <w:rsid w:val="007B5C43"/>
    <w:rsid w:val="007B66F7"/>
    <w:rsid w:val="007B6C3F"/>
    <w:rsid w:val="007C0382"/>
    <w:rsid w:val="007C1FA0"/>
    <w:rsid w:val="007C332C"/>
    <w:rsid w:val="007C394E"/>
    <w:rsid w:val="007C59E5"/>
    <w:rsid w:val="007C5CC8"/>
    <w:rsid w:val="007C5E8B"/>
    <w:rsid w:val="007C6346"/>
    <w:rsid w:val="007C68BB"/>
    <w:rsid w:val="007C6FAA"/>
    <w:rsid w:val="007C7CA0"/>
    <w:rsid w:val="007D168F"/>
    <w:rsid w:val="007D187C"/>
    <w:rsid w:val="007D2043"/>
    <w:rsid w:val="007D2379"/>
    <w:rsid w:val="007D2805"/>
    <w:rsid w:val="007D2907"/>
    <w:rsid w:val="007D37C7"/>
    <w:rsid w:val="007D46FC"/>
    <w:rsid w:val="007D4A18"/>
    <w:rsid w:val="007D7275"/>
    <w:rsid w:val="007D79C5"/>
    <w:rsid w:val="007E0C44"/>
    <w:rsid w:val="007E2985"/>
    <w:rsid w:val="007E3A56"/>
    <w:rsid w:val="007E55FE"/>
    <w:rsid w:val="007E5ED9"/>
    <w:rsid w:val="007E5EE8"/>
    <w:rsid w:val="007E7D2F"/>
    <w:rsid w:val="007F475F"/>
    <w:rsid w:val="007F49C0"/>
    <w:rsid w:val="007F74B1"/>
    <w:rsid w:val="007F76D2"/>
    <w:rsid w:val="007F7D56"/>
    <w:rsid w:val="008004AE"/>
    <w:rsid w:val="00801239"/>
    <w:rsid w:val="00801E0D"/>
    <w:rsid w:val="00802370"/>
    <w:rsid w:val="008037DA"/>
    <w:rsid w:val="00804637"/>
    <w:rsid w:val="00805B92"/>
    <w:rsid w:val="00805BCA"/>
    <w:rsid w:val="00805C94"/>
    <w:rsid w:val="00805F47"/>
    <w:rsid w:val="0080720B"/>
    <w:rsid w:val="00810161"/>
    <w:rsid w:val="0081291B"/>
    <w:rsid w:val="00812B5A"/>
    <w:rsid w:val="008135F3"/>
    <w:rsid w:val="00815548"/>
    <w:rsid w:val="0081648E"/>
    <w:rsid w:val="00816A81"/>
    <w:rsid w:val="00817D7B"/>
    <w:rsid w:val="00820EF5"/>
    <w:rsid w:val="008212FE"/>
    <w:rsid w:val="00821D05"/>
    <w:rsid w:val="00822424"/>
    <w:rsid w:val="00822646"/>
    <w:rsid w:val="008228D8"/>
    <w:rsid w:val="008230C5"/>
    <w:rsid w:val="00823395"/>
    <w:rsid w:val="008234FE"/>
    <w:rsid w:val="008241AD"/>
    <w:rsid w:val="008261FB"/>
    <w:rsid w:val="00826606"/>
    <w:rsid w:val="00827AE0"/>
    <w:rsid w:val="00831137"/>
    <w:rsid w:val="00834719"/>
    <w:rsid w:val="008367FB"/>
    <w:rsid w:val="00837A29"/>
    <w:rsid w:val="00840730"/>
    <w:rsid w:val="00841CB0"/>
    <w:rsid w:val="00842212"/>
    <w:rsid w:val="00843357"/>
    <w:rsid w:val="008439BA"/>
    <w:rsid w:val="00843B2C"/>
    <w:rsid w:val="00843BE2"/>
    <w:rsid w:val="00843F9F"/>
    <w:rsid w:val="0084464B"/>
    <w:rsid w:val="00844D82"/>
    <w:rsid w:val="00845C2C"/>
    <w:rsid w:val="00845C6C"/>
    <w:rsid w:val="00846385"/>
    <w:rsid w:val="008464AC"/>
    <w:rsid w:val="00846A7A"/>
    <w:rsid w:val="00847358"/>
    <w:rsid w:val="008478E9"/>
    <w:rsid w:val="00850A49"/>
    <w:rsid w:val="00855291"/>
    <w:rsid w:val="008609C7"/>
    <w:rsid w:val="00860FF3"/>
    <w:rsid w:val="00861275"/>
    <w:rsid w:val="00861A8A"/>
    <w:rsid w:val="00862C9E"/>
    <w:rsid w:val="00862D4E"/>
    <w:rsid w:val="00863A51"/>
    <w:rsid w:val="00864796"/>
    <w:rsid w:val="00864ADF"/>
    <w:rsid w:val="008653BB"/>
    <w:rsid w:val="0086704F"/>
    <w:rsid w:val="00871BC9"/>
    <w:rsid w:val="008726E3"/>
    <w:rsid w:val="00872BFA"/>
    <w:rsid w:val="0087340E"/>
    <w:rsid w:val="0087370A"/>
    <w:rsid w:val="00873E1D"/>
    <w:rsid w:val="00874926"/>
    <w:rsid w:val="00875144"/>
    <w:rsid w:val="00877AB7"/>
    <w:rsid w:val="00877FD3"/>
    <w:rsid w:val="0088042A"/>
    <w:rsid w:val="0088045C"/>
    <w:rsid w:val="0088249A"/>
    <w:rsid w:val="008824C5"/>
    <w:rsid w:val="00883CE6"/>
    <w:rsid w:val="00883D07"/>
    <w:rsid w:val="0088410C"/>
    <w:rsid w:val="00885177"/>
    <w:rsid w:val="0088602E"/>
    <w:rsid w:val="00886BB3"/>
    <w:rsid w:val="00887102"/>
    <w:rsid w:val="008902D6"/>
    <w:rsid w:val="008902FB"/>
    <w:rsid w:val="00890549"/>
    <w:rsid w:val="008924DA"/>
    <w:rsid w:val="008928F4"/>
    <w:rsid w:val="00892F68"/>
    <w:rsid w:val="0089343F"/>
    <w:rsid w:val="00893701"/>
    <w:rsid w:val="00893789"/>
    <w:rsid w:val="008955A4"/>
    <w:rsid w:val="00895F2E"/>
    <w:rsid w:val="00896595"/>
    <w:rsid w:val="008965CA"/>
    <w:rsid w:val="00896DF8"/>
    <w:rsid w:val="00896EAD"/>
    <w:rsid w:val="00897104"/>
    <w:rsid w:val="0089721D"/>
    <w:rsid w:val="00897752"/>
    <w:rsid w:val="00897F0E"/>
    <w:rsid w:val="008A24B6"/>
    <w:rsid w:val="008A29A8"/>
    <w:rsid w:val="008A42BF"/>
    <w:rsid w:val="008A46D9"/>
    <w:rsid w:val="008A530A"/>
    <w:rsid w:val="008A5328"/>
    <w:rsid w:val="008B1CDF"/>
    <w:rsid w:val="008B25B4"/>
    <w:rsid w:val="008B2AC7"/>
    <w:rsid w:val="008B46CB"/>
    <w:rsid w:val="008B49F7"/>
    <w:rsid w:val="008B622C"/>
    <w:rsid w:val="008B73C5"/>
    <w:rsid w:val="008B763C"/>
    <w:rsid w:val="008B79E5"/>
    <w:rsid w:val="008C0C77"/>
    <w:rsid w:val="008C2BE3"/>
    <w:rsid w:val="008C2DBF"/>
    <w:rsid w:val="008C324A"/>
    <w:rsid w:val="008C59CD"/>
    <w:rsid w:val="008C7D02"/>
    <w:rsid w:val="008D05B6"/>
    <w:rsid w:val="008D0753"/>
    <w:rsid w:val="008D161B"/>
    <w:rsid w:val="008D2052"/>
    <w:rsid w:val="008D2461"/>
    <w:rsid w:val="008D3273"/>
    <w:rsid w:val="008D4229"/>
    <w:rsid w:val="008E266B"/>
    <w:rsid w:val="008E4328"/>
    <w:rsid w:val="008E5EA6"/>
    <w:rsid w:val="008E71F6"/>
    <w:rsid w:val="008E7508"/>
    <w:rsid w:val="008E7FE8"/>
    <w:rsid w:val="008F1739"/>
    <w:rsid w:val="008F1762"/>
    <w:rsid w:val="008F20E4"/>
    <w:rsid w:val="008F455E"/>
    <w:rsid w:val="008F5506"/>
    <w:rsid w:val="008F677C"/>
    <w:rsid w:val="008F723C"/>
    <w:rsid w:val="008F7331"/>
    <w:rsid w:val="00902505"/>
    <w:rsid w:val="00904458"/>
    <w:rsid w:val="00904545"/>
    <w:rsid w:val="009113AC"/>
    <w:rsid w:val="009113AE"/>
    <w:rsid w:val="009119B3"/>
    <w:rsid w:val="0091232D"/>
    <w:rsid w:val="009129B5"/>
    <w:rsid w:val="00912A98"/>
    <w:rsid w:val="00912FF7"/>
    <w:rsid w:val="009139AC"/>
    <w:rsid w:val="00913C11"/>
    <w:rsid w:val="00914EA1"/>
    <w:rsid w:val="0091511C"/>
    <w:rsid w:val="00916572"/>
    <w:rsid w:val="00917355"/>
    <w:rsid w:val="00917F83"/>
    <w:rsid w:val="00920575"/>
    <w:rsid w:val="00920D89"/>
    <w:rsid w:val="00923245"/>
    <w:rsid w:val="009255E8"/>
    <w:rsid w:val="00925832"/>
    <w:rsid w:val="00927483"/>
    <w:rsid w:val="009274AF"/>
    <w:rsid w:val="009313A5"/>
    <w:rsid w:val="00931B3D"/>
    <w:rsid w:val="00931EFA"/>
    <w:rsid w:val="00931F45"/>
    <w:rsid w:val="00933AC0"/>
    <w:rsid w:val="00935663"/>
    <w:rsid w:val="00935958"/>
    <w:rsid w:val="00940619"/>
    <w:rsid w:val="00941E4E"/>
    <w:rsid w:val="00943151"/>
    <w:rsid w:val="0094334F"/>
    <w:rsid w:val="00943C90"/>
    <w:rsid w:val="00944AB2"/>
    <w:rsid w:val="00944B4D"/>
    <w:rsid w:val="00946AF1"/>
    <w:rsid w:val="00951A6D"/>
    <w:rsid w:val="009522C1"/>
    <w:rsid w:val="009526FF"/>
    <w:rsid w:val="00952A8F"/>
    <w:rsid w:val="00952C7B"/>
    <w:rsid w:val="00953C63"/>
    <w:rsid w:val="0095401C"/>
    <w:rsid w:val="00954587"/>
    <w:rsid w:val="00954D9A"/>
    <w:rsid w:val="00955162"/>
    <w:rsid w:val="00956584"/>
    <w:rsid w:val="00956D0A"/>
    <w:rsid w:val="00960113"/>
    <w:rsid w:val="00960FED"/>
    <w:rsid w:val="0096195F"/>
    <w:rsid w:val="009624E3"/>
    <w:rsid w:val="00962C49"/>
    <w:rsid w:val="00962D70"/>
    <w:rsid w:val="009656A4"/>
    <w:rsid w:val="009656DD"/>
    <w:rsid w:val="00965C66"/>
    <w:rsid w:val="00966692"/>
    <w:rsid w:val="00967236"/>
    <w:rsid w:val="00971473"/>
    <w:rsid w:val="009714BF"/>
    <w:rsid w:val="00972A17"/>
    <w:rsid w:val="00972D83"/>
    <w:rsid w:val="00973792"/>
    <w:rsid w:val="00973F31"/>
    <w:rsid w:val="00974CF1"/>
    <w:rsid w:val="00975742"/>
    <w:rsid w:val="00975F70"/>
    <w:rsid w:val="00976334"/>
    <w:rsid w:val="009763CE"/>
    <w:rsid w:val="009765EF"/>
    <w:rsid w:val="00977552"/>
    <w:rsid w:val="0097757E"/>
    <w:rsid w:val="00980820"/>
    <w:rsid w:val="009837E3"/>
    <w:rsid w:val="00983805"/>
    <w:rsid w:val="0098620A"/>
    <w:rsid w:val="009862E2"/>
    <w:rsid w:val="00987BD4"/>
    <w:rsid w:val="00987E11"/>
    <w:rsid w:val="00990123"/>
    <w:rsid w:val="00990FA0"/>
    <w:rsid w:val="00992AF1"/>
    <w:rsid w:val="00992BA4"/>
    <w:rsid w:val="00993C46"/>
    <w:rsid w:val="00993CB7"/>
    <w:rsid w:val="00994FF5"/>
    <w:rsid w:val="009964CF"/>
    <w:rsid w:val="00996D76"/>
    <w:rsid w:val="00997246"/>
    <w:rsid w:val="00997680"/>
    <w:rsid w:val="009976FF"/>
    <w:rsid w:val="00997C0C"/>
    <w:rsid w:val="009A020B"/>
    <w:rsid w:val="009A0B38"/>
    <w:rsid w:val="009A3720"/>
    <w:rsid w:val="009A4598"/>
    <w:rsid w:val="009A5D6D"/>
    <w:rsid w:val="009A7A07"/>
    <w:rsid w:val="009B1E9A"/>
    <w:rsid w:val="009B1F30"/>
    <w:rsid w:val="009B1F8C"/>
    <w:rsid w:val="009B213E"/>
    <w:rsid w:val="009B21BF"/>
    <w:rsid w:val="009B2506"/>
    <w:rsid w:val="009B3601"/>
    <w:rsid w:val="009B3F98"/>
    <w:rsid w:val="009B4C30"/>
    <w:rsid w:val="009C0DFB"/>
    <w:rsid w:val="009C1C2E"/>
    <w:rsid w:val="009C3EFC"/>
    <w:rsid w:val="009C4983"/>
    <w:rsid w:val="009C535C"/>
    <w:rsid w:val="009C5D87"/>
    <w:rsid w:val="009D0B55"/>
    <w:rsid w:val="009D126F"/>
    <w:rsid w:val="009D26AA"/>
    <w:rsid w:val="009D32B2"/>
    <w:rsid w:val="009D4014"/>
    <w:rsid w:val="009D4705"/>
    <w:rsid w:val="009D4C7E"/>
    <w:rsid w:val="009D548C"/>
    <w:rsid w:val="009D5A57"/>
    <w:rsid w:val="009D6379"/>
    <w:rsid w:val="009D692A"/>
    <w:rsid w:val="009D7ABF"/>
    <w:rsid w:val="009E1E31"/>
    <w:rsid w:val="009E2784"/>
    <w:rsid w:val="009E2CB6"/>
    <w:rsid w:val="009E3D53"/>
    <w:rsid w:val="009E4333"/>
    <w:rsid w:val="009E49C7"/>
    <w:rsid w:val="009E7C61"/>
    <w:rsid w:val="009F1F1A"/>
    <w:rsid w:val="009F2A2B"/>
    <w:rsid w:val="009F2A8F"/>
    <w:rsid w:val="009F3415"/>
    <w:rsid w:val="009F44C7"/>
    <w:rsid w:val="009F486A"/>
    <w:rsid w:val="009F5966"/>
    <w:rsid w:val="009F5D1D"/>
    <w:rsid w:val="009F7D93"/>
    <w:rsid w:val="00A0034C"/>
    <w:rsid w:val="00A004E0"/>
    <w:rsid w:val="00A01B71"/>
    <w:rsid w:val="00A01E01"/>
    <w:rsid w:val="00A0217E"/>
    <w:rsid w:val="00A02ACE"/>
    <w:rsid w:val="00A02F6A"/>
    <w:rsid w:val="00A0598A"/>
    <w:rsid w:val="00A05D11"/>
    <w:rsid w:val="00A069F0"/>
    <w:rsid w:val="00A06FDC"/>
    <w:rsid w:val="00A07311"/>
    <w:rsid w:val="00A0753B"/>
    <w:rsid w:val="00A07957"/>
    <w:rsid w:val="00A1048C"/>
    <w:rsid w:val="00A109C3"/>
    <w:rsid w:val="00A10C1E"/>
    <w:rsid w:val="00A119DD"/>
    <w:rsid w:val="00A11B89"/>
    <w:rsid w:val="00A11EEA"/>
    <w:rsid w:val="00A12B49"/>
    <w:rsid w:val="00A13B46"/>
    <w:rsid w:val="00A1503C"/>
    <w:rsid w:val="00A151D1"/>
    <w:rsid w:val="00A153F5"/>
    <w:rsid w:val="00A157B7"/>
    <w:rsid w:val="00A20573"/>
    <w:rsid w:val="00A21615"/>
    <w:rsid w:val="00A21730"/>
    <w:rsid w:val="00A21907"/>
    <w:rsid w:val="00A2255A"/>
    <w:rsid w:val="00A229DB"/>
    <w:rsid w:val="00A22AFE"/>
    <w:rsid w:val="00A22E75"/>
    <w:rsid w:val="00A267EC"/>
    <w:rsid w:val="00A268A8"/>
    <w:rsid w:val="00A277B0"/>
    <w:rsid w:val="00A27FB3"/>
    <w:rsid w:val="00A327CE"/>
    <w:rsid w:val="00A33118"/>
    <w:rsid w:val="00A3363F"/>
    <w:rsid w:val="00A34FE7"/>
    <w:rsid w:val="00A358FE"/>
    <w:rsid w:val="00A36635"/>
    <w:rsid w:val="00A37B11"/>
    <w:rsid w:val="00A40078"/>
    <w:rsid w:val="00A402AB"/>
    <w:rsid w:val="00A40C10"/>
    <w:rsid w:val="00A40D0E"/>
    <w:rsid w:val="00A417ED"/>
    <w:rsid w:val="00A41E26"/>
    <w:rsid w:val="00A420CE"/>
    <w:rsid w:val="00A42719"/>
    <w:rsid w:val="00A44BC8"/>
    <w:rsid w:val="00A44C36"/>
    <w:rsid w:val="00A456A9"/>
    <w:rsid w:val="00A47245"/>
    <w:rsid w:val="00A47DF2"/>
    <w:rsid w:val="00A47F5F"/>
    <w:rsid w:val="00A50465"/>
    <w:rsid w:val="00A508B5"/>
    <w:rsid w:val="00A50F38"/>
    <w:rsid w:val="00A517A7"/>
    <w:rsid w:val="00A52FF3"/>
    <w:rsid w:val="00A534F7"/>
    <w:rsid w:val="00A53C77"/>
    <w:rsid w:val="00A5494D"/>
    <w:rsid w:val="00A54BA7"/>
    <w:rsid w:val="00A55A5B"/>
    <w:rsid w:val="00A61334"/>
    <w:rsid w:val="00A61A43"/>
    <w:rsid w:val="00A6246A"/>
    <w:rsid w:val="00A62962"/>
    <w:rsid w:val="00A63163"/>
    <w:rsid w:val="00A63D74"/>
    <w:rsid w:val="00A64012"/>
    <w:rsid w:val="00A66F1D"/>
    <w:rsid w:val="00A66F25"/>
    <w:rsid w:val="00A67EF3"/>
    <w:rsid w:val="00A716F4"/>
    <w:rsid w:val="00A719A8"/>
    <w:rsid w:val="00A732DE"/>
    <w:rsid w:val="00A73B64"/>
    <w:rsid w:val="00A749DD"/>
    <w:rsid w:val="00A74C79"/>
    <w:rsid w:val="00A76BF2"/>
    <w:rsid w:val="00A7753A"/>
    <w:rsid w:val="00A77BEC"/>
    <w:rsid w:val="00A802AC"/>
    <w:rsid w:val="00A80A71"/>
    <w:rsid w:val="00A84AE7"/>
    <w:rsid w:val="00A865D2"/>
    <w:rsid w:val="00A8666C"/>
    <w:rsid w:val="00A874D0"/>
    <w:rsid w:val="00A87DF2"/>
    <w:rsid w:val="00A90284"/>
    <w:rsid w:val="00A90857"/>
    <w:rsid w:val="00A90D5D"/>
    <w:rsid w:val="00A915D8"/>
    <w:rsid w:val="00A9238C"/>
    <w:rsid w:val="00A928C9"/>
    <w:rsid w:val="00A93700"/>
    <w:rsid w:val="00A9408E"/>
    <w:rsid w:val="00A958F1"/>
    <w:rsid w:val="00A961A5"/>
    <w:rsid w:val="00AA000A"/>
    <w:rsid w:val="00AA11CE"/>
    <w:rsid w:val="00AA5FB1"/>
    <w:rsid w:val="00AA601B"/>
    <w:rsid w:val="00AA662B"/>
    <w:rsid w:val="00AA67F3"/>
    <w:rsid w:val="00AA73FD"/>
    <w:rsid w:val="00AB0C6D"/>
    <w:rsid w:val="00AB11EE"/>
    <w:rsid w:val="00AB1D6B"/>
    <w:rsid w:val="00AB2F2F"/>
    <w:rsid w:val="00AB3D59"/>
    <w:rsid w:val="00AB49DD"/>
    <w:rsid w:val="00AB4D1D"/>
    <w:rsid w:val="00AB5C5C"/>
    <w:rsid w:val="00AB6E60"/>
    <w:rsid w:val="00AB704D"/>
    <w:rsid w:val="00AB7F63"/>
    <w:rsid w:val="00AC1E37"/>
    <w:rsid w:val="00AC3D8B"/>
    <w:rsid w:val="00AC4A58"/>
    <w:rsid w:val="00AC53EA"/>
    <w:rsid w:val="00AC5727"/>
    <w:rsid w:val="00AC70EE"/>
    <w:rsid w:val="00AC75C5"/>
    <w:rsid w:val="00AC7A83"/>
    <w:rsid w:val="00AC7AEF"/>
    <w:rsid w:val="00AD0BE3"/>
    <w:rsid w:val="00AD1EA5"/>
    <w:rsid w:val="00AD35FD"/>
    <w:rsid w:val="00AD4F32"/>
    <w:rsid w:val="00AD4FCF"/>
    <w:rsid w:val="00AD543B"/>
    <w:rsid w:val="00AD693B"/>
    <w:rsid w:val="00AD724F"/>
    <w:rsid w:val="00AE1886"/>
    <w:rsid w:val="00AE1977"/>
    <w:rsid w:val="00AE21F5"/>
    <w:rsid w:val="00AE2699"/>
    <w:rsid w:val="00AE3735"/>
    <w:rsid w:val="00AE3E45"/>
    <w:rsid w:val="00AE443A"/>
    <w:rsid w:val="00AE5121"/>
    <w:rsid w:val="00AE5E26"/>
    <w:rsid w:val="00AE5F46"/>
    <w:rsid w:val="00AF0498"/>
    <w:rsid w:val="00AF0A89"/>
    <w:rsid w:val="00AF1792"/>
    <w:rsid w:val="00AF242A"/>
    <w:rsid w:val="00AF4F0F"/>
    <w:rsid w:val="00AF52B7"/>
    <w:rsid w:val="00AF55BF"/>
    <w:rsid w:val="00AF6605"/>
    <w:rsid w:val="00AF7393"/>
    <w:rsid w:val="00B00521"/>
    <w:rsid w:val="00B009B2"/>
    <w:rsid w:val="00B0212E"/>
    <w:rsid w:val="00B037E2"/>
    <w:rsid w:val="00B04BF7"/>
    <w:rsid w:val="00B04E96"/>
    <w:rsid w:val="00B05C12"/>
    <w:rsid w:val="00B0737F"/>
    <w:rsid w:val="00B0766F"/>
    <w:rsid w:val="00B113FB"/>
    <w:rsid w:val="00B119E3"/>
    <w:rsid w:val="00B121CF"/>
    <w:rsid w:val="00B14BC2"/>
    <w:rsid w:val="00B15B1A"/>
    <w:rsid w:val="00B164E7"/>
    <w:rsid w:val="00B171D9"/>
    <w:rsid w:val="00B17FA4"/>
    <w:rsid w:val="00B20050"/>
    <w:rsid w:val="00B20661"/>
    <w:rsid w:val="00B20C24"/>
    <w:rsid w:val="00B226C5"/>
    <w:rsid w:val="00B229B4"/>
    <w:rsid w:val="00B23009"/>
    <w:rsid w:val="00B23336"/>
    <w:rsid w:val="00B2355A"/>
    <w:rsid w:val="00B24368"/>
    <w:rsid w:val="00B246FC"/>
    <w:rsid w:val="00B31223"/>
    <w:rsid w:val="00B31377"/>
    <w:rsid w:val="00B33584"/>
    <w:rsid w:val="00B339D0"/>
    <w:rsid w:val="00B34B29"/>
    <w:rsid w:val="00B34D57"/>
    <w:rsid w:val="00B37427"/>
    <w:rsid w:val="00B41167"/>
    <w:rsid w:val="00B418D5"/>
    <w:rsid w:val="00B44C8B"/>
    <w:rsid w:val="00B4513D"/>
    <w:rsid w:val="00B4596B"/>
    <w:rsid w:val="00B45A67"/>
    <w:rsid w:val="00B45C64"/>
    <w:rsid w:val="00B45CDE"/>
    <w:rsid w:val="00B47667"/>
    <w:rsid w:val="00B477C1"/>
    <w:rsid w:val="00B50098"/>
    <w:rsid w:val="00B505B5"/>
    <w:rsid w:val="00B52102"/>
    <w:rsid w:val="00B521F5"/>
    <w:rsid w:val="00B5308C"/>
    <w:rsid w:val="00B533E8"/>
    <w:rsid w:val="00B54D7E"/>
    <w:rsid w:val="00B54F8B"/>
    <w:rsid w:val="00B55C8B"/>
    <w:rsid w:val="00B55D5B"/>
    <w:rsid w:val="00B604B8"/>
    <w:rsid w:val="00B6093F"/>
    <w:rsid w:val="00B61C59"/>
    <w:rsid w:val="00B62112"/>
    <w:rsid w:val="00B62D32"/>
    <w:rsid w:val="00B62E02"/>
    <w:rsid w:val="00B65750"/>
    <w:rsid w:val="00B6591B"/>
    <w:rsid w:val="00B66E66"/>
    <w:rsid w:val="00B66FBB"/>
    <w:rsid w:val="00B67098"/>
    <w:rsid w:val="00B70558"/>
    <w:rsid w:val="00B721EC"/>
    <w:rsid w:val="00B74568"/>
    <w:rsid w:val="00B74D47"/>
    <w:rsid w:val="00B7571C"/>
    <w:rsid w:val="00B76D07"/>
    <w:rsid w:val="00B80457"/>
    <w:rsid w:val="00B825EE"/>
    <w:rsid w:val="00B82DD0"/>
    <w:rsid w:val="00B836CB"/>
    <w:rsid w:val="00B84533"/>
    <w:rsid w:val="00B8502E"/>
    <w:rsid w:val="00B8597B"/>
    <w:rsid w:val="00B8695D"/>
    <w:rsid w:val="00B86C73"/>
    <w:rsid w:val="00B9038C"/>
    <w:rsid w:val="00B91015"/>
    <w:rsid w:val="00B91EC7"/>
    <w:rsid w:val="00B95505"/>
    <w:rsid w:val="00B966D5"/>
    <w:rsid w:val="00B96DEA"/>
    <w:rsid w:val="00BA04E0"/>
    <w:rsid w:val="00BA0A41"/>
    <w:rsid w:val="00BA1E06"/>
    <w:rsid w:val="00BA1EB5"/>
    <w:rsid w:val="00BA2664"/>
    <w:rsid w:val="00BA2A52"/>
    <w:rsid w:val="00BA2D2A"/>
    <w:rsid w:val="00BA4896"/>
    <w:rsid w:val="00BA52A7"/>
    <w:rsid w:val="00BA5365"/>
    <w:rsid w:val="00BA666D"/>
    <w:rsid w:val="00BA72C4"/>
    <w:rsid w:val="00BA7C22"/>
    <w:rsid w:val="00BB42FC"/>
    <w:rsid w:val="00BB4F38"/>
    <w:rsid w:val="00BB510C"/>
    <w:rsid w:val="00BB5F33"/>
    <w:rsid w:val="00BB65F1"/>
    <w:rsid w:val="00BB690B"/>
    <w:rsid w:val="00BB6D6B"/>
    <w:rsid w:val="00BB7EDD"/>
    <w:rsid w:val="00BC002F"/>
    <w:rsid w:val="00BC058F"/>
    <w:rsid w:val="00BC0AD6"/>
    <w:rsid w:val="00BC14F7"/>
    <w:rsid w:val="00BC19F9"/>
    <w:rsid w:val="00BC1D12"/>
    <w:rsid w:val="00BC26BB"/>
    <w:rsid w:val="00BC3570"/>
    <w:rsid w:val="00BC3B21"/>
    <w:rsid w:val="00BC5143"/>
    <w:rsid w:val="00BC738E"/>
    <w:rsid w:val="00BD10CF"/>
    <w:rsid w:val="00BD1DC3"/>
    <w:rsid w:val="00BD25C0"/>
    <w:rsid w:val="00BD3D69"/>
    <w:rsid w:val="00BD4552"/>
    <w:rsid w:val="00BD5AA5"/>
    <w:rsid w:val="00BD6848"/>
    <w:rsid w:val="00BD747A"/>
    <w:rsid w:val="00BE03C6"/>
    <w:rsid w:val="00BE06CA"/>
    <w:rsid w:val="00BE0C11"/>
    <w:rsid w:val="00BE0D69"/>
    <w:rsid w:val="00BE12DD"/>
    <w:rsid w:val="00BE268F"/>
    <w:rsid w:val="00BE330C"/>
    <w:rsid w:val="00BE3932"/>
    <w:rsid w:val="00BE55A5"/>
    <w:rsid w:val="00BE587F"/>
    <w:rsid w:val="00BE7288"/>
    <w:rsid w:val="00BF0B76"/>
    <w:rsid w:val="00BF1F9C"/>
    <w:rsid w:val="00BF23F9"/>
    <w:rsid w:val="00BF2945"/>
    <w:rsid w:val="00BF34B9"/>
    <w:rsid w:val="00BF35EE"/>
    <w:rsid w:val="00BF4986"/>
    <w:rsid w:val="00BF53F1"/>
    <w:rsid w:val="00BF6E41"/>
    <w:rsid w:val="00BF6F5B"/>
    <w:rsid w:val="00BF70A5"/>
    <w:rsid w:val="00C00032"/>
    <w:rsid w:val="00C00F75"/>
    <w:rsid w:val="00C0230C"/>
    <w:rsid w:val="00C0252C"/>
    <w:rsid w:val="00C02D13"/>
    <w:rsid w:val="00C04347"/>
    <w:rsid w:val="00C05CCD"/>
    <w:rsid w:val="00C05E6E"/>
    <w:rsid w:val="00C10125"/>
    <w:rsid w:val="00C11254"/>
    <w:rsid w:val="00C1129C"/>
    <w:rsid w:val="00C1139B"/>
    <w:rsid w:val="00C11584"/>
    <w:rsid w:val="00C11856"/>
    <w:rsid w:val="00C11C1A"/>
    <w:rsid w:val="00C147C3"/>
    <w:rsid w:val="00C14C2A"/>
    <w:rsid w:val="00C16D1A"/>
    <w:rsid w:val="00C213C0"/>
    <w:rsid w:val="00C21A67"/>
    <w:rsid w:val="00C21DF1"/>
    <w:rsid w:val="00C22757"/>
    <w:rsid w:val="00C22CF9"/>
    <w:rsid w:val="00C23737"/>
    <w:rsid w:val="00C25ACF"/>
    <w:rsid w:val="00C2672C"/>
    <w:rsid w:val="00C27033"/>
    <w:rsid w:val="00C27389"/>
    <w:rsid w:val="00C2742A"/>
    <w:rsid w:val="00C30E7B"/>
    <w:rsid w:val="00C30FCB"/>
    <w:rsid w:val="00C32490"/>
    <w:rsid w:val="00C324B3"/>
    <w:rsid w:val="00C339AE"/>
    <w:rsid w:val="00C33AC7"/>
    <w:rsid w:val="00C36B32"/>
    <w:rsid w:val="00C373B5"/>
    <w:rsid w:val="00C42D93"/>
    <w:rsid w:val="00C4442A"/>
    <w:rsid w:val="00C451F8"/>
    <w:rsid w:val="00C459F5"/>
    <w:rsid w:val="00C4632C"/>
    <w:rsid w:val="00C4658D"/>
    <w:rsid w:val="00C4663D"/>
    <w:rsid w:val="00C470CE"/>
    <w:rsid w:val="00C4749B"/>
    <w:rsid w:val="00C47FCA"/>
    <w:rsid w:val="00C50AB3"/>
    <w:rsid w:val="00C51F98"/>
    <w:rsid w:val="00C52607"/>
    <w:rsid w:val="00C52B2E"/>
    <w:rsid w:val="00C54000"/>
    <w:rsid w:val="00C54915"/>
    <w:rsid w:val="00C550D0"/>
    <w:rsid w:val="00C56213"/>
    <w:rsid w:val="00C562B9"/>
    <w:rsid w:val="00C56459"/>
    <w:rsid w:val="00C5659A"/>
    <w:rsid w:val="00C56D80"/>
    <w:rsid w:val="00C60D75"/>
    <w:rsid w:val="00C61EE6"/>
    <w:rsid w:val="00C629B5"/>
    <w:rsid w:val="00C63323"/>
    <w:rsid w:val="00C63557"/>
    <w:rsid w:val="00C63E55"/>
    <w:rsid w:val="00C64C6C"/>
    <w:rsid w:val="00C65039"/>
    <w:rsid w:val="00C65FCF"/>
    <w:rsid w:val="00C6651E"/>
    <w:rsid w:val="00C66DC7"/>
    <w:rsid w:val="00C673D0"/>
    <w:rsid w:val="00C67850"/>
    <w:rsid w:val="00C67C02"/>
    <w:rsid w:val="00C67C85"/>
    <w:rsid w:val="00C7292A"/>
    <w:rsid w:val="00C73242"/>
    <w:rsid w:val="00C7485F"/>
    <w:rsid w:val="00C7645E"/>
    <w:rsid w:val="00C76510"/>
    <w:rsid w:val="00C8085F"/>
    <w:rsid w:val="00C83856"/>
    <w:rsid w:val="00C84E1C"/>
    <w:rsid w:val="00C8605B"/>
    <w:rsid w:val="00C864F4"/>
    <w:rsid w:val="00C879D5"/>
    <w:rsid w:val="00C9045E"/>
    <w:rsid w:val="00C909B0"/>
    <w:rsid w:val="00C909C3"/>
    <w:rsid w:val="00C92296"/>
    <w:rsid w:val="00C92A57"/>
    <w:rsid w:val="00C95C4A"/>
    <w:rsid w:val="00C960CE"/>
    <w:rsid w:val="00C96BB8"/>
    <w:rsid w:val="00C96E7C"/>
    <w:rsid w:val="00C97D27"/>
    <w:rsid w:val="00CA059A"/>
    <w:rsid w:val="00CA0756"/>
    <w:rsid w:val="00CA0B55"/>
    <w:rsid w:val="00CA38F5"/>
    <w:rsid w:val="00CA3BB9"/>
    <w:rsid w:val="00CA42C1"/>
    <w:rsid w:val="00CA4A37"/>
    <w:rsid w:val="00CA4D39"/>
    <w:rsid w:val="00CA59A8"/>
    <w:rsid w:val="00CA6354"/>
    <w:rsid w:val="00CA6CA1"/>
    <w:rsid w:val="00CB074B"/>
    <w:rsid w:val="00CB56A1"/>
    <w:rsid w:val="00CC22AA"/>
    <w:rsid w:val="00CC23FC"/>
    <w:rsid w:val="00CC2B5B"/>
    <w:rsid w:val="00CC3573"/>
    <w:rsid w:val="00CC50BB"/>
    <w:rsid w:val="00CC59D8"/>
    <w:rsid w:val="00CD0888"/>
    <w:rsid w:val="00CD0E6D"/>
    <w:rsid w:val="00CD11A1"/>
    <w:rsid w:val="00CD1330"/>
    <w:rsid w:val="00CD1623"/>
    <w:rsid w:val="00CD4ADD"/>
    <w:rsid w:val="00CD4C96"/>
    <w:rsid w:val="00CD6C47"/>
    <w:rsid w:val="00CD740D"/>
    <w:rsid w:val="00CE1CE5"/>
    <w:rsid w:val="00CE47B3"/>
    <w:rsid w:val="00CE4CDB"/>
    <w:rsid w:val="00CE4F1B"/>
    <w:rsid w:val="00CE5129"/>
    <w:rsid w:val="00CE53A2"/>
    <w:rsid w:val="00CE55C6"/>
    <w:rsid w:val="00CE58A8"/>
    <w:rsid w:val="00CE660B"/>
    <w:rsid w:val="00CE738A"/>
    <w:rsid w:val="00CE76F3"/>
    <w:rsid w:val="00CE7D5A"/>
    <w:rsid w:val="00CE7F8B"/>
    <w:rsid w:val="00CF070C"/>
    <w:rsid w:val="00CF1B07"/>
    <w:rsid w:val="00CF2978"/>
    <w:rsid w:val="00CF2E44"/>
    <w:rsid w:val="00CF36FC"/>
    <w:rsid w:val="00CF6271"/>
    <w:rsid w:val="00CF6BC8"/>
    <w:rsid w:val="00CF7B35"/>
    <w:rsid w:val="00CF7E45"/>
    <w:rsid w:val="00D0024D"/>
    <w:rsid w:val="00D007D6"/>
    <w:rsid w:val="00D0272D"/>
    <w:rsid w:val="00D02E8B"/>
    <w:rsid w:val="00D034BA"/>
    <w:rsid w:val="00D038E5"/>
    <w:rsid w:val="00D04434"/>
    <w:rsid w:val="00D04D37"/>
    <w:rsid w:val="00D05623"/>
    <w:rsid w:val="00D05BD3"/>
    <w:rsid w:val="00D06CC9"/>
    <w:rsid w:val="00D11209"/>
    <w:rsid w:val="00D11DF6"/>
    <w:rsid w:val="00D14BE7"/>
    <w:rsid w:val="00D14EF7"/>
    <w:rsid w:val="00D15091"/>
    <w:rsid w:val="00D15940"/>
    <w:rsid w:val="00D17487"/>
    <w:rsid w:val="00D17861"/>
    <w:rsid w:val="00D20797"/>
    <w:rsid w:val="00D2194B"/>
    <w:rsid w:val="00D228B3"/>
    <w:rsid w:val="00D22A96"/>
    <w:rsid w:val="00D22D06"/>
    <w:rsid w:val="00D2432B"/>
    <w:rsid w:val="00D24DD0"/>
    <w:rsid w:val="00D259E9"/>
    <w:rsid w:val="00D2620C"/>
    <w:rsid w:val="00D275BD"/>
    <w:rsid w:val="00D30736"/>
    <w:rsid w:val="00D309C3"/>
    <w:rsid w:val="00D30E7C"/>
    <w:rsid w:val="00D314A0"/>
    <w:rsid w:val="00D32649"/>
    <w:rsid w:val="00D32D85"/>
    <w:rsid w:val="00D335C7"/>
    <w:rsid w:val="00D34233"/>
    <w:rsid w:val="00D349F5"/>
    <w:rsid w:val="00D3503B"/>
    <w:rsid w:val="00D354C4"/>
    <w:rsid w:val="00D36D89"/>
    <w:rsid w:val="00D413F4"/>
    <w:rsid w:val="00D4294F"/>
    <w:rsid w:val="00D43646"/>
    <w:rsid w:val="00D44905"/>
    <w:rsid w:val="00D44CC5"/>
    <w:rsid w:val="00D45E05"/>
    <w:rsid w:val="00D46C8C"/>
    <w:rsid w:val="00D46FCF"/>
    <w:rsid w:val="00D503BE"/>
    <w:rsid w:val="00D50411"/>
    <w:rsid w:val="00D504EC"/>
    <w:rsid w:val="00D50A7C"/>
    <w:rsid w:val="00D531D1"/>
    <w:rsid w:val="00D53E06"/>
    <w:rsid w:val="00D54531"/>
    <w:rsid w:val="00D54C74"/>
    <w:rsid w:val="00D54D7F"/>
    <w:rsid w:val="00D54FD6"/>
    <w:rsid w:val="00D56598"/>
    <w:rsid w:val="00D56678"/>
    <w:rsid w:val="00D603DD"/>
    <w:rsid w:val="00D6196D"/>
    <w:rsid w:val="00D62826"/>
    <w:rsid w:val="00D632C4"/>
    <w:rsid w:val="00D63BF0"/>
    <w:rsid w:val="00D6468E"/>
    <w:rsid w:val="00D65202"/>
    <w:rsid w:val="00D652B6"/>
    <w:rsid w:val="00D65445"/>
    <w:rsid w:val="00D66BBE"/>
    <w:rsid w:val="00D67773"/>
    <w:rsid w:val="00D67F16"/>
    <w:rsid w:val="00D7119E"/>
    <w:rsid w:val="00D7122B"/>
    <w:rsid w:val="00D71FE0"/>
    <w:rsid w:val="00D73456"/>
    <w:rsid w:val="00D748C5"/>
    <w:rsid w:val="00D749F7"/>
    <w:rsid w:val="00D74D33"/>
    <w:rsid w:val="00D75F01"/>
    <w:rsid w:val="00D762C9"/>
    <w:rsid w:val="00D768E2"/>
    <w:rsid w:val="00D7697D"/>
    <w:rsid w:val="00D80C53"/>
    <w:rsid w:val="00D80F82"/>
    <w:rsid w:val="00D820A2"/>
    <w:rsid w:val="00D832FF"/>
    <w:rsid w:val="00D86580"/>
    <w:rsid w:val="00D87034"/>
    <w:rsid w:val="00D87CB3"/>
    <w:rsid w:val="00D90E5A"/>
    <w:rsid w:val="00D90FCD"/>
    <w:rsid w:val="00D91505"/>
    <w:rsid w:val="00D92553"/>
    <w:rsid w:val="00D932B9"/>
    <w:rsid w:val="00D93576"/>
    <w:rsid w:val="00D93751"/>
    <w:rsid w:val="00D94258"/>
    <w:rsid w:val="00D95E3F"/>
    <w:rsid w:val="00D969DD"/>
    <w:rsid w:val="00D97B59"/>
    <w:rsid w:val="00D97DA6"/>
    <w:rsid w:val="00DA10FB"/>
    <w:rsid w:val="00DA44F4"/>
    <w:rsid w:val="00DA7900"/>
    <w:rsid w:val="00DB0E67"/>
    <w:rsid w:val="00DB128B"/>
    <w:rsid w:val="00DB2F73"/>
    <w:rsid w:val="00DB3340"/>
    <w:rsid w:val="00DB35AE"/>
    <w:rsid w:val="00DB3EFE"/>
    <w:rsid w:val="00DB41F3"/>
    <w:rsid w:val="00DB4AFE"/>
    <w:rsid w:val="00DB5899"/>
    <w:rsid w:val="00DB63AF"/>
    <w:rsid w:val="00DC2DEB"/>
    <w:rsid w:val="00DC4D5C"/>
    <w:rsid w:val="00DC51CB"/>
    <w:rsid w:val="00DC639A"/>
    <w:rsid w:val="00DC6CC0"/>
    <w:rsid w:val="00DC6CD4"/>
    <w:rsid w:val="00DC6F34"/>
    <w:rsid w:val="00DD01BE"/>
    <w:rsid w:val="00DD05B0"/>
    <w:rsid w:val="00DD0B4E"/>
    <w:rsid w:val="00DD5032"/>
    <w:rsid w:val="00DD5206"/>
    <w:rsid w:val="00DD52DD"/>
    <w:rsid w:val="00DD5363"/>
    <w:rsid w:val="00DD544C"/>
    <w:rsid w:val="00DD60EE"/>
    <w:rsid w:val="00DD678E"/>
    <w:rsid w:val="00DD7CFE"/>
    <w:rsid w:val="00DE0A75"/>
    <w:rsid w:val="00DE27C4"/>
    <w:rsid w:val="00DE2ACF"/>
    <w:rsid w:val="00DE2B7C"/>
    <w:rsid w:val="00DE4696"/>
    <w:rsid w:val="00DE58AE"/>
    <w:rsid w:val="00DE6C1F"/>
    <w:rsid w:val="00DE6C4F"/>
    <w:rsid w:val="00DE6CCD"/>
    <w:rsid w:val="00DF0333"/>
    <w:rsid w:val="00DF24BE"/>
    <w:rsid w:val="00DF2F1D"/>
    <w:rsid w:val="00DF31CD"/>
    <w:rsid w:val="00DF3EAA"/>
    <w:rsid w:val="00DF51EE"/>
    <w:rsid w:val="00DF56AA"/>
    <w:rsid w:val="00DF6102"/>
    <w:rsid w:val="00DF6628"/>
    <w:rsid w:val="00DF6B4E"/>
    <w:rsid w:val="00DF6E93"/>
    <w:rsid w:val="00DF7F4F"/>
    <w:rsid w:val="00E006A0"/>
    <w:rsid w:val="00E00C9A"/>
    <w:rsid w:val="00E00D7B"/>
    <w:rsid w:val="00E01215"/>
    <w:rsid w:val="00E01DA3"/>
    <w:rsid w:val="00E024DC"/>
    <w:rsid w:val="00E03CA7"/>
    <w:rsid w:val="00E04A81"/>
    <w:rsid w:val="00E04BBD"/>
    <w:rsid w:val="00E0536D"/>
    <w:rsid w:val="00E0789C"/>
    <w:rsid w:val="00E07CF0"/>
    <w:rsid w:val="00E102FA"/>
    <w:rsid w:val="00E10E45"/>
    <w:rsid w:val="00E12568"/>
    <w:rsid w:val="00E13F1E"/>
    <w:rsid w:val="00E14109"/>
    <w:rsid w:val="00E1422E"/>
    <w:rsid w:val="00E153A4"/>
    <w:rsid w:val="00E155FD"/>
    <w:rsid w:val="00E162AE"/>
    <w:rsid w:val="00E17474"/>
    <w:rsid w:val="00E17D35"/>
    <w:rsid w:val="00E21EFE"/>
    <w:rsid w:val="00E224C6"/>
    <w:rsid w:val="00E247D3"/>
    <w:rsid w:val="00E24F4D"/>
    <w:rsid w:val="00E26DEC"/>
    <w:rsid w:val="00E274FA"/>
    <w:rsid w:val="00E2770D"/>
    <w:rsid w:val="00E27F4F"/>
    <w:rsid w:val="00E3034D"/>
    <w:rsid w:val="00E30655"/>
    <w:rsid w:val="00E30740"/>
    <w:rsid w:val="00E319F3"/>
    <w:rsid w:val="00E31CF4"/>
    <w:rsid w:val="00E32455"/>
    <w:rsid w:val="00E33001"/>
    <w:rsid w:val="00E37256"/>
    <w:rsid w:val="00E37998"/>
    <w:rsid w:val="00E37D8E"/>
    <w:rsid w:val="00E40FA6"/>
    <w:rsid w:val="00E40FFA"/>
    <w:rsid w:val="00E41CAD"/>
    <w:rsid w:val="00E42B24"/>
    <w:rsid w:val="00E42C9D"/>
    <w:rsid w:val="00E438B9"/>
    <w:rsid w:val="00E43DA9"/>
    <w:rsid w:val="00E44219"/>
    <w:rsid w:val="00E442A3"/>
    <w:rsid w:val="00E4676A"/>
    <w:rsid w:val="00E50311"/>
    <w:rsid w:val="00E50D5A"/>
    <w:rsid w:val="00E51A54"/>
    <w:rsid w:val="00E52B17"/>
    <w:rsid w:val="00E53B65"/>
    <w:rsid w:val="00E551D7"/>
    <w:rsid w:val="00E553B8"/>
    <w:rsid w:val="00E557E5"/>
    <w:rsid w:val="00E55AE8"/>
    <w:rsid w:val="00E565EA"/>
    <w:rsid w:val="00E56C74"/>
    <w:rsid w:val="00E57107"/>
    <w:rsid w:val="00E604D9"/>
    <w:rsid w:val="00E61B4C"/>
    <w:rsid w:val="00E61C7E"/>
    <w:rsid w:val="00E61D18"/>
    <w:rsid w:val="00E62559"/>
    <w:rsid w:val="00E633CD"/>
    <w:rsid w:val="00E635B8"/>
    <w:rsid w:val="00E6368F"/>
    <w:rsid w:val="00E6412E"/>
    <w:rsid w:val="00E65EDD"/>
    <w:rsid w:val="00E66FB8"/>
    <w:rsid w:val="00E671CD"/>
    <w:rsid w:val="00E67CC1"/>
    <w:rsid w:val="00E70401"/>
    <w:rsid w:val="00E71493"/>
    <w:rsid w:val="00E719F0"/>
    <w:rsid w:val="00E72540"/>
    <w:rsid w:val="00E735AE"/>
    <w:rsid w:val="00E7529D"/>
    <w:rsid w:val="00E75DE1"/>
    <w:rsid w:val="00E763D8"/>
    <w:rsid w:val="00E765C0"/>
    <w:rsid w:val="00E77928"/>
    <w:rsid w:val="00E80C3C"/>
    <w:rsid w:val="00E811F9"/>
    <w:rsid w:val="00E81571"/>
    <w:rsid w:val="00E815AB"/>
    <w:rsid w:val="00E81C83"/>
    <w:rsid w:val="00E82060"/>
    <w:rsid w:val="00E833F5"/>
    <w:rsid w:val="00E83881"/>
    <w:rsid w:val="00E83C5E"/>
    <w:rsid w:val="00E84256"/>
    <w:rsid w:val="00E844F9"/>
    <w:rsid w:val="00E85EFD"/>
    <w:rsid w:val="00E86297"/>
    <w:rsid w:val="00E866E8"/>
    <w:rsid w:val="00E868D3"/>
    <w:rsid w:val="00E8715A"/>
    <w:rsid w:val="00E8732B"/>
    <w:rsid w:val="00E8773D"/>
    <w:rsid w:val="00E912DA"/>
    <w:rsid w:val="00E916A6"/>
    <w:rsid w:val="00E92D7B"/>
    <w:rsid w:val="00E92E01"/>
    <w:rsid w:val="00E93C46"/>
    <w:rsid w:val="00E9427F"/>
    <w:rsid w:val="00E94AE9"/>
    <w:rsid w:val="00E958D5"/>
    <w:rsid w:val="00E9706A"/>
    <w:rsid w:val="00EA00F8"/>
    <w:rsid w:val="00EA0327"/>
    <w:rsid w:val="00EA0AA3"/>
    <w:rsid w:val="00EA129E"/>
    <w:rsid w:val="00EA18A2"/>
    <w:rsid w:val="00EA1C88"/>
    <w:rsid w:val="00EA2B9B"/>
    <w:rsid w:val="00EA2FA0"/>
    <w:rsid w:val="00EA6D6A"/>
    <w:rsid w:val="00EA78C2"/>
    <w:rsid w:val="00EB05D7"/>
    <w:rsid w:val="00EB0A13"/>
    <w:rsid w:val="00EB2621"/>
    <w:rsid w:val="00EB2EBD"/>
    <w:rsid w:val="00EB3447"/>
    <w:rsid w:val="00EB3C52"/>
    <w:rsid w:val="00EB56C4"/>
    <w:rsid w:val="00EB5AD2"/>
    <w:rsid w:val="00EB5E0B"/>
    <w:rsid w:val="00EB6A5F"/>
    <w:rsid w:val="00EB7C68"/>
    <w:rsid w:val="00EC03D5"/>
    <w:rsid w:val="00EC10CB"/>
    <w:rsid w:val="00EC2EFC"/>
    <w:rsid w:val="00EC3EDA"/>
    <w:rsid w:val="00EC657B"/>
    <w:rsid w:val="00ED0106"/>
    <w:rsid w:val="00ED1D1D"/>
    <w:rsid w:val="00ED28BE"/>
    <w:rsid w:val="00ED3288"/>
    <w:rsid w:val="00ED4D51"/>
    <w:rsid w:val="00ED5614"/>
    <w:rsid w:val="00ED6052"/>
    <w:rsid w:val="00ED7530"/>
    <w:rsid w:val="00ED7C7B"/>
    <w:rsid w:val="00EE0506"/>
    <w:rsid w:val="00EE22CA"/>
    <w:rsid w:val="00EE29C5"/>
    <w:rsid w:val="00EE4133"/>
    <w:rsid w:val="00EE47A0"/>
    <w:rsid w:val="00EE67EC"/>
    <w:rsid w:val="00EE75E0"/>
    <w:rsid w:val="00EE78C1"/>
    <w:rsid w:val="00EF1F62"/>
    <w:rsid w:val="00EF2FD0"/>
    <w:rsid w:val="00EF2FD9"/>
    <w:rsid w:val="00EF3D1D"/>
    <w:rsid w:val="00EF4244"/>
    <w:rsid w:val="00EF4E0E"/>
    <w:rsid w:val="00EF5292"/>
    <w:rsid w:val="00EF61DE"/>
    <w:rsid w:val="00EF66A4"/>
    <w:rsid w:val="00EF7B49"/>
    <w:rsid w:val="00F0039E"/>
    <w:rsid w:val="00F00998"/>
    <w:rsid w:val="00F00D21"/>
    <w:rsid w:val="00F00E23"/>
    <w:rsid w:val="00F01AA5"/>
    <w:rsid w:val="00F022A4"/>
    <w:rsid w:val="00F022F9"/>
    <w:rsid w:val="00F03903"/>
    <w:rsid w:val="00F03BB5"/>
    <w:rsid w:val="00F05619"/>
    <w:rsid w:val="00F0701A"/>
    <w:rsid w:val="00F070B5"/>
    <w:rsid w:val="00F10607"/>
    <w:rsid w:val="00F11C24"/>
    <w:rsid w:val="00F12D40"/>
    <w:rsid w:val="00F1444A"/>
    <w:rsid w:val="00F151AB"/>
    <w:rsid w:val="00F15247"/>
    <w:rsid w:val="00F152EF"/>
    <w:rsid w:val="00F15CB8"/>
    <w:rsid w:val="00F1633E"/>
    <w:rsid w:val="00F163DB"/>
    <w:rsid w:val="00F1688D"/>
    <w:rsid w:val="00F170EB"/>
    <w:rsid w:val="00F2017F"/>
    <w:rsid w:val="00F22973"/>
    <w:rsid w:val="00F22B7C"/>
    <w:rsid w:val="00F22F6F"/>
    <w:rsid w:val="00F23B11"/>
    <w:rsid w:val="00F2590C"/>
    <w:rsid w:val="00F26569"/>
    <w:rsid w:val="00F31FD1"/>
    <w:rsid w:val="00F3266E"/>
    <w:rsid w:val="00F33525"/>
    <w:rsid w:val="00F336F3"/>
    <w:rsid w:val="00F3382F"/>
    <w:rsid w:val="00F36555"/>
    <w:rsid w:val="00F37081"/>
    <w:rsid w:val="00F37334"/>
    <w:rsid w:val="00F40323"/>
    <w:rsid w:val="00F40BD3"/>
    <w:rsid w:val="00F40CAF"/>
    <w:rsid w:val="00F413B3"/>
    <w:rsid w:val="00F41721"/>
    <w:rsid w:val="00F41D08"/>
    <w:rsid w:val="00F44607"/>
    <w:rsid w:val="00F465F2"/>
    <w:rsid w:val="00F46CB5"/>
    <w:rsid w:val="00F50113"/>
    <w:rsid w:val="00F507B7"/>
    <w:rsid w:val="00F511A1"/>
    <w:rsid w:val="00F515F4"/>
    <w:rsid w:val="00F51BCC"/>
    <w:rsid w:val="00F51CF0"/>
    <w:rsid w:val="00F52849"/>
    <w:rsid w:val="00F5360E"/>
    <w:rsid w:val="00F53BCD"/>
    <w:rsid w:val="00F53FAF"/>
    <w:rsid w:val="00F55667"/>
    <w:rsid w:val="00F56AC9"/>
    <w:rsid w:val="00F60AC8"/>
    <w:rsid w:val="00F615F2"/>
    <w:rsid w:val="00F61DEC"/>
    <w:rsid w:val="00F62757"/>
    <w:rsid w:val="00F63394"/>
    <w:rsid w:val="00F647DC"/>
    <w:rsid w:val="00F64930"/>
    <w:rsid w:val="00F64E92"/>
    <w:rsid w:val="00F664D1"/>
    <w:rsid w:val="00F67A45"/>
    <w:rsid w:val="00F67D16"/>
    <w:rsid w:val="00F70C45"/>
    <w:rsid w:val="00F749E7"/>
    <w:rsid w:val="00F76209"/>
    <w:rsid w:val="00F7664B"/>
    <w:rsid w:val="00F77BD6"/>
    <w:rsid w:val="00F77F45"/>
    <w:rsid w:val="00F80D3E"/>
    <w:rsid w:val="00F814DB"/>
    <w:rsid w:val="00F81848"/>
    <w:rsid w:val="00F81A98"/>
    <w:rsid w:val="00F83016"/>
    <w:rsid w:val="00F835ED"/>
    <w:rsid w:val="00F84140"/>
    <w:rsid w:val="00F84161"/>
    <w:rsid w:val="00F84A58"/>
    <w:rsid w:val="00F85B5C"/>
    <w:rsid w:val="00F861B3"/>
    <w:rsid w:val="00F86D3D"/>
    <w:rsid w:val="00F903A9"/>
    <w:rsid w:val="00F910FD"/>
    <w:rsid w:val="00F91660"/>
    <w:rsid w:val="00F92473"/>
    <w:rsid w:val="00F9602B"/>
    <w:rsid w:val="00F96A68"/>
    <w:rsid w:val="00FA0343"/>
    <w:rsid w:val="00FA0676"/>
    <w:rsid w:val="00FA3246"/>
    <w:rsid w:val="00FA3A8D"/>
    <w:rsid w:val="00FA4B53"/>
    <w:rsid w:val="00FA4D24"/>
    <w:rsid w:val="00FA548D"/>
    <w:rsid w:val="00FA56C5"/>
    <w:rsid w:val="00FA63A6"/>
    <w:rsid w:val="00FA681B"/>
    <w:rsid w:val="00FA7282"/>
    <w:rsid w:val="00FA7619"/>
    <w:rsid w:val="00FA7C7F"/>
    <w:rsid w:val="00FB02B5"/>
    <w:rsid w:val="00FB1E3C"/>
    <w:rsid w:val="00FB22CE"/>
    <w:rsid w:val="00FB2846"/>
    <w:rsid w:val="00FB2937"/>
    <w:rsid w:val="00FB3171"/>
    <w:rsid w:val="00FB40A9"/>
    <w:rsid w:val="00FB4B99"/>
    <w:rsid w:val="00FB4E37"/>
    <w:rsid w:val="00FB53BE"/>
    <w:rsid w:val="00FB5E0D"/>
    <w:rsid w:val="00FB7953"/>
    <w:rsid w:val="00FC1284"/>
    <w:rsid w:val="00FC1750"/>
    <w:rsid w:val="00FC1A16"/>
    <w:rsid w:val="00FC4340"/>
    <w:rsid w:val="00FC5451"/>
    <w:rsid w:val="00FC5E9D"/>
    <w:rsid w:val="00FC6A15"/>
    <w:rsid w:val="00FC76E5"/>
    <w:rsid w:val="00FD1B5D"/>
    <w:rsid w:val="00FD1CEC"/>
    <w:rsid w:val="00FD2D81"/>
    <w:rsid w:val="00FD2F11"/>
    <w:rsid w:val="00FD393A"/>
    <w:rsid w:val="00FD4DCF"/>
    <w:rsid w:val="00FD57B7"/>
    <w:rsid w:val="00FD5FDF"/>
    <w:rsid w:val="00FD6921"/>
    <w:rsid w:val="00FD6AE9"/>
    <w:rsid w:val="00FD70E3"/>
    <w:rsid w:val="00FD7BB0"/>
    <w:rsid w:val="00FE06D8"/>
    <w:rsid w:val="00FE2E2D"/>
    <w:rsid w:val="00FE3218"/>
    <w:rsid w:val="00FE3304"/>
    <w:rsid w:val="00FE4185"/>
    <w:rsid w:val="00FE41FB"/>
    <w:rsid w:val="00FE5BEE"/>
    <w:rsid w:val="00FE65CC"/>
    <w:rsid w:val="00FE6888"/>
    <w:rsid w:val="00FF0195"/>
    <w:rsid w:val="00FF04CB"/>
    <w:rsid w:val="00FF19C5"/>
    <w:rsid w:val="00FF25DE"/>
    <w:rsid w:val="00FF2949"/>
    <w:rsid w:val="00FF33C9"/>
    <w:rsid w:val="00FF3E56"/>
    <w:rsid w:val="00FF3FF2"/>
    <w:rsid w:val="00FF688F"/>
    <w:rsid w:val="00FF6FAF"/>
    <w:rsid w:val="00FF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2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904458"/>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uiPriority w:val="99"/>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 w:type="character" w:customStyle="1" w:styleId="st">
    <w:name w:val="st"/>
    <w:rsid w:val="00C51F98"/>
  </w:style>
  <w:style w:type="paragraph" w:customStyle="1" w:styleId="CM53">
    <w:name w:val="CM53"/>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paragraph" w:customStyle="1" w:styleId="CM40">
    <w:name w:val="CM40"/>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paragraph" w:customStyle="1" w:styleId="CM18">
    <w:name w:val="CM18"/>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character" w:styleId="FollowedHyperlink">
    <w:name w:val="FollowedHyperlink"/>
    <w:basedOn w:val="DefaultParagraphFont"/>
    <w:uiPriority w:val="99"/>
    <w:semiHidden/>
    <w:unhideWhenUsed/>
    <w:rsid w:val="003424CA"/>
    <w:rPr>
      <w:color w:val="800080" w:themeColor="followedHyperlink"/>
      <w:u w:val="single"/>
    </w:rPr>
  </w:style>
  <w:style w:type="character" w:customStyle="1" w:styleId="tgc">
    <w:name w:val="_tgc"/>
    <w:basedOn w:val="DefaultParagraphFont"/>
    <w:rsid w:val="00761561"/>
  </w:style>
  <w:style w:type="character" w:customStyle="1" w:styleId="ListParagraphChar">
    <w:name w:val="List Paragraph Char"/>
    <w:basedOn w:val="DefaultParagraphFont"/>
    <w:link w:val="ListParagraph"/>
    <w:uiPriority w:val="34"/>
    <w:rsid w:val="00085AA0"/>
    <w:rPr>
      <w:rFonts w:ascii="Times New Roman" w:eastAsia="MS Mincho" w:hAnsi="Times New Roman" w:cs="Times New Roman"/>
      <w:sz w:val="24"/>
      <w:szCs w:val="24"/>
    </w:rPr>
  </w:style>
  <w:style w:type="character" w:customStyle="1" w:styleId="ny-bold-terracotta">
    <w:name w:val="ny-bold-terracotta"/>
    <w:basedOn w:val="DefaultParagraphFont"/>
    <w:uiPriority w:val="1"/>
    <w:qFormat/>
    <w:rsid w:val="00E719F0"/>
    <w:rPr>
      <w:b/>
      <w:color w:val="00789C"/>
    </w:rPr>
  </w:style>
  <w:style w:type="paragraph" w:customStyle="1" w:styleId="ny-numbering-assessment">
    <w:name w:val="ny-numbering-assessment"/>
    <w:basedOn w:val="ListParagraph"/>
    <w:link w:val="ny-numbering-assessmentChar"/>
    <w:qFormat/>
    <w:rsid w:val="00651D73"/>
    <w:pPr>
      <w:widowControl w:val="0"/>
      <w:numPr>
        <w:numId w:val="3"/>
      </w:numPr>
      <w:spacing w:after="200"/>
    </w:pPr>
    <w:rPr>
      <w:color w:val="231F20"/>
    </w:rPr>
  </w:style>
  <w:style w:type="character" w:customStyle="1" w:styleId="ny-numbering-assessmentChar">
    <w:name w:val="ny-numbering-assessment Char"/>
    <w:basedOn w:val="ListParagraphChar"/>
    <w:link w:val="ny-numbering-assessment"/>
    <w:rsid w:val="00651D73"/>
    <w:rPr>
      <w:rFonts w:ascii="Times New Roman" w:eastAsia="MS Mincho" w:hAnsi="Times New Roman" w:cs="Times New Roman"/>
      <w:color w:val="231F20"/>
      <w:sz w:val="24"/>
      <w:szCs w:val="24"/>
    </w:rPr>
  </w:style>
  <w:style w:type="character" w:customStyle="1" w:styleId="Heading4Char">
    <w:name w:val="Heading 4 Char"/>
    <w:basedOn w:val="DefaultParagraphFont"/>
    <w:link w:val="Heading4"/>
    <w:uiPriority w:val="9"/>
    <w:rsid w:val="00904458"/>
    <w:rPr>
      <w:rFonts w:asciiTheme="majorHAnsi" w:eastAsiaTheme="majorEastAsia" w:hAnsiTheme="majorHAnsi" w:cstheme="majorBidi"/>
      <w:i/>
      <w:iCs/>
      <w:color w:val="365F91" w:themeColor="accent1" w:themeShade="BF"/>
      <w:sz w:val="24"/>
      <w:szCs w:val="20"/>
    </w:rPr>
  </w:style>
  <w:style w:type="paragraph" w:styleId="BodyText">
    <w:name w:val="Body Text"/>
    <w:basedOn w:val="Normal"/>
    <w:link w:val="BodyTextChar"/>
    <w:rsid w:val="00690A5F"/>
    <w:pPr>
      <w:spacing w:after="0" w:line="240" w:lineRule="auto"/>
    </w:pPr>
    <w:rPr>
      <w:rFonts w:ascii="Times New Roman" w:eastAsia="Times" w:hAnsi="Times New Roman" w:cs="Times New Roman"/>
      <w:color w:val="000000"/>
      <w:sz w:val="24"/>
      <w:szCs w:val="20"/>
    </w:rPr>
  </w:style>
  <w:style w:type="character" w:customStyle="1" w:styleId="BodyTextChar">
    <w:name w:val="Body Text Char"/>
    <w:basedOn w:val="DefaultParagraphFont"/>
    <w:link w:val="BodyText"/>
    <w:rsid w:val="00690A5F"/>
    <w:rPr>
      <w:rFonts w:ascii="Times New Roman" w:eastAsia="Times" w:hAnsi="Times New Roman" w:cs="Times New Roman"/>
      <w:color w:val="000000"/>
      <w:sz w:val="24"/>
      <w:szCs w:val="20"/>
    </w:rPr>
  </w:style>
  <w:style w:type="character" w:styleId="PlaceholderText">
    <w:name w:val="Placeholder Text"/>
    <w:basedOn w:val="DefaultParagraphFont"/>
    <w:uiPriority w:val="99"/>
    <w:semiHidden/>
    <w:rsid w:val="008653BB"/>
    <w:rPr>
      <w:color w:val="808080"/>
    </w:rPr>
  </w:style>
  <w:style w:type="paragraph" w:customStyle="1" w:styleId="TableParagraph">
    <w:name w:val="Table Paragraph"/>
    <w:basedOn w:val="Normal"/>
    <w:uiPriority w:val="1"/>
    <w:qFormat/>
    <w:rsid w:val="00CA0B55"/>
    <w:pPr>
      <w:widowControl w:val="0"/>
      <w:autoSpaceDE w:val="0"/>
      <w:autoSpaceDN w:val="0"/>
      <w:adjustRightInd w:val="0"/>
      <w:spacing w:after="0" w:line="240" w:lineRule="auto"/>
    </w:pPr>
    <w:rPr>
      <w:rFonts w:ascii="Arial" w:eastAsiaTheme="minorEastAsia"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904458"/>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uiPriority w:val="99"/>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 w:type="character" w:customStyle="1" w:styleId="st">
    <w:name w:val="st"/>
    <w:rsid w:val="00C51F98"/>
  </w:style>
  <w:style w:type="paragraph" w:customStyle="1" w:styleId="CM53">
    <w:name w:val="CM53"/>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paragraph" w:customStyle="1" w:styleId="CM40">
    <w:name w:val="CM40"/>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paragraph" w:customStyle="1" w:styleId="CM18">
    <w:name w:val="CM18"/>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character" w:styleId="FollowedHyperlink">
    <w:name w:val="FollowedHyperlink"/>
    <w:basedOn w:val="DefaultParagraphFont"/>
    <w:uiPriority w:val="99"/>
    <w:semiHidden/>
    <w:unhideWhenUsed/>
    <w:rsid w:val="003424CA"/>
    <w:rPr>
      <w:color w:val="800080" w:themeColor="followedHyperlink"/>
      <w:u w:val="single"/>
    </w:rPr>
  </w:style>
  <w:style w:type="character" w:customStyle="1" w:styleId="tgc">
    <w:name w:val="_tgc"/>
    <w:basedOn w:val="DefaultParagraphFont"/>
    <w:rsid w:val="00761561"/>
  </w:style>
  <w:style w:type="character" w:customStyle="1" w:styleId="ListParagraphChar">
    <w:name w:val="List Paragraph Char"/>
    <w:basedOn w:val="DefaultParagraphFont"/>
    <w:link w:val="ListParagraph"/>
    <w:uiPriority w:val="34"/>
    <w:rsid w:val="00085AA0"/>
    <w:rPr>
      <w:rFonts w:ascii="Times New Roman" w:eastAsia="MS Mincho" w:hAnsi="Times New Roman" w:cs="Times New Roman"/>
      <w:sz w:val="24"/>
      <w:szCs w:val="24"/>
    </w:rPr>
  </w:style>
  <w:style w:type="character" w:customStyle="1" w:styleId="ny-bold-terracotta">
    <w:name w:val="ny-bold-terracotta"/>
    <w:basedOn w:val="DefaultParagraphFont"/>
    <w:uiPriority w:val="1"/>
    <w:qFormat/>
    <w:rsid w:val="00E719F0"/>
    <w:rPr>
      <w:b/>
      <w:color w:val="00789C"/>
    </w:rPr>
  </w:style>
  <w:style w:type="paragraph" w:customStyle="1" w:styleId="ny-numbering-assessment">
    <w:name w:val="ny-numbering-assessment"/>
    <w:basedOn w:val="ListParagraph"/>
    <w:link w:val="ny-numbering-assessmentChar"/>
    <w:qFormat/>
    <w:rsid w:val="00651D73"/>
    <w:pPr>
      <w:widowControl w:val="0"/>
      <w:numPr>
        <w:numId w:val="3"/>
      </w:numPr>
      <w:spacing w:after="200"/>
    </w:pPr>
    <w:rPr>
      <w:color w:val="231F20"/>
    </w:rPr>
  </w:style>
  <w:style w:type="character" w:customStyle="1" w:styleId="ny-numbering-assessmentChar">
    <w:name w:val="ny-numbering-assessment Char"/>
    <w:basedOn w:val="ListParagraphChar"/>
    <w:link w:val="ny-numbering-assessment"/>
    <w:rsid w:val="00651D73"/>
    <w:rPr>
      <w:rFonts w:ascii="Times New Roman" w:eastAsia="MS Mincho" w:hAnsi="Times New Roman" w:cs="Times New Roman"/>
      <w:color w:val="231F20"/>
      <w:sz w:val="24"/>
      <w:szCs w:val="24"/>
    </w:rPr>
  </w:style>
  <w:style w:type="character" w:customStyle="1" w:styleId="Heading4Char">
    <w:name w:val="Heading 4 Char"/>
    <w:basedOn w:val="DefaultParagraphFont"/>
    <w:link w:val="Heading4"/>
    <w:uiPriority w:val="9"/>
    <w:rsid w:val="00904458"/>
    <w:rPr>
      <w:rFonts w:asciiTheme="majorHAnsi" w:eastAsiaTheme="majorEastAsia" w:hAnsiTheme="majorHAnsi" w:cstheme="majorBidi"/>
      <w:i/>
      <w:iCs/>
      <w:color w:val="365F91" w:themeColor="accent1" w:themeShade="BF"/>
      <w:sz w:val="24"/>
      <w:szCs w:val="20"/>
    </w:rPr>
  </w:style>
  <w:style w:type="paragraph" w:styleId="BodyText">
    <w:name w:val="Body Text"/>
    <w:basedOn w:val="Normal"/>
    <w:link w:val="BodyTextChar"/>
    <w:rsid w:val="00690A5F"/>
    <w:pPr>
      <w:spacing w:after="0" w:line="240" w:lineRule="auto"/>
    </w:pPr>
    <w:rPr>
      <w:rFonts w:ascii="Times New Roman" w:eastAsia="Times" w:hAnsi="Times New Roman" w:cs="Times New Roman"/>
      <w:color w:val="000000"/>
      <w:sz w:val="24"/>
      <w:szCs w:val="20"/>
    </w:rPr>
  </w:style>
  <w:style w:type="character" w:customStyle="1" w:styleId="BodyTextChar">
    <w:name w:val="Body Text Char"/>
    <w:basedOn w:val="DefaultParagraphFont"/>
    <w:link w:val="BodyText"/>
    <w:rsid w:val="00690A5F"/>
    <w:rPr>
      <w:rFonts w:ascii="Times New Roman" w:eastAsia="Times" w:hAnsi="Times New Roman" w:cs="Times New Roman"/>
      <w:color w:val="000000"/>
      <w:sz w:val="24"/>
      <w:szCs w:val="20"/>
    </w:rPr>
  </w:style>
  <w:style w:type="character" w:styleId="PlaceholderText">
    <w:name w:val="Placeholder Text"/>
    <w:basedOn w:val="DefaultParagraphFont"/>
    <w:uiPriority w:val="99"/>
    <w:semiHidden/>
    <w:rsid w:val="008653BB"/>
    <w:rPr>
      <w:color w:val="808080"/>
    </w:rPr>
  </w:style>
  <w:style w:type="paragraph" w:customStyle="1" w:styleId="TableParagraph">
    <w:name w:val="Table Paragraph"/>
    <w:basedOn w:val="Normal"/>
    <w:uiPriority w:val="1"/>
    <w:qFormat/>
    <w:rsid w:val="00CA0B55"/>
    <w:pPr>
      <w:widowControl w:val="0"/>
      <w:autoSpaceDE w:val="0"/>
      <w:autoSpaceDN w:val="0"/>
      <w:adjustRightInd w:val="0"/>
      <w:spacing w:after="0" w:line="240" w:lineRule="auto"/>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61451">
      <w:bodyDiv w:val="1"/>
      <w:marLeft w:val="0"/>
      <w:marRight w:val="0"/>
      <w:marTop w:val="0"/>
      <w:marBottom w:val="0"/>
      <w:divBdr>
        <w:top w:val="none" w:sz="0" w:space="0" w:color="auto"/>
        <w:left w:val="none" w:sz="0" w:space="0" w:color="auto"/>
        <w:bottom w:val="none" w:sz="0" w:space="0" w:color="auto"/>
        <w:right w:val="none" w:sz="0" w:space="0" w:color="auto"/>
      </w:divBdr>
    </w:div>
    <w:div w:id="838736235">
      <w:bodyDiv w:val="1"/>
      <w:marLeft w:val="0"/>
      <w:marRight w:val="0"/>
      <w:marTop w:val="0"/>
      <w:marBottom w:val="0"/>
      <w:divBdr>
        <w:top w:val="none" w:sz="0" w:space="0" w:color="auto"/>
        <w:left w:val="none" w:sz="0" w:space="0" w:color="auto"/>
        <w:bottom w:val="none" w:sz="0" w:space="0" w:color="auto"/>
        <w:right w:val="none" w:sz="0" w:space="0" w:color="auto"/>
      </w:divBdr>
    </w:div>
    <w:div w:id="1891379891">
      <w:bodyDiv w:val="1"/>
      <w:marLeft w:val="0"/>
      <w:marRight w:val="0"/>
      <w:marTop w:val="0"/>
      <w:marBottom w:val="0"/>
      <w:divBdr>
        <w:top w:val="none" w:sz="0" w:space="0" w:color="auto"/>
        <w:left w:val="none" w:sz="0" w:space="0" w:color="auto"/>
        <w:bottom w:val="none" w:sz="0" w:space="0" w:color="auto"/>
        <w:right w:val="none" w:sz="0" w:space="0" w:color="auto"/>
      </w:divBdr>
    </w:div>
    <w:div w:id="1915311672">
      <w:bodyDiv w:val="1"/>
      <w:marLeft w:val="0"/>
      <w:marRight w:val="0"/>
      <w:marTop w:val="0"/>
      <w:marBottom w:val="0"/>
      <w:divBdr>
        <w:top w:val="none" w:sz="0" w:space="0" w:color="auto"/>
        <w:left w:val="none" w:sz="0" w:space="0" w:color="auto"/>
        <w:bottom w:val="none" w:sz="0" w:space="0" w:color="auto"/>
        <w:right w:val="none" w:sz="0" w:space="0" w:color="auto"/>
      </w:divBdr>
    </w:div>
    <w:div w:id="202119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hyperlink" Target="https://equitablegrowth.org/how-rising-u-s-income-inequality-exacerbates-racial-economic-disparities/" TargetMode="External"/><Relationship Id="rId42"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33" Type="http://schemas.openxmlformats.org/officeDocument/2006/relationships/image" Target="media/image16.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3.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hyperlink" Target="https://www.aauw.org/app/uploads/2020/02/AAUW-2018-SimpleTruth-nsa.pdf" TargetMode="External"/><Relationship Id="rId37" Type="http://schemas.openxmlformats.org/officeDocument/2006/relationships/hyperlink" Target="https://iwpr.org/publications/annual-gender-wage-gap-2018/" TargetMode="Externa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eader" Target="header3.xml"/><Relationship Id="rId36" Type="http://schemas.openxmlformats.org/officeDocument/2006/relationships/hyperlink" Target="https://equitablegrowth.org/how-rising-u-s-income-inequality-exacerbates-racial-economic-disparities/" TargetMode="Externa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2.xml"/><Relationship Id="rId30" Type="http://schemas.openxmlformats.org/officeDocument/2006/relationships/image" Target="media/image14.png"/><Relationship Id="rId35" Type="http://schemas.openxmlformats.org/officeDocument/2006/relationships/hyperlink" Target="https://files.eric.ed.gov/fulltext/ED59621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nd_x0020_User xmlns="0ee5bb79-0c6e-44d5-8e05-fb721b580818"/>
    <Notes0 xmlns="0ee5bb79-0c6e-44d5-8e05-fb721b580818" xsi:nil="true"/>
    <Status xmlns="0ee5bb79-0c6e-44d5-8e05-fb721b580818">10. Complete</Status>
    <Activity_x0020_Title xmlns="0ee5bb79-0c6e-44d5-8e05-fb721b580818">1645</Activity_x0020_Title>
    <PD_x0020_Workshop_x0028_s_x0029_ xmlns="0ee5bb79-0c6e-44d5-8e05-fb721b580818"/>
    <No_x002e__x0020_of_x0020_pages xmlns="0ee5bb79-0c6e-44d5-8e05-fb721b580818">1</No_x002e__x0020_of_x0020_pages>
    <Component xmlns="0ee5bb79-0c6e-44d5-8e05-fb721b580818">Teacher Notes</Compon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C707F-DB6C-4C1F-A93A-7887E5516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F2C0-9279-4B2E-B07B-52D0447CA159}">
  <ds:schemaRefs>
    <ds:schemaRef ds:uri="http://schemas.microsoft.com/sharepoint/v3/contenttype/forms"/>
  </ds:schemaRefs>
</ds:datastoreItem>
</file>

<file path=customXml/itemProps3.xml><?xml version="1.0" encoding="utf-8"?>
<ds:datastoreItem xmlns:ds="http://schemas.openxmlformats.org/officeDocument/2006/customXml" ds:itemID="{CFC09F4C-AF9C-44C5-A779-F78B60271EE5}">
  <ds:schemaRefs>
    <ds:schemaRef ds:uri="http://schemas.microsoft.com/office/2006/metadata/properties"/>
    <ds:schemaRef ds:uri="http://schemas.microsoft.com/office/infopath/2007/PartnerControls"/>
    <ds:schemaRef ds:uri="0ee5bb79-0c6e-44d5-8e05-fb721b580818"/>
  </ds:schemaRefs>
</ds:datastoreItem>
</file>

<file path=customXml/itemProps4.xml><?xml version="1.0" encoding="utf-8"?>
<ds:datastoreItem xmlns:ds="http://schemas.openxmlformats.org/officeDocument/2006/customXml" ds:itemID="{4880E218-7EC1-425F-B88E-BBD8F93D8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1443</TotalTime>
  <Pages>11</Pages>
  <Words>2482</Words>
  <Characters>13056</Characters>
  <Application>Microsoft Office Word</Application>
  <DocSecurity>0</DocSecurity>
  <Lines>466</Lines>
  <Paragraphs>287</Paragraphs>
  <ScaleCrop>false</ScaleCrop>
  <HeadingPairs>
    <vt:vector size="2" baseType="variant">
      <vt:variant>
        <vt:lpstr>Title</vt:lpstr>
      </vt:variant>
      <vt:variant>
        <vt:i4>1</vt:i4>
      </vt:variant>
    </vt:vector>
  </HeadingPairs>
  <TitlesOfParts>
    <vt:vector size="1" baseType="lpstr">
      <vt:lpstr>Modeling Linear Relationships</vt:lpstr>
    </vt:vector>
  </TitlesOfParts>
  <Company>Texas Instruments Incorporated</Company>
  <LinksUpToDate>false</LinksUpToDate>
  <CharactersWithSpaces>15251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Linear Relationships</dc:title>
  <dc:creator>Texas Instruments</dc:creator>
  <cp:lastModifiedBy>Kugler, Cara</cp:lastModifiedBy>
  <cp:revision>3</cp:revision>
  <cp:lastPrinted>2019-12-12T17:54:00Z</cp:lastPrinted>
  <dcterms:created xsi:type="dcterms:W3CDTF">2020-11-05T16:18:00Z</dcterms:created>
  <dcterms:modified xsi:type="dcterms:W3CDTF">2020-11-06T18:22:00Z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0x010100500309D862F89940B77C299BDFF01ADB</vt:lpwstr>
  </property>
  <property fmtid="{D5CDD505-2E9C-101B-9397-08002B2CF9AE}" pid="3" name="MTWinEqns">
    <vt:bool>true</vt:bool>
  </property>
</Properties>
</file>