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AE5419" w:rsidRPr="00AE5419" w:rsidTr="00BE05BA">
        <w:trPr>
          <w:cantSplit/>
        </w:trPr>
        <w:tc>
          <w:tcPr>
            <w:tcW w:w="9648" w:type="dxa"/>
            <w:shd w:val="clear" w:color="auto" w:fill="auto"/>
          </w:tcPr>
          <w:p w:rsidR="00AE5419" w:rsidRPr="00AE5419" w:rsidRDefault="00AE5419" w:rsidP="00BE05BA">
            <w:pPr>
              <w:spacing w:after="120" w:line="280" w:lineRule="atLeast"/>
              <w:rPr>
                <w:rFonts w:ascii="Arial" w:hAnsi="Arial" w:cs="Arial"/>
              </w:rPr>
            </w:pPr>
            <w:bookmarkStart w:id="0" w:name="_GoBack"/>
            <w:bookmarkEnd w:id="0"/>
            <w:r w:rsidRPr="00AE5419">
              <w:rPr>
                <w:rFonts w:ascii="Arial" w:hAnsi="Arial" w:cs="Arial"/>
              </w:rPr>
              <w:t>In these activities,</w:t>
            </w:r>
            <w:r w:rsidRPr="00AE5419">
              <w:rPr>
                <w:rFonts w:ascii="Arial" w:hAnsi="Arial" w:cs="Arial"/>
                <w:bCs/>
              </w:rPr>
              <w:t xml:space="preserve"> you will </w:t>
            </w:r>
            <w:r w:rsidRPr="00AE5419">
              <w:rPr>
                <w:rFonts w:ascii="Arial" w:hAnsi="Arial" w:cs="Arial"/>
                <w:lang w:eastAsia="ja-JP"/>
              </w:rPr>
              <w:t>use exponents as a compact way to write expressions involving whole number multiplication</w:t>
            </w:r>
            <w:r w:rsidRPr="00AE5419">
              <w:rPr>
                <w:rFonts w:ascii="Arial" w:hAnsi="Arial" w:cs="Arial"/>
              </w:rPr>
              <w:t>. After completing the activities, discuss and/or present your findings to the rest of the class.</w:t>
            </w:r>
          </w:p>
        </w:tc>
      </w:tr>
      <w:tr w:rsidR="00AE5419" w:rsidRPr="00AE5419" w:rsidTr="00BE05BA">
        <w:trPr>
          <w:cantSplit/>
        </w:trPr>
        <w:tc>
          <w:tcPr>
            <w:tcW w:w="9648" w:type="dxa"/>
            <w:shd w:val="clear" w:color="auto" w:fill="auto"/>
          </w:tcPr>
          <w:p w:rsidR="00AE5419" w:rsidRPr="00AE5419" w:rsidRDefault="00AE5419" w:rsidP="00BE05BA">
            <w:pPr>
              <w:tabs>
                <w:tab w:val="right" w:leader="underscore" w:pos="9266"/>
              </w:tabs>
              <w:spacing w:after="120" w:line="280" w:lineRule="atLeast"/>
              <w:rPr>
                <w:rFonts w:ascii="Arial" w:hAnsi="Arial" w:cs="Arial"/>
              </w:rPr>
            </w:pPr>
            <w:r w:rsidRPr="00AE5419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276225"/>
                  <wp:effectExtent l="0" t="0" r="0" b="9525"/>
                  <wp:docPr id="4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5419">
              <w:rPr>
                <w:rFonts w:ascii="Arial" w:hAnsi="Arial" w:cs="Arial"/>
                <w:b/>
              </w:rPr>
              <w:t xml:space="preserve">Activity 1 </w:t>
            </w:r>
            <w:r w:rsidRPr="00AE5419">
              <w:rPr>
                <w:rFonts w:ascii="Arial" w:hAnsi="Arial" w:cs="Arial"/>
                <w:b/>
                <w:sz w:val="20"/>
                <w:szCs w:val="20"/>
              </w:rPr>
              <w:t>[Page 1.3]</w:t>
            </w:r>
          </w:p>
        </w:tc>
      </w:tr>
      <w:tr w:rsidR="00AE5419" w:rsidRPr="00AE5419" w:rsidTr="00BE05BA">
        <w:trPr>
          <w:cantSplit/>
        </w:trPr>
        <w:tc>
          <w:tcPr>
            <w:tcW w:w="9648" w:type="dxa"/>
            <w:shd w:val="clear" w:color="auto" w:fill="auto"/>
          </w:tcPr>
          <w:p w:rsidR="00AE5419" w:rsidRPr="00AE5419" w:rsidRDefault="00AE5419" w:rsidP="00BE05BA">
            <w:pPr>
              <w:spacing w:after="120" w:line="280" w:lineRule="atLeast"/>
              <w:ind w:left="360" w:hanging="360"/>
              <w:rPr>
                <w:rFonts w:ascii="Arial" w:hAnsi="Arial" w:cs="Arial"/>
                <w:bCs/>
              </w:rPr>
            </w:pPr>
            <w:r w:rsidRPr="00AE5419">
              <w:rPr>
                <w:rFonts w:ascii="Arial" w:hAnsi="Arial" w:cs="Arial"/>
              </w:rPr>
              <w:t>1.</w:t>
            </w:r>
            <w:r w:rsidRPr="00AE5419">
              <w:rPr>
                <w:rFonts w:ascii="Arial" w:hAnsi="Arial" w:cs="Arial"/>
              </w:rPr>
              <w:tab/>
            </w:r>
            <w:r w:rsidRPr="00AE5419">
              <w:rPr>
                <w:rFonts w:ascii="Arial" w:hAnsi="Arial" w:cs="Arial"/>
                <w:bCs/>
              </w:rPr>
              <w:t xml:space="preserve">Find at least three ways to write each of the following: </w:t>
            </w:r>
          </w:p>
          <w:p w:rsidR="00AE5419" w:rsidRPr="00AE5419" w:rsidRDefault="00AE5419" w:rsidP="00BE05BA">
            <w:pPr>
              <w:spacing w:after="120" w:line="280" w:lineRule="atLeast"/>
              <w:ind w:left="720" w:hanging="360"/>
              <w:rPr>
                <w:rFonts w:ascii="Arial" w:hAnsi="Arial" w:cs="Arial"/>
              </w:rPr>
            </w:pPr>
            <w:r w:rsidRPr="00AE5419">
              <w:rPr>
                <w:rFonts w:ascii="Arial" w:hAnsi="Arial" w:cs="Arial"/>
              </w:rPr>
              <w:t>a.</w:t>
            </w:r>
            <w:r w:rsidRPr="00AE5419">
              <w:rPr>
                <w:rFonts w:ascii="Arial" w:hAnsi="Arial" w:cs="Arial"/>
              </w:rPr>
              <w:tab/>
            </w:r>
            <w:bookmarkStart w:id="1" w:name="MTBlankEqn"/>
            <w:r w:rsidRPr="00AE5419">
              <w:rPr>
                <w:position w:val="-24"/>
              </w:rPr>
              <w:object w:dxaOrig="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pt;height:30.55pt" o:ole="">
                  <v:imagedata r:id="rId14" o:title=""/>
                </v:shape>
                <o:OLEObject Type="Embed" ProgID="Equation.DSMT4" ShapeID="_x0000_i1025" DrawAspect="Content" ObjectID="_1538825962" r:id="rId15"/>
              </w:object>
            </w:r>
            <w:bookmarkEnd w:id="1"/>
          </w:p>
          <w:p w:rsidR="00AE5419" w:rsidRDefault="00AE5419" w:rsidP="00BE05BA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AE5419" w:rsidRDefault="00AE5419" w:rsidP="00BE05BA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AE5419" w:rsidRPr="00AE5419" w:rsidRDefault="00AE5419" w:rsidP="00BE05BA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AE5419" w:rsidRPr="00AE5419" w:rsidRDefault="00AE5419" w:rsidP="00BE05BA">
            <w:pPr>
              <w:spacing w:after="120" w:line="280" w:lineRule="atLeast"/>
              <w:ind w:left="720" w:hanging="360"/>
              <w:rPr>
                <w:rFonts w:ascii="Arial" w:hAnsi="Arial" w:cs="Arial"/>
              </w:rPr>
            </w:pPr>
            <w:r w:rsidRPr="00AE5419">
              <w:rPr>
                <w:rFonts w:ascii="Arial" w:hAnsi="Arial" w:cs="Arial"/>
              </w:rPr>
              <w:t>b.</w:t>
            </w:r>
            <w:r w:rsidRPr="00AE5419">
              <w:rPr>
                <w:rFonts w:ascii="Arial" w:hAnsi="Arial" w:cs="Arial"/>
              </w:rPr>
              <w:tab/>
              <w:t>0.001</w:t>
            </w:r>
          </w:p>
          <w:p w:rsidR="00AE5419" w:rsidRDefault="00AE5419" w:rsidP="00BE05BA">
            <w:pPr>
              <w:tabs>
                <w:tab w:val="right" w:leader="underscore" w:pos="9266"/>
              </w:tabs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AE5419" w:rsidRDefault="00AE5419" w:rsidP="00BE05BA">
            <w:pPr>
              <w:tabs>
                <w:tab w:val="right" w:leader="underscore" w:pos="9266"/>
              </w:tabs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AE5419" w:rsidRPr="00AE5419" w:rsidRDefault="00AE5419" w:rsidP="00BE05BA">
            <w:pPr>
              <w:tabs>
                <w:tab w:val="right" w:leader="underscore" w:pos="9266"/>
              </w:tabs>
              <w:spacing w:after="120" w:line="280" w:lineRule="atLeast"/>
              <w:ind w:left="720"/>
              <w:rPr>
                <w:rFonts w:ascii="Arial" w:hAnsi="Arial" w:cs="Arial"/>
                <w:b/>
                <w:noProof/>
              </w:rPr>
            </w:pPr>
          </w:p>
        </w:tc>
      </w:tr>
      <w:tr w:rsidR="00AE5419" w:rsidRPr="00AE5419" w:rsidTr="00BE05BA">
        <w:trPr>
          <w:cantSplit/>
        </w:trPr>
        <w:tc>
          <w:tcPr>
            <w:tcW w:w="9648" w:type="dxa"/>
            <w:shd w:val="clear" w:color="auto" w:fill="auto"/>
          </w:tcPr>
          <w:p w:rsidR="00AE5419" w:rsidRPr="00AE5419" w:rsidRDefault="00AE5419" w:rsidP="00BE05BA">
            <w:pPr>
              <w:tabs>
                <w:tab w:val="right" w:leader="underscore" w:pos="9266"/>
              </w:tabs>
              <w:spacing w:after="120" w:line="280" w:lineRule="atLeast"/>
              <w:rPr>
                <w:rFonts w:ascii="Arial" w:hAnsi="Arial" w:cs="Arial"/>
              </w:rPr>
            </w:pPr>
            <w:r w:rsidRPr="00AE5419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276225"/>
                  <wp:effectExtent l="0" t="0" r="0" b="9525"/>
                  <wp:docPr id="6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5419">
              <w:rPr>
                <w:rFonts w:ascii="Arial" w:hAnsi="Arial" w:cs="Arial"/>
                <w:b/>
              </w:rPr>
              <w:t xml:space="preserve">Activity 2 </w:t>
            </w:r>
            <w:r w:rsidRPr="00AE5419">
              <w:rPr>
                <w:rFonts w:ascii="Arial" w:hAnsi="Arial" w:cs="Arial"/>
                <w:b/>
                <w:sz w:val="20"/>
                <w:szCs w:val="20"/>
              </w:rPr>
              <w:t>[Page 2.3]</w:t>
            </w:r>
          </w:p>
        </w:tc>
      </w:tr>
      <w:tr w:rsidR="00AE5419" w:rsidRPr="00AE5419" w:rsidTr="00BE05BA">
        <w:trPr>
          <w:cantSplit/>
        </w:trPr>
        <w:tc>
          <w:tcPr>
            <w:tcW w:w="9648" w:type="dxa"/>
            <w:shd w:val="clear" w:color="auto" w:fill="auto"/>
          </w:tcPr>
          <w:p w:rsidR="00AE5419" w:rsidRPr="00AE5419" w:rsidRDefault="00AE5419" w:rsidP="00BE05BA">
            <w:pPr>
              <w:spacing w:after="120" w:line="280" w:lineRule="atLeast"/>
              <w:ind w:left="360" w:hanging="360"/>
              <w:rPr>
                <w:rFonts w:ascii="Arial" w:hAnsi="Arial" w:cs="Arial"/>
                <w:bCs/>
              </w:rPr>
            </w:pPr>
            <w:r w:rsidRPr="00AE5419">
              <w:rPr>
                <w:rFonts w:ascii="Arial" w:hAnsi="Arial" w:cs="Arial"/>
                <w:bCs/>
              </w:rPr>
              <w:t>1.</w:t>
            </w:r>
            <w:r w:rsidRPr="00AE5419">
              <w:rPr>
                <w:rFonts w:ascii="Arial" w:hAnsi="Arial" w:cs="Arial"/>
                <w:bCs/>
              </w:rPr>
              <w:tab/>
            </w:r>
            <w:r w:rsidRPr="00AE5419">
              <w:rPr>
                <w:rFonts w:ascii="Arial" w:hAnsi="Arial" w:cs="Arial"/>
              </w:rPr>
              <w:t>Write the following in scientific notation. Use the TNS activity to check your answers.</w:t>
            </w:r>
            <w:r w:rsidRPr="00AE5419">
              <w:rPr>
                <w:rFonts w:ascii="Arial" w:hAnsi="Arial" w:cs="Arial"/>
                <w:bCs/>
              </w:rPr>
              <w:t xml:space="preserve"> </w:t>
            </w:r>
          </w:p>
          <w:p w:rsidR="00AE5419" w:rsidRPr="00AE5419" w:rsidRDefault="00AE5419" w:rsidP="00BE05BA">
            <w:pPr>
              <w:pStyle w:val="ListParagraph"/>
              <w:tabs>
                <w:tab w:val="left" w:pos="3222"/>
                <w:tab w:val="left" w:pos="3597"/>
                <w:tab w:val="left" w:pos="6102"/>
                <w:tab w:val="left" w:pos="6462"/>
              </w:tabs>
              <w:spacing w:after="120" w:line="280" w:lineRule="atLeast"/>
              <w:ind w:hanging="360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AE5419">
              <w:rPr>
                <w:rFonts w:cs="Arial"/>
                <w:sz w:val="24"/>
                <w:szCs w:val="24"/>
              </w:rPr>
              <w:t>a.</w:t>
            </w:r>
            <w:r w:rsidRPr="00AE5419">
              <w:rPr>
                <w:rFonts w:cs="Arial"/>
                <w:sz w:val="24"/>
                <w:szCs w:val="24"/>
              </w:rPr>
              <w:tab/>
              <w:t>345</w:t>
            </w:r>
            <w:r w:rsidR="00063F18">
              <w:rPr>
                <w:rFonts w:cs="Arial"/>
                <w:sz w:val="24"/>
                <w:szCs w:val="24"/>
              </w:rPr>
              <w:t>,</w:t>
            </w:r>
            <w:r w:rsidRPr="00AE5419">
              <w:rPr>
                <w:rFonts w:cs="Arial"/>
                <w:sz w:val="24"/>
                <w:szCs w:val="24"/>
              </w:rPr>
              <w:t>000</w:t>
            </w:r>
            <w:r w:rsidRPr="00AE5419">
              <w:rPr>
                <w:rFonts w:cs="Arial"/>
                <w:sz w:val="24"/>
                <w:szCs w:val="24"/>
              </w:rPr>
              <w:tab/>
              <w:t>b.</w:t>
            </w:r>
            <w:r w:rsidRPr="00AE5419">
              <w:rPr>
                <w:rFonts w:cs="Arial"/>
                <w:sz w:val="24"/>
                <w:szCs w:val="24"/>
              </w:rPr>
              <w:tab/>
              <w:t>0.0007902</w:t>
            </w:r>
            <w:r w:rsidRPr="00AE5419">
              <w:rPr>
                <w:rFonts w:cs="Arial"/>
                <w:sz w:val="24"/>
                <w:szCs w:val="24"/>
              </w:rPr>
              <w:tab/>
              <w:t>c.</w:t>
            </w:r>
            <w:r w:rsidRPr="00AE5419">
              <w:rPr>
                <w:rFonts w:cs="Arial"/>
                <w:sz w:val="24"/>
                <w:szCs w:val="24"/>
              </w:rPr>
              <w:tab/>
              <w:t>3.14159</w:t>
            </w:r>
          </w:p>
          <w:p w:rsidR="00AE5419" w:rsidRDefault="00AE5419" w:rsidP="00BE05BA">
            <w:pPr>
              <w:spacing w:after="120" w:line="280" w:lineRule="atLeast"/>
              <w:ind w:left="360"/>
              <w:rPr>
                <w:rFonts w:ascii="Arial" w:hAnsi="Arial" w:cs="Arial"/>
                <w:i/>
              </w:rPr>
            </w:pPr>
          </w:p>
          <w:p w:rsidR="00AE5419" w:rsidRDefault="00AE5419" w:rsidP="00BE05BA">
            <w:pPr>
              <w:spacing w:after="120" w:line="280" w:lineRule="atLeast"/>
              <w:ind w:left="360"/>
              <w:rPr>
                <w:rFonts w:ascii="Arial" w:hAnsi="Arial" w:cs="Arial"/>
                <w:i/>
                <w:noProof/>
              </w:rPr>
            </w:pPr>
          </w:p>
          <w:p w:rsidR="00AE5419" w:rsidRPr="00AE5419" w:rsidRDefault="00AE5419" w:rsidP="00BE05BA">
            <w:pPr>
              <w:spacing w:after="120" w:line="280" w:lineRule="atLeast"/>
              <w:ind w:left="360"/>
              <w:rPr>
                <w:rFonts w:ascii="Arial" w:hAnsi="Arial" w:cs="Arial"/>
                <w:i/>
                <w:noProof/>
              </w:rPr>
            </w:pPr>
          </w:p>
        </w:tc>
      </w:tr>
      <w:tr w:rsidR="00AE5419" w:rsidRPr="00AE5419" w:rsidTr="00BE05BA">
        <w:trPr>
          <w:cantSplit/>
        </w:trPr>
        <w:tc>
          <w:tcPr>
            <w:tcW w:w="9648" w:type="dxa"/>
            <w:shd w:val="clear" w:color="auto" w:fill="auto"/>
          </w:tcPr>
          <w:p w:rsidR="00AE5419" w:rsidRPr="00AE5419" w:rsidRDefault="00AE5419" w:rsidP="00BE05BA">
            <w:pPr>
              <w:spacing w:after="120" w:line="280" w:lineRule="atLeast"/>
              <w:ind w:left="360" w:hanging="360"/>
              <w:rPr>
                <w:rFonts w:ascii="Arial" w:hAnsi="Arial" w:cs="Arial"/>
                <w:bCs/>
              </w:rPr>
            </w:pPr>
            <w:r w:rsidRPr="00AE5419">
              <w:rPr>
                <w:rFonts w:ascii="Arial" w:hAnsi="Arial" w:cs="Arial"/>
              </w:rPr>
              <w:t>2.</w:t>
            </w:r>
            <w:r w:rsidRPr="00AE5419">
              <w:rPr>
                <w:rFonts w:ascii="Arial" w:hAnsi="Arial" w:cs="Arial"/>
              </w:rPr>
              <w:tab/>
              <w:t>Each of the following problems involves very large or small numbers.</w:t>
            </w:r>
            <w:r w:rsidRPr="00AE5419">
              <w:rPr>
                <w:rFonts w:ascii="Arial" w:hAnsi="Arial" w:cs="Arial"/>
                <w:bCs/>
              </w:rPr>
              <w:t xml:space="preserve"> </w:t>
            </w:r>
          </w:p>
          <w:p w:rsidR="00AE5419" w:rsidRPr="00AE5419" w:rsidRDefault="00AE5419" w:rsidP="00BE05BA">
            <w:pPr>
              <w:spacing w:after="120" w:line="280" w:lineRule="atLeast"/>
              <w:ind w:left="720" w:hanging="360"/>
              <w:rPr>
                <w:rFonts w:ascii="Arial" w:hAnsi="Arial" w:cs="Arial"/>
                <w:bCs/>
              </w:rPr>
            </w:pPr>
            <w:r w:rsidRPr="00AE5419">
              <w:rPr>
                <w:rFonts w:ascii="Arial" w:hAnsi="Arial" w:cs="Arial"/>
              </w:rPr>
              <w:t>a.</w:t>
            </w:r>
            <w:r w:rsidRPr="00AE5419">
              <w:rPr>
                <w:rFonts w:ascii="Arial" w:hAnsi="Arial" w:cs="Arial"/>
              </w:rPr>
              <w:tab/>
              <w:t xml:space="preserve">Human hair grows at a rate </w:t>
            </w:r>
            <w:r w:rsidRPr="00AE5419">
              <w:rPr>
                <w:position w:val="-6"/>
              </w:rPr>
              <w:object w:dxaOrig="1140" w:dyaOrig="320">
                <v:shape id="_x0000_i1026" type="#_x0000_t75" style="width:57pt;height:15.55pt" o:ole="">
                  <v:imagedata r:id="rId16" o:title=""/>
                </v:shape>
                <o:OLEObject Type="Embed" ProgID="Equation.DSMT4" ShapeID="_x0000_i1026" DrawAspect="Content" ObjectID="_1538825963" r:id="rId17"/>
              </w:object>
            </w:r>
            <w:r w:rsidRPr="00AE5419">
              <w:rPr>
                <w:rFonts w:ascii="Arial" w:hAnsi="Arial" w:cs="Arial"/>
              </w:rPr>
              <w:t>meters/hour. How long does human hair grow in a year?</w:t>
            </w:r>
          </w:p>
          <w:p w:rsidR="00AE5419" w:rsidRDefault="00AE5419" w:rsidP="00BE05BA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AE5419" w:rsidRDefault="00AE5419" w:rsidP="00BE05BA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AE5419" w:rsidRPr="00AE5419" w:rsidRDefault="00AE5419" w:rsidP="00BE05BA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AE5419" w:rsidRPr="00AE5419" w:rsidRDefault="00AE5419" w:rsidP="00BE05BA">
            <w:pPr>
              <w:spacing w:after="120" w:line="280" w:lineRule="atLeast"/>
              <w:ind w:left="720" w:hanging="360"/>
              <w:rPr>
                <w:rFonts w:ascii="Arial" w:hAnsi="Arial" w:cs="Arial"/>
              </w:rPr>
            </w:pPr>
            <w:r w:rsidRPr="00AE5419">
              <w:rPr>
                <w:rFonts w:ascii="Arial" w:hAnsi="Arial" w:cs="Arial"/>
              </w:rPr>
              <w:t>b.</w:t>
            </w:r>
            <w:r w:rsidRPr="00AE5419">
              <w:rPr>
                <w:rFonts w:ascii="Arial" w:hAnsi="Arial" w:cs="Arial"/>
              </w:rPr>
              <w:tab/>
              <w:t xml:space="preserve">Juno sent a message from its orbit </w:t>
            </w:r>
            <w:r w:rsidR="00DE7691">
              <w:rPr>
                <w:rFonts w:ascii="Arial" w:hAnsi="Arial" w:cs="Arial"/>
              </w:rPr>
              <w:t>around</w:t>
            </w:r>
            <w:r w:rsidRPr="00AE5419">
              <w:rPr>
                <w:rFonts w:ascii="Arial" w:hAnsi="Arial" w:cs="Arial"/>
              </w:rPr>
              <w:t xml:space="preserve"> Jupiter (540,000,000 miles away) in July 2016. Radio waves travel at the speed of light</w:t>
            </w:r>
            <w:r w:rsidR="00DE7691">
              <w:rPr>
                <w:rFonts w:ascii="Arial" w:hAnsi="Arial" w:cs="Arial"/>
              </w:rPr>
              <w:t>,</w:t>
            </w:r>
            <w:r w:rsidRPr="00AE5419">
              <w:rPr>
                <w:rFonts w:ascii="Arial" w:hAnsi="Arial" w:cs="Arial"/>
              </w:rPr>
              <w:t xml:space="preserve"> which is 186,000 miles per second. How long did the message take to make the trip? Express your answer in seconds using scientific notation. How many minutes is this?</w:t>
            </w:r>
          </w:p>
          <w:p w:rsidR="00AE5419" w:rsidRDefault="00AE5419" w:rsidP="00BE05BA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AE5419" w:rsidRPr="00AE5419" w:rsidRDefault="00AE5419" w:rsidP="00BE05BA">
            <w:pPr>
              <w:spacing w:after="120" w:line="280" w:lineRule="atLeast"/>
              <w:ind w:left="720"/>
              <w:rPr>
                <w:rFonts w:ascii="Arial" w:hAnsi="Arial" w:cs="Arial"/>
                <w:bCs/>
              </w:rPr>
            </w:pPr>
          </w:p>
        </w:tc>
      </w:tr>
      <w:tr w:rsidR="00AE5419" w:rsidRPr="00AE5419" w:rsidTr="00BE05BA">
        <w:trPr>
          <w:cantSplit/>
        </w:trPr>
        <w:tc>
          <w:tcPr>
            <w:tcW w:w="9648" w:type="dxa"/>
            <w:shd w:val="clear" w:color="auto" w:fill="auto"/>
          </w:tcPr>
          <w:p w:rsidR="00AE5419" w:rsidRPr="00AE5419" w:rsidRDefault="00AE5419" w:rsidP="00BE05BA">
            <w:pPr>
              <w:spacing w:after="120" w:line="280" w:lineRule="atLeast"/>
              <w:ind w:left="720" w:hanging="360"/>
              <w:rPr>
                <w:rFonts w:ascii="Arial" w:hAnsi="Arial" w:cs="Arial"/>
              </w:rPr>
            </w:pPr>
            <w:r w:rsidRPr="00AE5419">
              <w:rPr>
                <w:rFonts w:ascii="Arial" w:hAnsi="Arial" w:cs="Arial"/>
              </w:rPr>
              <w:lastRenderedPageBreak/>
              <w:t>c.</w:t>
            </w:r>
            <w:r w:rsidRPr="00AE5419">
              <w:rPr>
                <w:rFonts w:ascii="Arial" w:hAnsi="Arial" w:cs="Arial"/>
              </w:rPr>
              <w:tab/>
            </w:r>
            <w:r w:rsidR="00063F18">
              <w:rPr>
                <w:rFonts w:ascii="Arial" w:hAnsi="Arial" w:cs="Arial"/>
              </w:rPr>
              <w:t>One</w:t>
            </w:r>
            <w:r w:rsidRPr="00AE5419">
              <w:rPr>
                <w:rFonts w:ascii="Arial" w:hAnsi="Arial" w:cs="Arial"/>
              </w:rPr>
              <w:t xml:space="preserve"> mole of hydrogen has a mass of 1.008 grams. If there are approximately </w:t>
            </w:r>
            <w:r w:rsidRPr="00AE5419">
              <w:rPr>
                <w:position w:val="-6"/>
              </w:rPr>
              <w:object w:dxaOrig="1280" w:dyaOrig="320">
                <v:shape id="_x0000_i1027" type="#_x0000_t75" style="width:63.95pt;height:15.55pt" o:ole="">
                  <v:imagedata r:id="rId18" o:title=""/>
                </v:shape>
                <o:OLEObject Type="Embed" ProgID="Equation.DSMT4" ShapeID="_x0000_i1027" DrawAspect="Content" ObjectID="_1538825964" r:id="rId19"/>
              </w:object>
            </w:r>
            <w:r w:rsidRPr="00AE5419">
              <w:rPr>
                <w:rFonts w:ascii="Arial" w:hAnsi="Arial" w:cs="Arial"/>
              </w:rPr>
              <w:t xml:space="preserve"> hydrogen atoms in one mole, what is the approximate mass of one hydrogen atom?</w:t>
            </w:r>
          </w:p>
          <w:p w:rsidR="00AE5419" w:rsidRDefault="00AE5419" w:rsidP="00BE05BA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AE5419" w:rsidRDefault="00AE5419" w:rsidP="00BE05BA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AE5419" w:rsidRDefault="00AE5419" w:rsidP="00BE05BA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AE5419" w:rsidRPr="00AE5419" w:rsidRDefault="00AE5419" w:rsidP="00BE05BA">
            <w:pPr>
              <w:spacing w:after="120" w:line="280" w:lineRule="atLeast"/>
              <w:ind w:left="720"/>
              <w:rPr>
                <w:rFonts w:ascii="Arial" w:hAnsi="Arial" w:cs="Arial"/>
              </w:rPr>
            </w:pPr>
          </w:p>
          <w:p w:rsidR="00AE5419" w:rsidRPr="00AE5419" w:rsidRDefault="00AE5419" w:rsidP="00BE05BA">
            <w:pPr>
              <w:spacing w:after="120" w:line="280" w:lineRule="atLeast"/>
              <w:ind w:left="720" w:hanging="360"/>
              <w:rPr>
                <w:rFonts w:ascii="Arial" w:hAnsi="Arial" w:cs="Arial"/>
              </w:rPr>
            </w:pPr>
            <w:r w:rsidRPr="00AE5419">
              <w:rPr>
                <w:rFonts w:ascii="Arial" w:hAnsi="Arial" w:cs="Arial"/>
              </w:rPr>
              <w:t>d.</w:t>
            </w:r>
            <w:r w:rsidRPr="00AE5419">
              <w:rPr>
                <w:rFonts w:ascii="Arial" w:hAnsi="Arial" w:cs="Arial"/>
              </w:rPr>
              <w:tab/>
              <w:t xml:space="preserve">The United States’ budget deficit in 1998 </w:t>
            </w:r>
            <w:proofErr w:type="gramStart"/>
            <w:r w:rsidRPr="00AE5419">
              <w:rPr>
                <w:rFonts w:ascii="Arial" w:hAnsi="Arial" w:cs="Arial"/>
              </w:rPr>
              <w:t xml:space="preserve">was </w:t>
            </w:r>
            <w:proofErr w:type="gramEnd"/>
            <w:r w:rsidRPr="00AE5419">
              <w:rPr>
                <w:position w:val="-8"/>
              </w:rPr>
              <w:object w:dxaOrig="1420" w:dyaOrig="340">
                <v:shape id="_x0000_i1028" type="#_x0000_t75" style="width:71.4pt;height:17.3pt" o:ole="">
                  <v:imagedata r:id="rId20" o:title=""/>
                </v:shape>
                <o:OLEObject Type="Embed" ProgID="Equation.DSMT4" ShapeID="_x0000_i1028" DrawAspect="Content" ObjectID="_1538825965" r:id="rId21"/>
              </w:object>
            </w:r>
            <w:r w:rsidRPr="00AE5419">
              <w:rPr>
                <w:rFonts w:ascii="Arial" w:hAnsi="Arial" w:cs="Arial"/>
              </w:rPr>
              <w:t>. The budget deficit is projected to be 19.3 trillion dollars at the end of 2016. How many times larger will the budget deficit be then</w:t>
            </w:r>
            <w:r w:rsidR="008C6C24">
              <w:rPr>
                <w:rFonts w:ascii="Arial" w:hAnsi="Arial" w:cs="Arial"/>
              </w:rPr>
              <w:t>,</w:t>
            </w:r>
            <w:r w:rsidRPr="00AE5419">
              <w:rPr>
                <w:rFonts w:ascii="Arial" w:hAnsi="Arial" w:cs="Arial"/>
              </w:rPr>
              <w:t xml:space="preserve"> compared to 1998?</w:t>
            </w:r>
          </w:p>
          <w:p w:rsidR="00AE5419" w:rsidRDefault="00AE5419" w:rsidP="00BE05BA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AE5419" w:rsidRDefault="00AE5419" w:rsidP="00BE05BA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AE5419" w:rsidRPr="00AE5419" w:rsidRDefault="00AE5419" w:rsidP="00BE05BA">
            <w:pPr>
              <w:spacing w:after="120" w:line="280" w:lineRule="atLeast"/>
              <w:ind w:left="720"/>
              <w:rPr>
                <w:rFonts w:ascii="Arial" w:hAnsi="Arial" w:cs="Arial"/>
              </w:rPr>
            </w:pPr>
          </w:p>
        </w:tc>
      </w:tr>
    </w:tbl>
    <w:p w:rsidR="002C5D30" w:rsidRDefault="002C5D30" w:rsidP="00AE5419"/>
    <w:sectPr w:rsidR="002C5D30" w:rsidSect="00C62997">
      <w:headerReference w:type="default" r:id="rId22"/>
      <w:footerReference w:type="default" r:id="rId23"/>
      <w:headerReference w:type="first" r:id="rId24"/>
      <w:footerReference w:type="first" r:id="rId25"/>
      <w:pgSz w:w="12240" w:h="15840" w:code="1"/>
      <w:pgMar w:top="1440" w:right="1440" w:bottom="1080" w:left="1440" w:header="720" w:footer="720" w:gutter="0"/>
      <w:pgNumType w:start="1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EC" w:rsidRDefault="008D2BEC">
      <w:r>
        <w:separator/>
      </w:r>
    </w:p>
  </w:endnote>
  <w:endnote w:type="continuationSeparator" w:id="0">
    <w:p w:rsidR="008D2BEC" w:rsidRDefault="008D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5B487DC1-DE83-42A6-90A5-10C01A1233F7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Pr="002B3FCF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2B3FCF">
      <w:rPr>
        <w:b/>
        <w:smallCaps/>
        <w:sz w:val="16"/>
        <w:szCs w:val="16"/>
      </w:rPr>
      <w:t>©201</w:t>
    </w:r>
    <w:r w:rsidR="000751DD">
      <w:rPr>
        <w:b/>
        <w:smallCaps/>
        <w:sz w:val="16"/>
        <w:szCs w:val="16"/>
      </w:rPr>
      <w:t>6</w:t>
    </w:r>
    <w:r w:rsidRPr="002B3FCF">
      <w:rPr>
        <w:b/>
        <w:smallCaps/>
        <w:sz w:val="16"/>
        <w:szCs w:val="16"/>
      </w:rPr>
      <w:t xml:space="preserve"> </w:t>
    </w:r>
    <w:r w:rsidRPr="002B3FCF">
      <w:rPr>
        <w:b/>
        <w:sz w:val="16"/>
        <w:szCs w:val="16"/>
      </w:rPr>
      <w:t>Texas Instruments Incorporated</w:t>
    </w:r>
    <w:r w:rsidRPr="002B3FCF">
      <w:rPr>
        <w:b/>
        <w:smallCaps/>
        <w:sz w:val="16"/>
        <w:szCs w:val="16"/>
      </w:rPr>
      <w:tab/>
    </w:r>
    <w:r w:rsidR="00E918F7" w:rsidRPr="002B3FCF">
      <w:rPr>
        <w:b/>
        <w:smallCaps/>
        <w:sz w:val="16"/>
        <w:szCs w:val="16"/>
      </w:rPr>
      <w:fldChar w:fldCharType="begin"/>
    </w:r>
    <w:r w:rsidR="00CF6EB7" w:rsidRPr="002B3FCF">
      <w:rPr>
        <w:b/>
        <w:smallCaps/>
        <w:sz w:val="16"/>
        <w:szCs w:val="16"/>
      </w:rPr>
      <w:instrText xml:space="preserve"> PAGE   \* MERGEFORMAT </w:instrText>
    </w:r>
    <w:r w:rsidR="00E918F7" w:rsidRPr="002B3FCF">
      <w:rPr>
        <w:b/>
        <w:smallCaps/>
        <w:sz w:val="16"/>
        <w:szCs w:val="16"/>
      </w:rPr>
      <w:fldChar w:fldCharType="separate"/>
    </w:r>
    <w:r w:rsidR="00FB7729">
      <w:rPr>
        <w:b/>
        <w:smallCaps/>
        <w:noProof/>
        <w:sz w:val="16"/>
        <w:szCs w:val="16"/>
      </w:rPr>
      <w:t>2</w:t>
    </w:r>
    <w:r w:rsidR="00E918F7" w:rsidRPr="002B3FCF">
      <w:rPr>
        <w:b/>
        <w:smallCaps/>
        <w:noProof/>
        <w:sz w:val="16"/>
        <w:szCs w:val="16"/>
      </w:rPr>
      <w:fldChar w:fldCharType="end"/>
    </w:r>
    <w:r w:rsidRPr="002B3FCF">
      <w:rPr>
        <w:rStyle w:val="PageNumber"/>
        <w:sz w:val="16"/>
        <w:szCs w:val="16"/>
      </w:rPr>
      <w:tab/>
    </w:r>
    <w:r w:rsidRPr="002B3FCF">
      <w:rPr>
        <w:rStyle w:val="PageNumber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b/>
        <w:smallCaps/>
        <w:sz w:val="18"/>
        <w:szCs w:val="18"/>
      </w:rPr>
      <w:t>©</w:t>
    </w:r>
    <w:r>
      <w:rPr>
        <w:b/>
        <w:smallCaps/>
        <w:sz w:val="16"/>
        <w:szCs w:val="16"/>
      </w:rPr>
      <w:t>201</w:t>
    </w:r>
    <w:r w:rsidR="00D20FB2">
      <w:rPr>
        <w:b/>
        <w:smallCaps/>
        <w:sz w:val="16"/>
        <w:szCs w:val="16"/>
      </w:rPr>
      <w:t>6</w:t>
    </w:r>
    <w:r>
      <w:rPr>
        <w:b/>
        <w:smallCaps/>
        <w:sz w:val="18"/>
        <w:szCs w:val="18"/>
      </w:rPr>
      <w:t xml:space="preserve"> </w:t>
    </w:r>
    <w:r>
      <w:rPr>
        <w:b/>
        <w:sz w:val="16"/>
        <w:szCs w:val="16"/>
      </w:rPr>
      <w:t>Texas Instruments Incorporated</w:t>
    </w:r>
    <w:r>
      <w:rPr>
        <w:b/>
        <w:smallCaps/>
        <w:sz w:val="18"/>
        <w:szCs w:val="18"/>
      </w:rPr>
      <w:tab/>
    </w:r>
    <w:r w:rsidR="00E918F7" w:rsidRPr="00CF6EB7">
      <w:rPr>
        <w:b/>
        <w:smallCaps/>
        <w:sz w:val="18"/>
        <w:szCs w:val="18"/>
      </w:rPr>
      <w:fldChar w:fldCharType="begin"/>
    </w:r>
    <w:r w:rsidR="00CF6EB7" w:rsidRPr="00CF6EB7">
      <w:rPr>
        <w:b/>
        <w:smallCaps/>
        <w:sz w:val="18"/>
        <w:szCs w:val="18"/>
      </w:rPr>
      <w:instrText xml:space="preserve"> PAGE   \* MERGEFORMAT </w:instrText>
    </w:r>
    <w:r w:rsidR="00E918F7" w:rsidRPr="00CF6EB7">
      <w:rPr>
        <w:b/>
        <w:smallCaps/>
        <w:sz w:val="18"/>
        <w:szCs w:val="18"/>
      </w:rPr>
      <w:fldChar w:fldCharType="separate"/>
    </w:r>
    <w:r w:rsidR="00FB7729">
      <w:rPr>
        <w:b/>
        <w:smallCaps/>
        <w:noProof/>
        <w:sz w:val="18"/>
        <w:szCs w:val="18"/>
      </w:rPr>
      <w:t>1</w:t>
    </w:r>
    <w:r w:rsidR="00E918F7" w:rsidRPr="00CF6EB7">
      <w:rPr>
        <w:b/>
        <w:smallCaps/>
        <w:noProof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EC" w:rsidRDefault="008D2BEC">
      <w:r>
        <w:separator/>
      </w:r>
    </w:p>
  </w:footnote>
  <w:footnote w:type="continuationSeparator" w:id="0">
    <w:p w:rsidR="008D2BEC" w:rsidRDefault="008D2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DC" w:rsidRDefault="00223E61" w:rsidP="00123CDC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5275" cy="285750"/>
          <wp:effectExtent l="0" t="0" r="9525" b="0"/>
          <wp:docPr id="2" name="Picture 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3CDC">
      <w:rPr>
        <w:rFonts w:ascii="Arial Black" w:hAnsi="Arial Black"/>
        <w:position w:val="-12"/>
        <w:sz w:val="32"/>
        <w:szCs w:val="32"/>
      </w:rPr>
      <w:t xml:space="preserve"> </w:t>
    </w:r>
    <w:r w:rsidR="00123CDC">
      <w:rPr>
        <w:rFonts w:ascii="Arial Black" w:hAnsi="Arial Black"/>
        <w:position w:val="-12"/>
        <w:sz w:val="32"/>
        <w:szCs w:val="32"/>
      </w:rPr>
      <w:tab/>
    </w:r>
    <w:r w:rsidR="0075596F">
      <w:rPr>
        <w:rFonts w:cs="Arial"/>
        <w:b/>
        <w:bCs/>
        <w:sz w:val="32"/>
        <w:szCs w:val="32"/>
      </w:rPr>
      <w:t>Extending Exponents</w:t>
    </w:r>
    <w:r w:rsidR="00123CDC">
      <w:rPr>
        <w:rFonts w:cs="Arial"/>
        <w:b/>
        <w:sz w:val="32"/>
        <w:szCs w:val="32"/>
      </w:rPr>
      <w:tab/>
    </w:r>
    <w:r w:rsidR="00123CDC">
      <w:rPr>
        <w:rFonts w:cs="Arial"/>
        <w:b/>
      </w:rPr>
      <w:t xml:space="preserve">Name </w:t>
    </w:r>
    <w:r w:rsidR="00123CDC">
      <w:rPr>
        <w:rFonts w:cs="Arial"/>
        <w:b/>
        <w:u w:val="single"/>
      </w:rPr>
      <w:tab/>
    </w:r>
    <w:r w:rsidR="00123CDC">
      <w:rPr>
        <w:rFonts w:cs="Arial"/>
        <w:b/>
        <w:sz w:val="32"/>
        <w:szCs w:val="32"/>
      </w:rPr>
      <w:br/>
    </w:r>
    <w:r w:rsidR="00123CDC">
      <w:rPr>
        <w:rFonts w:cs="Arial"/>
        <w:b/>
      </w:rPr>
      <w:t>Student Activity</w:t>
    </w:r>
    <w:r w:rsidR="00123CDC">
      <w:rPr>
        <w:rFonts w:cs="Arial"/>
        <w:b/>
      </w:rPr>
      <w:tab/>
      <w:t xml:space="preserve">Class </w:t>
    </w:r>
    <w:r w:rsidR="00123CDC">
      <w:rPr>
        <w:rFonts w:cs="Arial"/>
        <w:b/>
        <w:u w:val="single"/>
      </w:rPr>
      <w:tab/>
    </w:r>
  </w:p>
  <w:p w:rsidR="00123CDC" w:rsidRDefault="00123CDC" w:rsidP="00123CDC">
    <w:pPr>
      <w:pStyle w:val="Header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Default="00223E61" w:rsidP="009260A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5275" cy="285750"/>
          <wp:effectExtent l="0" t="0" r="9525" b="0"/>
          <wp:docPr id="3" name="Picture 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431C">
      <w:rPr>
        <w:rFonts w:ascii="Arial Black" w:hAnsi="Arial Black"/>
        <w:position w:val="-12"/>
        <w:sz w:val="32"/>
        <w:szCs w:val="32"/>
      </w:rPr>
      <w:t xml:space="preserve"> </w:t>
    </w:r>
    <w:r w:rsidR="00B3431C">
      <w:rPr>
        <w:rFonts w:ascii="Arial Black" w:hAnsi="Arial Black"/>
        <w:position w:val="-12"/>
        <w:sz w:val="32"/>
        <w:szCs w:val="32"/>
      </w:rPr>
      <w:tab/>
    </w:r>
    <w:r w:rsidR="0075596F">
      <w:rPr>
        <w:rFonts w:cs="Arial"/>
        <w:b/>
        <w:bCs/>
        <w:sz w:val="32"/>
        <w:szCs w:val="32"/>
      </w:rPr>
      <w:t>Extending Exponents</w:t>
    </w:r>
    <w:r w:rsidR="00B3431C">
      <w:rPr>
        <w:rFonts w:cs="Arial"/>
        <w:b/>
        <w:sz w:val="32"/>
        <w:szCs w:val="32"/>
      </w:rPr>
      <w:tab/>
    </w:r>
    <w:r w:rsidR="00B3431C">
      <w:rPr>
        <w:rFonts w:cs="Arial"/>
        <w:b/>
      </w:rPr>
      <w:t xml:space="preserve">Name </w:t>
    </w:r>
    <w:r w:rsidR="00B3431C">
      <w:rPr>
        <w:rFonts w:cs="Arial"/>
        <w:b/>
        <w:u w:val="single"/>
      </w:rPr>
      <w:tab/>
    </w:r>
    <w:r w:rsidR="00B3431C">
      <w:rPr>
        <w:rFonts w:cs="Arial"/>
        <w:b/>
        <w:sz w:val="32"/>
        <w:szCs w:val="32"/>
      </w:rPr>
      <w:br/>
    </w:r>
    <w:r w:rsidR="00B3431C">
      <w:rPr>
        <w:rFonts w:cs="Arial"/>
        <w:b/>
      </w:rPr>
      <w:t>Student Activity</w:t>
    </w:r>
    <w:r w:rsidR="00B3431C">
      <w:rPr>
        <w:rFonts w:cs="Arial"/>
        <w:b/>
      </w:rPr>
      <w:tab/>
      <w:t xml:space="preserve">Class </w:t>
    </w:r>
    <w:r w:rsidR="00B3431C">
      <w:rPr>
        <w:rFonts w:cs="Arial"/>
        <w:b/>
        <w:u w:val="single"/>
      </w:rPr>
      <w:tab/>
    </w:r>
  </w:p>
  <w:p w:rsidR="00B3431C" w:rsidRDefault="00B3431C" w:rsidP="009260AA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F40"/>
    <w:multiLevelType w:val="hybridMultilevel"/>
    <w:tmpl w:val="290C1F40"/>
    <w:lvl w:ilvl="0" w:tplc="1DD00F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0222"/>
    <w:multiLevelType w:val="hybridMultilevel"/>
    <w:tmpl w:val="CCF2FB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C6584"/>
    <w:multiLevelType w:val="hybridMultilevel"/>
    <w:tmpl w:val="B574A0A4"/>
    <w:lvl w:ilvl="0" w:tplc="26C835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B5113"/>
    <w:multiLevelType w:val="hybridMultilevel"/>
    <w:tmpl w:val="0E9CC582"/>
    <w:lvl w:ilvl="0" w:tplc="C7AA7688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67E16A3"/>
    <w:multiLevelType w:val="hybridMultilevel"/>
    <w:tmpl w:val="6D48BAA8"/>
    <w:lvl w:ilvl="0" w:tplc="3C6EC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13543"/>
    <w:multiLevelType w:val="hybridMultilevel"/>
    <w:tmpl w:val="F9AE1916"/>
    <w:lvl w:ilvl="0" w:tplc="AB2A0F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E5258"/>
    <w:multiLevelType w:val="hybridMultilevel"/>
    <w:tmpl w:val="F61E9066"/>
    <w:lvl w:ilvl="0" w:tplc="F7B8F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B22F1C"/>
    <w:multiLevelType w:val="hybridMultilevel"/>
    <w:tmpl w:val="231646C2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279F40E6"/>
    <w:multiLevelType w:val="hybridMultilevel"/>
    <w:tmpl w:val="F446A0C4"/>
    <w:lvl w:ilvl="0" w:tplc="1366710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86A85"/>
    <w:multiLevelType w:val="hybridMultilevel"/>
    <w:tmpl w:val="8B244B6E"/>
    <w:lvl w:ilvl="0" w:tplc="4B2E8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32B42"/>
    <w:multiLevelType w:val="hybridMultilevel"/>
    <w:tmpl w:val="D9B698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2741B"/>
    <w:multiLevelType w:val="hybridMultilevel"/>
    <w:tmpl w:val="A5A09E22"/>
    <w:lvl w:ilvl="0" w:tplc="27F40FFC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31C330E9"/>
    <w:multiLevelType w:val="hybridMultilevel"/>
    <w:tmpl w:val="E1BA4D96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4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35E0B"/>
    <w:multiLevelType w:val="hybridMultilevel"/>
    <w:tmpl w:val="0B148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F1DF6"/>
    <w:multiLevelType w:val="hybridMultilevel"/>
    <w:tmpl w:val="1E5AB076"/>
    <w:lvl w:ilvl="0" w:tplc="3E7224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1387B"/>
    <w:multiLevelType w:val="hybridMultilevel"/>
    <w:tmpl w:val="0A9A2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62750D"/>
    <w:multiLevelType w:val="hybridMultilevel"/>
    <w:tmpl w:val="9C46B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5A77"/>
    <w:multiLevelType w:val="hybridMultilevel"/>
    <w:tmpl w:val="3496E4C6"/>
    <w:lvl w:ilvl="0" w:tplc="1FF696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B44C5"/>
    <w:multiLevelType w:val="hybridMultilevel"/>
    <w:tmpl w:val="3E743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8F1C6D"/>
    <w:multiLevelType w:val="hybridMultilevel"/>
    <w:tmpl w:val="40F43F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D684FC5"/>
    <w:multiLevelType w:val="hybridMultilevel"/>
    <w:tmpl w:val="21B20A38"/>
    <w:lvl w:ilvl="0" w:tplc="0E5AD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8"/>
  </w:num>
  <w:num w:numId="6">
    <w:abstractNumId w:val="13"/>
  </w:num>
  <w:num w:numId="7">
    <w:abstractNumId w:val="18"/>
  </w:num>
  <w:num w:numId="8">
    <w:abstractNumId w:val="2"/>
  </w:num>
  <w:num w:numId="9">
    <w:abstractNumId w:val="12"/>
  </w:num>
  <w:num w:numId="10">
    <w:abstractNumId w:val="22"/>
  </w:num>
  <w:num w:numId="11">
    <w:abstractNumId w:val="21"/>
  </w:num>
  <w:num w:numId="12">
    <w:abstractNumId w:val="15"/>
  </w:num>
  <w:num w:numId="13">
    <w:abstractNumId w:val="7"/>
  </w:num>
  <w:num w:numId="14">
    <w:abstractNumId w:val="10"/>
  </w:num>
  <w:num w:numId="15">
    <w:abstractNumId w:val="16"/>
  </w:num>
  <w:num w:numId="16">
    <w:abstractNumId w:val="11"/>
  </w:num>
  <w:num w:numId="17">
    <w:abstractNumId w:val="3"/>
  </w:num>
  <w:num w:numId="18">
    <w:abstractNumId w:val="6"/>
  </w:num>
  <w:num w:numId="19">
    <w:abstractNumId w:val="0"/>
  </w:num>
  <w:num w:numId="20">
    <w:abstractNumId w:val="5"/>
  </w:num>
  <w:num w:numId="21">
    <w:abstractNumId w:val="19"/>
  </w:num>
  <w:num w:numId="22">
    <w:abstractNumId w:val="9"/>
  </w:num>
  <w:num w:numId="23">
    <w:abstractNumId w:val="4"/>
  </w:num>
  <w:num w:numId="2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">
    <w15:presenceInfo w15:providerId="None" w15:userId="Am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97"/>
    <w:rsid w:val="00012880"/>
    <w:rsid w:val="00016BC2"/>
    <w:rsid w:val="000174ED"/>
    <w:rsid w:val="00023E2C"/>
    <w:rsid w:val="00037794"/>
    <w:rsid w:val="00041A38"/>
    <w:rsid w:val="00063917"/>
    <w:rsid w:val="00063F18"/>
    <w:rsid w:val="000642AD"/>
    <w:rsid w:val="00067D6A"/>
    <w:rsid w:val="00072B7C"/>
    <w:rsid w:val="000751DD"/>
    <w:rsid w:val="0007739D"/>
    <w:rsid w:val="00081B2D"/>
    <w:rsid w:val="00084B27"/>
    <w:rsid w:val="000931B3"/>
    <w:rsid w:val="00093F39"/>
    <w:rsid w:val="00096508"/>
    <w:rsid w:val="000B3B70"/>
    <w:rsid w:val="000B4CE1"/>
    <w:rsid w:val="000C0474"/>
    <w:rsid w:val="000C5207"/>
    <w:rsid w:val="000D5E32"/>
    <w:rsid w:val="000E64DD"/>
    <w:rsid w:val="00123CDC"/>
    <w:rsid w:val="00125961"/>
    <w:rsid w:val="001507E2"/>
    <w:rsid w:val="00151E8B"/>
    <w:rsid w:val="00152558"/>
    <w:rsid w:val="00152C76"/>
    <w:rsid w:val="00153483"/>
    <w:rsid w:val="001570FE"/>
    <w:rsid w:val="0017115D"/>
    <w:rsid w:val="001764D2"/>
    <w:rsid w:val="00182235"/>
    <w:rsid w:val="0019081C"/>
    <w:rsid w:val="00197A6C"/>
    <w:rsid w:val="001A5A88"/>
    <w:rsid w:val="001C2371"/>
    <w:rsid w:val="001C44FE"/>
    <w:rsid w:val="001C5760"/>
    <w:rsid w:val="001D13F8"/>
    <w:rsid w:val="001E0A28"/>
    <w:rsid w:val="001F1669"/>
    <w:rsid w:val="001F36ED"/>
    <w:rsid w:val="002034DF"/>
    <w:rsid w:val="00205648"/>
    <w:rsid w:val="002127AA"/>
    <w:rsid w:val="002161A7"/>
    <w:rsid w:val="00223E61"/>
    <w:rsid w:val="00243432"/>
    <w:rsid w:val="0024425B"/>
    <w:rsid w:val="00250658"/>
    <w:rsid w:val="00254280"/>
    <w:rsid w:val="00273FE5"/>
    <w:rsid w:val="0028096D"/>
    <w:rsid w:val="00280C9C"/>
    <w:rsid w:val="002861F8"/>
    <w:rsid w:val="002904C0"/>
    <w:rsid w:val="00297790"/>
    <w:rsid w:val="002A35AC"/>
    <w:rsid w:val="002A7AA0"/>
    <w:rsid w:val="002B3FCF"/>
    <w:rsid w:val="002C5D30"/>
    <w:rsid w:val="002D24B5"/>
    <w:rsid w:val="002E2B49"/>
    <w:rsid w:val="002E2F25"/>
    <w:rsid w:val="002F0C6D"/>
    <w:rsid w:val="003003A8"/>
    <w:rsid w:val="00300532"/>
    <w:rsid w:val="00305EBD"/>
    <w:rsid w:val="003064FE"/>
    <w:rsid w:val="003146C9"/>
    <w:rsid w:val="003148F9"/>
    <w:rsid w:val="00326F26"/>
    <w:rsid w:val="00333470"/>
    <w:rsid w:val="003358DB"/>
    <w:rsid w:val="00341ED4"/>
    <w:rsid w:val="003429A3"/>
    <w:rsid w:val="00343D66"/>
    <w:rsid w:val="00350987"/>
    <w:rsid w:val="00350AEA"/>
    <w:rsid w:val="00372A52"/>
    <w:rsid w:val="003A15EC"/>
    <w:rsid w:val="003A2BA9"/>
    <w:rsid w:val="003A6B45"/>
    <w:rsid w:val="003B707C"/>
    <w:rsid w:val="003C2D75"/>
    <w:rsid w:val="003C5571"/>
    <w:rsid w:val="003C7806"/>
    <w:rsid w:val="003D7251"/>
    <w:rsid w:val="003E4188"/>
    <w:rsid w:val="003E443C"/>
    <w:rsid w:val="00403E00"/>
    <w:rsid w:val="00405112"/>
    <w:rsid w:val="004134BD"/>
    <w:rsid w:val="00426986"/>
    <w:rsid w:val="00432637"/>
    <w:rsid w:val="00433A19"/>
    <w:rsid w:val="00434B77"/>
    <w:rsid w:val="00437231"/>
    <w:rsid w:val="00441BA8"/>
    <w:rsid w:val="00445F17"/>
    <w:rsid w:val="00454607"/>
    <w:rsid w:val="00465D35"/>
    <w:rsid w:val="004822F6"/>
    <w:rsid w:val="00486621"/>
    <w:rsid w:val="00490451"/>
    <w:rsid w:val="00492197"/>
    <w:rsid w:val="004B2B14"/>
    <w:rsid w:val="004C2022"/>
    <w:rsid w:val="004C371D"/>
    <w:rsid w:val="004C6C60"/>
    <w:rsid w:val="004D120E"/>
    <w:rsid w:val="004D3280"/>
    <w:rsid w:val="004F01E5"/>
    <w:rsid w:val="004F0C78"/>
    <w:rsid w:val="004F3EB6"/>
    <w:rsid w:val="004F7EBD"/>
    <w:rsid w:val="00514635"/>
    <w:rsid w:val="0051677D"/>
    <w:rsid w:val="00520965"/>
    <w:rsid w:val="00521323"/>
    <w:rsid w:val="00527ABA"/>
    <w:rsid w:val="00531AA4"/>
    <w:rsid w:val="00542428"/>
    <w:rsid w:val="005577B5"/>
    <w:rsid w:val="00563B77"/>
    <w:rsid w:val="0056625D"/>
    <w:rsid w:val="00566751"/>
    <w:rsid w:val="00575894"/>
    <w:rsid w:val="00575FFD"/>
    <w:rsid w:val="005809ED"/>
    <w:rsid w:val="00586ED7"/>
    <w:rsid w:val="00587E3A"/>
    <w:rsid w:val="00594787"/>
    <w:rsid w:val="005A6EC2"/>
    <w:rsid w:val="005B52C2"/>
    <w:rsid w:val="005B681D"/>
    <w:rsid w:val="005C6536"/>
    <w:rsid w:val="005D5584"/>
    <w:rsid w:val="005D74FB"/>
    <w:rsid w:val="005F397D"/>
    <w:rsid w:val="0060247D"/>
    <w:rsid w:val="00623E3B"/>
    <w:rsid w:val="00627768"/>
    <w:rsid w:val="00633425"/>
    <w:rsid w:val="00635097"/>
    <w:rsid w:val="00635FD1"/>
    <w:rsid w:val="00637716"/>
    <w:rsid w:val="0064504C"/>
    <w:rsid w:val="00647AA1"/>
    <w:rsid w:val="006575CB"/>
    <w:rsid w:val="00661C05"/>
    <w:rsid w:val="0066666E"/>
    <w:rsid w:val="00677179"/>
    <w:rsid w:val="00680DD0"/>
    <w:rsid w:val="0068241D"/>
    <w:rsid w:val="0068425C"/>
    <w:rsid w:val="00690882"/>
    <w:rsid w:val="006914B3"/>
    <w:rsid w:val="00695D5D"/>
    <w:rsid w:val="006A1660"/>
    <w:rsid w:val="006A5A28"/>
    <w:rsid w:val="006A663E"/>
    <w:rsid w:val="006B21EA"/>
    <w:rsid w:val="006B6742"/>
    <w:rsid w:val="006C2795"/>
    <w:rsid w:val="006C6B99"/>
    <w:rsid w:val="006D5705"/>
    <w:rsid w:val="006D636A"/>
    <w:rsid w:val="006E3A63"/>
    <w:rsid w:val="006E3F23"/>
    <w:rsid w:val="006F467B"/>
    <w:rsid w:val="00707743"/>
    <w:rsid w:val="007134BF"/>
    <w:rsid w:val="00721956"/>
    <w:rsid w:val="00722898"/>
    <w:rsid w:val="00735A62"/>
    <w:rsid w:val="007406CA"/>
    <w:rsid w:val="00742C12"/>
    <w:rsid w:val="0075596F"/>
    <w:rsid w:val="00761A8A"/>
    <w:rsid w:val="00766C7B"/>
    <w:rsid w:val="00770631"/>
    <w:rsid w:val="00770DC5"/>
    <w:rsid w:val="00772B4E"/>
    <w:rsid w:val="007748E2"/>
    <w:rsid w:val="00783B22"/>
    <w:rsid w:val="00785858"/>
    <w:rsid w:val="00794BCC"/>
    <w:rsid w:val="007A500F"/>
    <w:rsid w:val="007B72CD"/>
    <w:rsid w:val="007C1196"/>
    <w:rsid w:val="007C338E"/>
    <w:rsid w:val="007C3BBC"/>
    <w:rsid w:val="007C520C"/>
    <w:rsid w:val="007C688A"/>
    <w:rsid w:val="007D5D9E"/>
    <w:rsid w:val="007E2F3A"/>
    <w:rsid w:val="007E679A"/>
    <w:rsid w:val="007F19D0"/>
    <w:rsid w:val="007F360E"/>
    <w:rsid w:val="007F5DA1"/>
    <w:rsid w:val="0080195C"/>
    <w:rsid w:val="008052EA"/>
    <w:rsid w:val="00806FC6"/>
    <w:rsid w:val="0081256C"/>
    <w:rsid w:val="00814458"/>
    <w:rsid w:val="00822522"/>
    <w:rsid w:val="00823980"/>
    <w:rsid w:val="0082469B"/>
    <w:rsid w:val="008250E7"/>
    <w:rsid w:val="00827033"/>
    <w:rsid w:val="00830B04"/>
    <w:rsid w:val="0083686A"/>
    <w:rsid w:val="00855DCF"/>
    <w:rsid w:val="0085770C"/>
    <w:rsid w:val="008603C0"/>
    <w:rsid w:val="00861A48"/>
    <w:rsid w:val="00861DC1"/>
    <w:rsid w:val="00864057"/>
    <w:rsid w:val="008658BA"/>
    <w:rsid w:val="008673B0"/>
    <w:rsid w:val="00874A88"/>
    <w:rsid w:val="0089392E"/>
    <w:rsid w:val="008A4AA9"/>
    <w:rsid w:val="008B749E"/>
    <w:rsid w:val="008C6C24"/>
    <w:rsid w:val="008D1652"/>
    <w:rsid w:val="008D2BEC"/>
    <w:rsid w:val="008D546E"/>
    <w:rsid w:val="008D63F5"/>
    <w:rsid w:val="008E18C6"/>
    <w:rsid w:val="008E3D8F"/>
    <w:rsid w:val="008E4404"/>
    <w:rsid w:val="008F5380"/>
    <w:rsid w:val="008F6330"/>
    <w:rsid w:val="00904E4E"/>
    <w:rsid w:val="0091712D"/>
    <w:rsid w:val="009260AA"/>
    <w:rsid w:val="00930BF6"/>
    <w:rsid w:val="0093318E"/>
    <w:rsid w:val="0094209B"/>
    <w:rsid w:val="0094605A"/>
    <w:rsid w:val="00947362"/>
    <w:rsid w:val="00947DE5"/>
    <w:rsid w:val="00951B58"/>
    <w:rsid w:val="009526A4"/>
    <w:rsid w:val="00954E39"/>
    <w:rsid w:val="009569EA"/>
    <w:rsid w:val="00966DD2"/>
    <w:rsid w:val="0097570D"/>
    <w:rsid w:val="00975E8B"/>
    <w:rsid w:val="00990EA0"/>
    <w:rsid w:val="00995347"/>
    <w:rsid w:val="009B069F"/>
    <w:rsid w:val="009B5AC3"/>
    <w:rsid w:val="009B7062"/>
    <w:rsid w:val="009E147F"/>
    <w:rsid w:val="009E5C70"/>
    <w:rsid w:val="009F5D0C"/>
    <w:rsid w:val="00A03B31"/>
    <w:rsid w:val="00A041E5"/>
    <w:rsid w:val="00A04511"/>
    <w:rsid w:val="00A0799A"/>
    <w:rsid w:val="00A07EC8"/>
    <w:rsid w:val="00A1206B"/>
    <w:rsid w:val="00A12C78"/>
    <w:rsid w:val="00A14925"/>
    <w:rsid w:val="00A15BEB"/>
    <w:rsid w:val="00A16EC0"/>
    <w:rsid w:val="00A20C71"/>
    <w:rsid w:val="00A24B32"/>
    <w:rsid w:val="00A3347F"/>
    <w:rsid w:val="00A40E56"/>
    <w:rsid w:val="00A70A53"/>
    <w:rsid w:val="00A7690E"/>
    <w:rsid w:val="00A819A4"/>
    <w:rsid w:val="00A86588"/>
    <w:rsid w:val="00A90FC7"/>
    <w:rsid w:val="00A96F14"/>
    <w:rsid w:val="00AC1023"/>
    <w:rsid w:val="00AC3437"/>
    <w:rsid w:val="00AC62A4"/>
    <w:rsid w:val="00AD0BE1"/>
    <w:rsid w:val="00AD24FF"/>
    <w:rsid w:val="00AE5419"/>
    <w:rsid w:val="00AE7504"/>
    <w:rsid w:val="00B06810"/>
    <w:rsid w:val="00B12B06"/>
    <w:rsid w:val="00B12C3A"/>
    <w:rsid w:val="00B15282"/>
    <w:rsid w:val="00B3431C"/>
    <w:rsid w:val="00B350E5"/>
    <w:rsid w:val="00B36BD1"/>
    <w:rsid w:val="00B5339A"/>
    <w:rsid w:val="00B60F22"/>
    <w:rsid w:val="00B70BE2"/>
    <w:rsid w:val="00B70C4E"/>
    <w:rsid w:val="00B8181F"/>
    <w:rsid w:val="00B82917"/>
    <w:rsid w:val="00B9235A"/>
    <w:rsid w:val="00B92A13"/>
    <w:rsid w:val="00B92A83"/>
    <w:rsid w:val="00B96138"/>
    <w:rsid w:val="00BA1ADF"/>
    <w:rsid w:val="00BB3521"/>
    <w:rsid w:val="00BD1DEE"/>
    <w:rsid w:val="00BD4DA8"/>
    <w:rsid w:val="00BE261E"/>
    <w:rsid w:val="00BE5060"/>
    <w:rsid w:val="00BE5398"/>
    <w:rsid w:val="00BF76AA"/>
    <w:rsid w:val="00C01F9D"/>
    <w:rsid w:val="00C0553F"/>
    <w:rsid w:val="00C056B5"/>
    <w:rsid w:val="00C06BF0"/>
    <w:rsid w:val="00C20B9C"/>
    <w:rsid w:val="00C2346E"/>
    <w:rsid w:val="00C256C9"/>
    <w:rsid w:val="00C260E8"/>
    <w:rsid w:val="00C264C2"/>
    <w:rsid w:val="00C26507"/>
    <w:rsid w:val="00C26AA2"/>
    <w:rsid w:val="00C41BDC"/>
    <w:rsid w:val="00C42F65"/>
    <w:rsid w:val="00C47719"/>
    <w:rsid w:val="00C56666"/>
    <w:rsid w:val="00C62997"/>
    <w:rsid w:val="00C74A75"/>
    <w:rsid w:val="00C7684B"/>
    <w:rsid w:val="00C777F0"/>
    <w:rsid w:val="00C85B95"/>
    <w:rsid w:val="00C97800"/>
    <w:rsid w:val="00CA28BF"/>
    <w:rsid w:val="00CA788F"/>
    <w:rsid w:val="00CC20B8"/>
    <w:rsid w:val="00CC4634"/>
    <w:rsid w:val="00CD08A7"/>
    <w:rsid w:val="00CE4EF3"/>
    <w:rsid w:val="00CF6EB7"/>
    <w:rsid w:val="00D17BD2"/>
    <w:rsid w:val="00D20FB2"/>
    <w:rsid w:val="00D247B3"/>
    <w:rsid w:val="00D37F3C"/>
    <w:rsid w:val="00D40973"/>
    <w:rsid w:val="00D415AD"/>
    <w:rsid w:val="00D42BB9"/>
    <w:rsid w:val="00D455EF"/>
    <w:rsid w:val="00D471B4"/>
    <w:rsid w:val="00D569B5"/>
    <w:rsid w:val="00D578DF"/>
    <w:rsid w:val="00D6549A"/>
    <w:rsid w:val="00D65D8C"/>
    <w:rsid w:val="00D767AC"/>
    <w:rsid w:val="00D8641C"/>
    <w:rsid w:val="00DA0770"/>
    <w:rsid w:val="00DA29FB"/>
    <w:rsid w:val="00DA3DF5"/>
    <w:rsid w:val="00DA5CAC"/>
    <w:rsid w:val="00DA7D94"/>
    <w:rsid w:val="00DB1A9D"/>
    <w:rsid w:val="00DC4072"/>
    <w:rsid w:val="00DC59B2"/>
    <w:rsid w:val="00DC6EC0"/>
    <w:rsid w:val="00DE3BAC"/>
    <w:rsid w:val="00DE7691"/>
    <w:rsid w:val="00DF35C8"/>
    <w:rsid w:val="00DF6005"/>
    <w:rsid w:val="00DF6485"/>
    <w:rsid w:val="00DF66CC"/>
    <w:rsid w:val="00E00F91"/>
    <w:rsid w:val="00E037E5"/>
    <w:rsid w:val="00E051DF"/>
    <w:rsid w:val="00E10C48"/>
    <w:rsid w:val="00E31369"/>
    <w:rsid w:val="00E31A2D"/>
    <w:rsid w:val="00E41FAB"/>
    <w:rsid w:val="00E42036"/>
    <w:rsid w:val="00E439EC"/>
    <w:rsid w:val="00E455E1"/>
    <w:rsid w:val="00E47A59"/>
    <w:rsid w:val="00E7147A"/>
    <w:rsid w:val="00E71627"/>
    <w:rsid w:val="00E724F0"/>
    <w:rsid w:val="00E72DE2"/>
    <w:rsid w:val="00E7327D"/>
    <w:rsid w:val="00E77196"/>
    <w:rsid w:val="00E77B78"/>
    <w:rsid w:val="00E87266"/>
    <w:rsid w:val="00E915F8"/>
    <w:rsid w:val="00E918F7"/>
    <w:rsid w:val="00E939CC"/>
    <w:rsid w:val="00E94EBD"/>
    <w:rsid w:val="00E94F4C"/>
    <w:rsid w:val="00E961A0"/>
    <w:rsid w:val="00EA3B04"/>
    <w:rsid w:val="00EA488E"/>
    <w:rsid w:val="00EB2C46"/>
    <w:rsid w:val="00EB40D9"/>
    <w:rsid w:val="00EB6165"/>
    <w:rsid w:val="00EB71D6"/>
    <w:rsid w:val="00EC37C9"/>
    <w:rsid w:val="00EC6676"/>
    <w:rsid w:val="00ED6751"/>
    <w:rsid w:val="00EE0BF4"/>
    <w:rsid w:val="00F07CFA"/>
    <w:rsid w:val="00F1515B"/>
    <w:rsid w:val="00F1593E"/>
    <w:rsid w:val="00F161A5"/>
    <w:rsid w:val="00F27706"/>
    <w:rsid w:val="00F27BC2"/>
    <w:rsid w:val="00F4115C"/>
    <w:rsid w:val="00F45ECA"/>
    <w:rsid w:val="00F51B49"/>
    <w:rsid w:val="00F55CF7"/>
    <w:rsid w:val="00F60FDC"/>
    <w:rsid w:val="00F71E9E"/>
    <w:rsid w:val="00F72AF0"/>
    <w:rsid w:val="00F752BD"/>
    <w:rsid w:val="00F77453"/>
    <w:rsid w:val="00F94929"/>
    <w:rsid w:val="00F94C17"/>
    <w:rsid w:val="00F9665E"/>
    <w:rsid w:val="00F971C3"/>
    <w:rsid w:val="00FA584F"/>
    <w:rsid w:val="00FB66FF"/>
    <w:rsid w:val="00FB6A74"/>
    <w:rsid w:val="00FB7729"/>
    <w:rsid w:val="00FC39BA"/>
    <w:rsid w:val="00FC606C"/>
    <w:rsid w:val="00FD15E4"/>
    <w:rsid w:val="00FD2C1B"/>
    <w:rsid w:val="00FD6DD1"/>
    <w:rsid w:val="00FE69B9"/>
    <w:rsid w:val="00FE71AA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8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918F7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Footer">
    <w:name w:val="footer"/>
    <w:basedOn w:val="Normal"/>
    <w:semiHidden/>
    <w:rsid w:val="00E918F7"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  <w:rsid w:val="00E918F7"/>
  </w:style>
  <w:style w:type="table" w:styleId="TableGrid">
    <w:name w:val="Table Grid"/>
    <w:basedOn w:val="TableNormal"/>
    <w:uiPriority w:val="59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rsid w:val="00E918F7"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sid w:val="00E918F7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3509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5705"/>
    <w:rPr>
      <w:rFonts w:ascii="Arial" w:hAnsi="Arial"/>
      <w:sz w:val="2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8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918F7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Footer">
    <w:name w:val="footer"/>
    <w:basedOn w:val="Normal"/>
    <w:semiHidden/>
    <w:rsid w:val="00E918F7"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  <w:rsid w:val="00E918F7"/>
  </w:style>
  <w:style w:type="table" w:styleId="TableGrid">
    <w:name w:val="Table Grid"/>
    <w:basedOn w:val="TableNormal"/>
    <w:uiPriority w:val="59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rsid w:val="00E918F7"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sid w:val="00E918F7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3509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5705"/>
    <w:rPr>
      <w:rFonts w:ascii="Arial" w:hAnsi="Arial"/>
      <w:sz w:val="2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4.w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oleObject" Target="embeddings/oleObject2.bin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oleObject" Target="embeddings/oleObject3.bin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  <Value>PD Participant</Value>
    </End_x0020_User>
    <Notes0 xmlns="0ee5bb79-0c6e-44d5-8e05-fb721b580818" xsi:nil="true"/>
    <Status xmlns="0ee5bb79-0c6e-44d5-8e05-fb721b580818">10. Complete</Status>
    <Activity_x0020_Title xmlns="0ee5bb79-0c6e-44d5-8e05-fb721b580818">1702</Activity_x0020_Title>
    <PD_x0020_Workshop_x0028_s_x0029_ xmlns="0ee5bb79-0c6e-44d5-8e05-fb721b580818">
      <Value>1</Value>
      <Value>4</Value>
    </PD_x0020_Workshop_x0028_s_x0029_>
    <No_x002e__x0020_of_x0020_pages xmlns="0ee5bb79-0c6e-44d5-8e05-fb721b580818">2</No_x002e__x0020_of_x0020_pages>
    <Component xmlns="0ee5bb79-0c6e-44d5-8e05-fb721b580818">Student Activity</Component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7C5D-F8B8-46E5-A3A0-8D95E3107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4FFD7C-398E-4580-BA26-EE4D21070F6D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customXml/itemProps3.xml><?xml version="1.0" encoding="utf-8"?>
<ds:datastoreItem xmlns:ds="http://schemas.openxmlformats.org/officeDocument/2006/customXml" ds:itemID="{76F7C761-CCDB-4142-85A5-39E2149A9DC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4AF6AAB-60AA-4D27-8DCC-E3FE79989C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39FF94-9C12-41BC-8CB2-0FA6B1F5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Extending Exponents</vt:lpstr>
    </vt:vector>
  </TitlesOfParts>
  <Company>Words and Numbers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Extending Exponents</dc:title>
  <dc:creator>Texas Instruments</dc:creator>
  <cp:lastModifiedBy>Cara Kugler</cp:lastModifiedBy>
  <cp:revision>2</cp:revision>
  <cp:lastPrinted>2014-02-19T17:04:00Z</cp:lastPrinted>
  <dcterms:created xsi:type="dcterms:W3CDTF">2016-10-24T19:29:00Z</dcterms:created>
  <dcterms:modified xsi:type="dcterms:W3CDTF">2016-10-24T19:29:00Z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0x010100500309D862F89940B77C299BDFF01ADB</vt:lpwstr>
  </property>
  <property fmtid="{D5CDD505-2E9C-101B-9397-08002B2CF9AE}" pid="3" name="MTWinEqns">
    <vt:bool>true</vt:bool>
  </property>
</Properties>
</file>