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429B431D">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4A4CD7FF" w14:textId="046F2827" w:rsidR="00A1581D" w:rsidRDefault="009A7EC2" w:rsidP="00333B16">
            <w:pPr>
              <w:numPr>
                <w:ilvl w:val="0"/>
                <w:numId w:val="1"/>
              </w:numPr>
              <w:spacing w:line="280" w:lineRule="atLeast"/>
              <w:ind w:left="360" w:hanging="360"/>
              <w:rPr>
                <w:rFonts w:ascii="Arial" w:hAnsi="Arial" w:cs="Arial"/>
                <w:sz w:val="20"/>
                <w:szCs w:val="20"/>
              </w:rPr>
            </w:pPr>
            <w:r>
              <w:rPr>
                <w:rFonts w:ascii="Arial" w:hAnsi="Arial" w:cs="Arial"/>
                <w:sz w:val="20"/>
                <w:szCs w:val="20"/>
              </w:rPr>
              <w:t xml:space="preserve">Students will use </w:t>
            </w:r>
            <w:r w:rsidR="00D35DA5">
              <w:rPr>
                <w:rFonts w:ascii="Arial" w:hAnsi="Arial" w:cs="Arial"/>
                <w:sz w:val="20"/>
                <w:szCs w:val="20"/>
              </w:rPr>
              <w:t>the unit circle and the handheld to estimate the six trig functions at certain angle measures.</w:t>
            </w:r>
          </w:p>
          <w:p w14:paraId="0A5B21A9" w14:textId="53EEB383" w:rsidR="00A1581D" w:rsidRPr="002F78CD" w:rsidRDefault="009A7EC2" w:rsidP="00333B16">
            <w:pPr>
              <w:numPr>
                <w:ilvl w:val="0"/>
                <w:numId w:val="1"/>
              </w:numPr>
              <w:spacing w:line="280" w:lineRule="atLeast"/>
              <w:ind w:left="360" w:hanging="360"/>
            </w:pPr>
            <w:r>
              <w:rPr>
                <w:rFonts w:ascii="Arial" w:hAnsi="Arial" w:cs="Arial"/>
                <w:sz w:val="20"/>
                <w:szCs w:val="20"/>
              </w:rPr>
              <w:t xml:space="preserve">Students will </w:t>
            </w:r>
            <w:r w:rsidR="00D35DA5">
              <w:rPr>
                <w:rFonts w:ascii="Arial" w:hAnsi="Arial" w:cs="Arial"/>
                <w:sz w:val="20"/>
                <w:szCs w:val="20"/>
              </w:rPr>
              <w:t xml:space="preserve">then find patterns in the results of the six trig function estimations and discuss them with their classmates. </w:t>
            </w:r>
          </w:p>
          <w:p w14:paraId="65270AFD" w14:textId="77777777" w:rsidR="00A1581D" w:rsidRDefault="00A1581D" w:rsidP="00333B16">
            <w:pPr>
              <w:numPr>
                <w:ilvl w:val="0"/>
                <w:numId w:val="1"/>
              </w:numPr>
              <w:spacing w:line="28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333B16">
            <w:pPr>
              <w:spacing w:line="280" w:lineRule="atLeast"/>
              <w:ind w:left="360"/>
            </w:pPr>
          </w:p>
          <w:p w14:paraId="5063665F" w14:textId="77777777" w:rsidR="000F02DC" w:rsidRPr="004631AA" w:rsidRDefault="000F02DC" w:rsidP="00333B16">
            <w:pPr>
              <w:spacing w:line="280" w:lineRule="atLeast"/>
              <w:rPr>
                <w:rFonts w:ascii="Arial" w:hAnsi="Arial" w:cs="Arial"/>
                <w:b/>
              </w:rPr>
            </w:pPr>
            <w:r w:rsidRPr="004631AA">
              <w:rPr>
                <w:rFonts w:ascii="Arial" w:hAnsi="Arial" w:cs="Arial"/>
                <w:b/>
              </w:rPr>
              <w:t>Vocabulary</w:t>
            </w:r>
          </w:p>
          <w:p w14:paraId="2F2186B2" w14:textId="409AEC60" w:rsidR="00A1581D" w:rsidRPr="00BE240E" w:rsidRDefault="00840864" w:rsidP="00333B16">
            <w:pPr>
              <w:numPr>
                <w:ilvl w:val="0"/>
                <w:numId w:val="1"/>
              </w:numPr>
              <w:tabs>
                <w:tab w:val="clear" w:pos="0"/>
                <w:tab w:val="num" w:pos="360"/>
                <w:tab w:val="left" w:pos="2865"/>
                <w:tab w:val="left" w:pos="3240"/>
                <w:tab w:val="left" w:pos="4680"/>
                <w:tab w:val="left" w:pos="5040"/>
              </w:tabs>
              <w:spacing w:line="280" w:lineRule="atLeast"/>
              <w:ind w:left="360" w:hanging="360"/>
              <w:rPr>
                <w:rFonts w:ascii="Arial" w:hAnsi="Arial" w:cs="Arial"/>
                <w:sz w:val="20"/>
                <w:szCs w:val="20"/>
              </w:rPr>
            </w:pPr>
            <w:r>
              <w:rPr>
                <w:rFonts w:ascii="Arial" w:hAnsi="Arial" w:cs="Arial"/>
                <w:sz w:val="20"/>
                <w:szCs w:val="20"/>
              </w:rPr>
              <w:t>Unit Circle</w:t>
            </w:r>
            <w:r w:rsidR="00A1581D">
              <w:rPr>
                <w:rFonts w:ascii="Arial" w:hAnsi="Arial" w:cs="Arial"/>
                <w:sz w:val="20"/>
                <w:szCs w:val="20"/>
              </w:rPr>
              <w:t xml:space="preserve">  </w:t>
            </w:r>
            <w:r w:rsidR="00A1581D">
              <w:rPr>
                <w:rFonts w:cs="Arial"/>
                <w:szCs w:val="20"/>
              </w:rPr>
              <w:t xml:space="preserve">          </w:t>
            </w:r>
            <w:r w:rsidR="00A1581D">
              <w:rPr>
                <w:rFonts w:ascii="Arial" w:hAnsi="Arial" w:cs="Arial"/>
                <w:sz w:val="20"/>
                <w:szCs w:val="20"/>
              </w:rPr>
              <w:t xml:space="preserve">   </w:t>
            </w:r>
            <w:r w:rsidR="00A1581D" w:rsidRPr="000722ED">
              <w:rPr>
                <w:rFonts w:cs="Arial"/>
                <w:position w:val="-4"/>
                <w:sz w:val="28"/>
                <w:szCs w:val="20"/>
              </w:rPr>
              <w:t>•</w:t>
            </w:r>
            <w:r w:rsidR="00A1581D">
              <w:rPr>
                <w:rFonts w:cs="Arial"/>
                <w:position w:val="-4"/>
                <w:sz w:val="28"/>
                <w:szCs w:val="20"/>
              </w:rPr>
              <w:t xml:space="preserve">   </w:t>
            </w:r>
            <w:r>
              <w:rPr>
                <w:rFonts w:ascii="Arial" w:hAnsi="Arial" w:cs="Arial"/>
                <w:position w:val="-4"/>
                <w:sz w:val="20"/>
                <w:szCs w:val="20"/>
              </w:rPr>
              <w:t xml:space="preserve">Right Triangle Trigonometry </w:t>
            </w:r>
          </w:p>
          <w:p w14:paraId="34391628" w14:textId="26A40485" w:rsidR="00A1581D" w:rsidRPr="000356E0" w:rsidRDefault="00A1581D" w:rsidP="00333B16">
            <w:pPr>
              <w:pStyle w:val="ListParagraph"/>
              <w:numPr>
                <w:ilvl w:val="0"/>
                <w:numId w:val="1"/>
              </w:numPr>
              <w:tabs>
                <w:tab w:val="left" w:pos="2865"/>
                <w:tab w:val="left" w:pos="3240"/>
                <w:tab w:val="left" w:pos="4680"/>
                <w:tab w:val="left" w:pos="5040"/>
              </w:tabs>
              <w:spacing w:line="280" w:lineRule="atLeast"/>
              <w:rPr>
                <w:rFonts w:ascii="Arial" w:hAnsi="Arial" w:cs="Arial"/>
                <w:sz w:val="20"/>
                <w:szCs w:val="20"/>
              </w:rPr>
            </w:pPr>
            <w:r>
              <w:rPr>
                <w:rFonts w:ascii="Arial" w:hAnsi="Arial" w:cs="Arial"/>
                <w:sz w:val="20"/>
                <w:szCs w:val="20"/>
              </w:rPr>
              <w:t xml:space="preserve">    </w:t>
            </w:r>
            <w:r w:rsidR="00840864">
              <w:rPr>
                <w:rFonts w:ascii="Arial" w:hAnsi="Arial" w:cs="Arial"/>
                <w:sz w:val="20"/>
                <w:szCs w:val="20"/>
              </w:rPr>
              <w:t>Radian Measure</w:t>
            </w:r>
            <w:r w:rsidR="00FC61A8">
              <w:rPr>
                <w:rFonts w:ascii="Arial" w:hAnsi="Arial" w:cs="Arial"/>
                <w:sz w:val="20"/>
                <w:szCs w:val="20"/>
              </w:rPr>
              <w:t xml:space="preserve">      </w:t>
            </w:r>
            <w:r>
              <w:rPr>
                <w:rFonts w:ascii="Arial" w:hAnsi="Arial" w:cs="Arial"/>
                <w:position w:val="-4"/>
                <w:sz w:val="20"/>
                <w:szCs w:val="20"/>
              </w:rPr>
              <w:t xml:space="preserve">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333B16">
            <w:pPr>
              <w:spacing w:line="280" w:lineRule="atLeast"/>
              <w:rPr>
                <w:rFonts w:ascii="Arial" w:hAnsi="Arial" w:cs="Arial"/>
                <w:sz w:val="20"/>
                <w:szCs w:val="20"/>
              </w:rPr>
            </w:pPr>
          </w:p>
          <w:p w14:paraId="016FC153" w14:textId="77777777" w:rsidR="000F02DC" w:rsidRPr="004631AA" w:rsidRDefault="000F02DC" w:rsidP="00333B16">
            <w:pPr>
              <w:spacing w:line="280" w:lineRule="atLeast"/>
              <w:rPr>
                <w:rFonts w:ascii="Arial" w:hAnsi="Arial" w:cs="Arial"/>
                <w:b/>
                <w:noProof/>
              </w:rPr>
            </w:pPr>
            <w:r w:rsidRPr="004631AA">
              <w:rPr>
                <w:rFonts w:ascii="Arial" w:hAnsi="Arial" w:cs="Arial"/>
                <w:b/>
                <w:noProof/>
              </w:rPr>
              <w:t>About the Lesson</w:t>
            </w:r>
          </w:p>
          <w:p w14:paraId="7CDC4ED0" w14:textId="13C2FF28" w:rsidR="00A1581D" w:rsidRDefault="00A1581D" w:rsidP="00333B16">
            <w:pPr>
              <w:numPr>
                <w:ilvl w:val="0"/>
                <w:numId w:val="1"/>
              </w:numPr>
              <w:spacing w:line="280" w:lineRule="atLeast"/>
              <w:ind w:left="360" w:hanging="360"/>
              <w:rPr>
                <w:rFonts w:ascii="Arial" w:hAnsi="Arial" w:cs="Arial"/>
                <w:sz w:val="20"/>
                <w:szCs w:val="20"/>
              </w:rPr>
            </w:pPr>
            <w:r>
              <w:rPr>
                <w:rFonts w:ascii="Arial" w:hAnsi="Arial" w:cs="Arial"/>
                <w:sz w:val="20"/>
                <w:szCs w:val="20"/>
              </w:rPr>
              <w:t>This lesson is aligning with the curriculum of IB Mathematics Appl</w:t>
            </w:r>
            <w:r w:rsidR="00C03B00">
              <w:rPr>
                <w:rFonts w:ascii="Arial" w:hAnsi="Arial" w:cs="Arial"/>
                <w:sz w:val="20"/>
                <w:szCs w:val="20"/>
              </w:rPr>
              <w:t xml:space="preserve">ications and Interpretations </w:t>
            </w:r>
            <w:r>
              <w:rPr>
                <w:rFonts w:ascii="Arial" w:hAnsi="Arial" w:cs="Arial"/>
                <w:sz w:val="20"/>
                <w:szCs w:val="20"/>
              </w:rPr>
              <w:t>HL and IB Mathematics Approaches and Analysis SL/HL</w:t>
            </w:r>
          </w:p>
          <w:p w14:paraId="2AC884EA" w14:textId="3076B34D" w:rsidR="00A1581D" w:rsidRDefault="00A1581D" w:rsidP="00333B16">
            <w:pPr>
              <w:numPr>
                <w:ilvl w:val="0"/>
                <w:numId w:val="1"/>
              </w:numPr>
              <w:spacing w:line="280" w:lineRule="atLeast"/>
              <w:ind w:left="360" w:hanging="360"/>
              <w:rPr>
                <w:rFonts w:ascii="Arial" w:hAnsi="Arial" w:cs="Arial"/>
                <w:sz w:val="20"/>
                <w:szCs w:val="20"/>
              </w:rPr>
            </w:pPr>
            <w:r>
              <w:rPr>
                <w:rFonts w:ascii="Arial" w:hAnsi="Arial" w:cs="Arial"/>
                <w:sz w:val="20"/>
                <w:szCs w:val="20"/>
              </w:rPr>
              <w:t>This falls under th</w:t>
            </w:r>
            <w:r w:rsidR="00C03B00">
              <w:rPr>
                <w:rFonts w:ascii="Arial" w:hAnsi="Arial" w:cs="Arial"/>
                <w:sz w:val="20"/>
                <w:szCs w:val="20"/>
              </w:rPr>
              <w:t>e IB Mathematics Content Topic 3</w:t>
            </w:r>
            <w:r w:rsidR="00FC61A8">
              <w:rPr>
                <w:rFonts w:ascii="Arial" w:hAnsi="Arial" w:cs="Arial"/>
                <w:sz w:val="20"/>
                <w:szCs w:val="20"/>
              </w:rPr>
              <w:t xml:space="preserve"> </w:t>
            </w:r>
            <w:r w:rsidR="00C03B00">
              <w:rPr>
                <w:rFonts w:ascii="Arial" w:hAnsi="Arial" w:cs="Arial"/>
                <w:sz w:val="20"/>
                <w:szCs w:val="20"/>
              </w:rPr>
              <w:t>Geometry</w:t>
            </w:r>
            <w:r w:rsidR="00FC61A8">
              <w:rPr>
                <w:rFonts w:ascii="Arial" w:hAnsi="Arial" w:cs="Arial"/>
                <w:sz w:val="20"/>
                <w:szCs w:val="20"/>
              </w:rPr>
              <w:t xml:space="preserve"> and </w:t>
            </w:r>
            <w:r w:rsidR="00C03B00">
              <w:rPr>
                <w:rFonts w:ascii="Arial" w:hAnsi="Arial" w:cs="Arial"/>
                <w:sz w:val="20"/>
                <w:szCs w:val="20"/>
              </w:rPr>
              <w:t>Trigonometry</w:t>
            </w:r>
            <w:r>
              <w:rPr>
                <w:rFonts w:ascii="Arial" w:hAnsi="Arial" w:cs="Arial"/>
                <w:sz w:val="20"/>
                <w:szCs w:val="20"/>
              </w:rPr>
              <w:t>:</w:t>
            </w:r>
          </w:p>
          <w:p w14:paraId="699FC884" w14:textId="40FCADE0" w:rsidR="00A1581D" w:rsidRPr="00FC61A8" w:rsidRDefault="00C03B00" w:rsidP="00333B16">
            <w:pPr>
              <w:spacing w:line="280" w:lineRule="atLeast"/>
              <w:ind w:left="360"/>
              <w:rPr>
                <w:rFonts w:ascii="Arial" w:hAnsi="Arial" w:cs="Arial"/>
                <w:sz w:val="20"/>
                <w:szCs w:val="20"/>
              </w:rPr>
            </w:pPr>
            <w:r>
              <w:rPr>
                <w:rFonts w:ascii="Arial" w:hAnsi="Arial" w:cs="Arial"/>
                <w:b/>
                <w:sz w:val="20"/>
                <w:szCs w:val="20"/>
              </w:rPr>
              <w:t>AI HL 3.7</w:t>
            </w:r>
            <w:r w:rsidR="00A1581D">
              <w:rPr>
                <w:rFonts w:ascii="Arial" w:hAnsi="Arial" w:cs="Arial"/>
                <w:b/>
                <w:sz w:val="20"/>
                <w:szCs w:val="20"/>
              </w:rPr>
              <w:t xml:space="preserve">: </w:t>
            </w:r>
            <w:r w:rsidR="00A1581D">
              <w:rPr>
                <w:rFonts w:ascii="Arial" w:hAnsi="Arial" w:cs="Arial"/>
                <w:sz w:val="20"/>
                <w:szCs w:val="20"/>
              </w:rPr>
              <w:t xml:space="preserve"> </w:t>
            </w:r>
            <w:r>
              <w:rPr>
                <w:rFonts w:ascii="Arial" w:hAnsi="Arial" w:cs="Arial"/>
                <w:b/>
                <w:sz w:val="20"/>
                <w:szCs w:val="20"/>
              </w:rPr>
              <w:t>(a)</w:t>
            </w:r>
            <w:r>
              <w:rPr>
                <w:rFonts w:ascii="Arial" w:hAnsi="Arial" w:cs="Arial"/>
                <w:sz w:val="20"/>
                <w:szCs w:val="20"/>
              </w:rPr>
              <w:t xml:space="preserve"> The definition of a radian and conversion between</w:t>
            </w:r>
            <w:r>
              <w:rPr>
                <w:rFonts w:ascii="Arial" w:hAnsi="Arial" w:cs="Arial"/>
                <w:sz w:val="20"/>
                <w:szCs w:val="20"/>
              </w:rPr>
              <w:br/>
              <w:t xml:space="preserve">                        degree and radian</w:t>
            </w:r>
            <w:r w:rsidR="00FC61A8">
              <w:rPr>
                <w:rFonts w:ascii="Arial" w:hAnsi="Arial" w:cs="Arial"/>
                <w:sz w:val="20"/>
                <w:szCs w:val="20"/>
              </w:rPr>
              <w:t xml:space="preserve"> </w:t>
            </w:r>
          </w:p>
          <w:p w14:paraId="4680CD16" w14:textId="46BCE199" w:rsidR="00C03B00" w:rsidRDefault="00C03B00" w:rsidP="00333B16">
            <w:pPr>
              <w:spacing w:line="280" w:lineRule="atLeast"/>
              <w:ind w:left="360"/>
              <w:rPr>
                <w:rFonts w:ascii="Arial" w:hAnsi="Arial" w:cs="Arial"/>
                <w:sz w:val="20"/>
                <w:szCs w:val="20"/>
              </w:rPr>
            </w:pPr>
            <w:r>
              <w:rPr>
                <w:rFonts w:ascii="Arial" w:hAnsi="Arial" w:cs="Arial"/>
                <w:b/>
                <w:bCs/>
                <w:sz w:val="20"/>
                <w:szCs w:val="20"/>
              </w:rPr>
              <w:t xml:space="preserve">          3.8</w:t>
            </w:r>
            <w:r w:rsidR="00A1581D">
              <w:rPr>
                <w:rFonts w:ascii="Arial" w:hAnsi="Arial" w:cs="Arial"/>
                <w:b/>
                <w:sz w:val="20"/>
                <w:szCs w:val="20"/>
              </w:rPr>
              <w:t>:</w:t>
            </w:r>
            <w:r w:rsidR="00A1581D">
              <w:rPr>
                <w:rFonts w:ascii="Arial" w:hAnsi="Arial" w:cs="Arial"/>
                <w:sz w:val="20"/>
                <w:szCs w:val="20"/>
              </w:rPr>
              <w:t xml:space="preserve">  </w:t>
            </w:r>
            <w:r w:rsidR="00A1581D" w:rsidRPr="00DB44BE">
              <w:rPr>
                <w:rFonts w:ascii="Arial" w:hAnsi="Arial" w:cs="Arial"/>
                <w:b/>
                <w:sz w:val="20"/>
                <w:szCs w:val="20"/>
              </w:rPr>
              <w:t>(a)</w:t>
            </w:r>
            <w:r w:rsidR="00FC61A8">
              <w:rPr>
                <w:rFonts w:ascii="Arial" w:hAnsi="Arial" w:cs="Arial"/>
                <w:sz w:val="20"/>
                <w:szCs w:val="20"/>
              </w:rPr>
              <w:t xml:space="preserve"> </w:t>
            </w:r>
            <w:r>
              <w:rPr>
                <w:rFonts w:ascii="Arial" w:hAnsi="Arial" w:cs="Arial"/>
                <w:sz w:val="20"/>
                <w:szCs w:val="20"/>
              </w:rPr>
              <w:t xml:space="preserve"> The definition of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Pr>
                <w:rFonts w:ascii="Arial" w:hAnsi="Arial" w:cs="Arial"/>
                <w:sz w:val="20"/>
                <w:szCs w:val="20"/>
              </w:rPr>
              <w:t xml:space="preserve"> and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e>
              </m:func>
            </m:oMath>
            <w:r>
              <w:rPr>
                <w:rFonts w:ascii="Arial" w:hAnsi="Arial" w:cs="Arial"/>
                <w:sz w:val="20"/>
                <w:szCs w:val="20"/>
              </w:rPr>
              <w:t xml:space="preserve"> in terms of the unit</w:t>
            </w:r>
          </w:p>
          <w:p w14:paraId="31DC630B" w14:textId="4F597E48" w:rsidR="00A1581D" w:rsidRDefault="00C03B00" w:rsidP="00333B16">
            <w:pPr>
              <w:spacing w:line="280" w:lineRule="atLeast"/>
              <w:ind w:left="360"/>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 circle</w:t>
            </w:r>
          </w:p>
          <w:p w14:paraId="73E286CB" w14:textId="3C61F33E" w:rsidR="00FC61A8" w:rsidRPr="00C03B00" w:rsidRDefault="00C03B00" w:rsidP="00333B16">
            <w:pPr>
              <w:spacing w:line="280" w:lineRule="atLeast"/>
              <w:ind w:left="360"/>
              <w:rPr>
                <w:rFonts w:ascii="Arial" w:hAnsi="Arial" w:cs="Arial"/>
                <w:sz w:val="20"/>
                <w:szCs w:val="20"/>
              </w:rPr>
            </w:pPr>
            <w:r>
              <w:rPr>
                <w:rFonts w:ascii="Arial" w:hAnsi="Arial" w:cs="Arial"/>
                <w:b/>
                <w:sz w:val="20"/>
                <w:szCs w:val="20"/>
              </w:rPr>
              <w:t>AA SL/HL 3.4:</w:t>
            </w:r>
            <w:r w:rsidR="00A1581D">
              <w:rPr>
                <w:rFonts w:ascii="Arial" w:hAnsi="Arial" w:cs="Arial"/>
                <w:b/>
                <w:sz w:val="20"/>
                <w:szCs w:val="20"/>
              </w:rPr>
              <w:t xml:space="preserve"> </w:t>
            </w:r>
            <w:r>
              <w:rPr>
                <w:rFonts w:ascii="Arial" w:hAnsi="Arial" w:cs="Arial"/>
                <w:sz w:val="20"/>
                <w:szCs w:val="20"/>
              </w:rPr>
              <w:t>The circle: radian measures of angles</w:t>
            </w:r>
          </w:p>
          <w:p w14:paraId="3A849F3D" w14:textId="77777777" w:rsidR="00C03B00" w:rsidRDefault="00FC61A8" w:rsidP="00333B16">
            <w:pPr>
              <w:spacing w:line="280" w:lineRule="atLeast"/>
              <w:ind w:left="360"/>
              <w:rPr>
                <w:rFonts w:ascii="Arial" w:hAnsi="Arial" w:cs="Arial"/>
                <w:sz w:val="20"/>
                <w:szCs w:val="20"/>
              </w:rPr>
            </w:pPr>
            <w:r>
              <w:rPr>
                <w:rFonts w:ascii="Arial" w:hAnsi="Arial" w:cs="Arial"/>
                <w:b/>
                <w:sz w:val="20"/>
                <w:szCs w:val="20"/>
              </w:rPr>
              <w:t xml:space="preserve">        </w:t>
            </w:r>
            <w:r w:rsidR="00C03B00">
              <w:rPr>
                <w:rFonts w:ascii="Arial" w:hAnsi="Arial" w:cs="Arial"/>
                <w:b/>
                <w:sz w:val="20"/>
                <w:szCs w:val="20"/>
              </w:rPr>
              <w:t xml:space="preserve">          3.5:  (a</w:t>
            </w:r>
            <w:r>
              <w:rPr>
                <w:rFonts w:ascii="Arial" w:hAnsi="Arial" w:cs="Arial"/>
                <w:b/>
                <w:sz w:val="20"/>
                <w:szCs w:val="20"/>
              </w:rPr>
              <w:t>)</w:t>
            </w:r>
            <w:r>
              <w:rPr>
                <w:rFonts w:ascii="Arial" w:hAnsi="Arial" w:cs="Arial"/>
                <w:sz w:val="20"/>
                <w:szCs w:val="20"/>
              </w:rPr>
              <w:t xml:space="preserve"> </w:t>
            </w:r>
            <w:r w:rsidR="00C03B00">
              <w:rPr>
                <w:rFonts w:ascii="Arial" w:hAnsi="Arial" w:cs="Arial"/>
                <w:sz w:val="20"/>
                <w:szCs w:val="20"/>
              </w:rPr>
              <w:t xml:space="preserve">Definition of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sidR="00C03B00">
              <w:rPr>
                <w:rFonts w:ascii="Arial" w:hAnsi="Arial" w:cs="Arial"/>
                <w:sz w:val="20"/>
                <w:szCs w:val="20"/>
              </w:rPr>
              <w:t xml:space="preserve"> in terms of the unit</w:t>
            </w:r>
          </w:p>
          <w:p w14:paraId="4421FAAF" w14:textId="6D4A97AC" w:rsidR="006B5BB1" w:rsidRDefault="00C03B00" w:rsidP="00333B16">
            <w:pPr>
              <w:spacing w:line="28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circle</w:t>
            </w:r>
          </w:p>
          <w:p w14:paraId="53A2649E" w14:textId="77777777" w:rsidR="00C03B00" w:rsidRDefault="00C03B00" w:rsidP="00333B16">
            <w:pPr>
              <w:spacing w:line="280" w:lineRule="atLeast"/>
              <w:ind w:left="360"/>
              <w:rPr>
                <w:rFonts w:ascii="Arial" w:hAnsi="Arial" w:cs="Arial"/>
                <w:sz w:val="20"/>
                <w:szCs w:val="20"/>
              </w:rPr>
            </w:pPr>
            <w:r>
              <w:rPr>
                <w:rFonts w:ascii="Arial" w:hAnsi="Arial" w:cs="Arial"/>
                <w:b/>
                <w:sz w:val="20"/>
                <w:szCs w:val="20"/>
              </w:rPr>
              <w:t xml:space="preserve">                        </w:t>
            </w:r>
            <w:r w:rsidR="006B5BB1">
              <w:rPr>
                <w:rFonts w:ascii="Arial" w:hAnsi="Arial" w:cs="Arial"/>
                <w:b/>
                <w:sz w:val="20"/>
                <w:szCs w:val="20"/>
              </w:rPr>
              <w:t xml:space="preserve">  (b)</w:t>
            </w:r>
            <w:r>
              <w:rPr>
                <w:rFonts w:ascii="Arial" w:hAnsi="Arial" w:cs="Arial"/>
                <w:sz w:val="20"/>
                <w:szCs w:val="20"/>
              </w:rPr>
              <w:t xml:space="preserve"> Definition of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oMath>
            <w:r>
              <w:rPr>
                <w:rFonts w:ascii="Arial" w:hAnsi="Arial" w:cs="Arial"/>
                <w:sz w:val="20"/>
                <w:szCs w:val="20"/>
              </w:rPr>
              <w:t xml:space="preserve"> as </w:t>
            </w:r>
            <m:oMath>
              <m:f>
                <m:fPr>
                  <m:ctrlPr>
                    <w:rPr>
                      <w:rFonts w:ascii="Cambria Math" w:hAnsi="Cambria Math" w:cs="Arial"/>
                      <w:i/>
                      <w:sz w:val="20"/>
                      <w:szCs w:val="20"/>
                    </w:rPr>
                  </m:ctrlPr>
                </m:fPr>
                <m:num>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e>
                  </m:func>
                </m:num>
                <m:den>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den>
              </m:f>
            </m:oMath>
          </w:p>
          <w:p w14:paraId="20D38499" w14:textId="77777777" w:rsidR="00C03B00" w:rsidRDefault="00C03B00" w:rsidP="00333B16">
            <w:pPr>
              <w:spacing w:line="280" w:lineRule="atLeast"/>
              <w:ind w:left="360"/>
              <w:rPr>
                <w:rFonts w:ascii="Arial" w:hAnsi="Arial" w:cs="Arial"/>
                <w:sz w:val="20"/>
                <w:szCs w:val="20"/>
              </w:rPr>
            </w:pPr>
            <w:r>
              <w:rPr>
                <w:rFonts w:ascii="Arial" w:hAnsi="Arial" w:cs="Arial"/>
                <w:b/>
                <w:sz w:val="20"/>
                <w:szCs w:val="20"/>
              </w:rPr>
              <w:t xml:space="preserve">                          (c)</w:t>
            </w:r>
            <w:r>
              <w:rPr>
                <w:rFonts w:ascii="Arial" w:hAnsi="Arial" w:cs="Arial"/>
                <w:sz w:val="20"/>
                <w:szCs w:val="20"/>
              </w:rPr>
              <w:t xml:space="preserve"> Exact values of trig ratios of </w:t>
            </w:r>
            <m:oMath>
              <m:r>
                <w:rPr>
                  <w:rFonts w:ascii="Cambria Math" w:hAnsi="Cambria Math" w:cs="Arial"/>
                  <w:sz w:val="20"/>
                  <w:szCs w:val="20"/>
                </w:rPr>
                <m:t xml:space="preserve">0,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4</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3</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2</m:t>
                  </m:r>
                </m:den>
              </m:f>
            </m:oMath>
            <w:r>
              <w:rPr>
                <w:rFonts w:ascii="Arial" w:hAnsi="Arial" w:cs="Arial"/>
                <w:sz w:val="20"/>
                <w:szCs w:val="20"/>
              </w:rPr>
              <w:t xml:space="preserve"> and</w:t>
            </w:r>
          </w:p>
          <w:p w14:paraId="491C53F0" w14:textId="77777777" w:rsidR="00C03B00" w:rsidRDefault="00C03B00" w:rsidP="00333B16">
            <w:pPr>
              <w:spacing w:line="28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their multiples</w:t>
            </w:r>
          </w:p>
          <w:p w14:paraId="546425F1" w14:textId="77777777" w:rsidR="00C03B00" w:rsidRDefault="00C03B00" w:rsidP="00333B16">
            <w:pPr>
              <w:spacing w:line="28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3.9:  (a)</w:t>
            </w:r>
            <w:r>
              <w:rPr>
                <w:rFonts w:ascii="Arial" w:hAnsi="Arial" w:cs="Arial"/>
                <w:sz w:val="20"/>
                <w:szCs w:val="20"/>
              </w:rPr>
              <w:t xml:space="preserve"> Definition of the reciprocal trig ratios </w:t>
            </w:r>
          </w:p>
          <w:p w14:paraId="577E7D85" w14:textId="41126241" w:rsidR="00A1581D" w:rsidRPr="00DB44BE" w:rsidRDefault="00C03B00" w:rsidP="00333B16">
            <w:pPr>
              <w:spacing w:line="280" w:lineRule="atLeast"/>
              <w:ind w:left="360"/>
              <w:rPr>
                <w:rFonts w:ascii="Arial" w:hAnsi="Arial" w:cs="Arial"/>
                <w:sz w:val="20"/>
                <w:szCs w:val="20"/>
              </w:rPr>
            </w:pPr>
            <w:r>
              <w:rPr>
                <w:rFonts w:ascii="Arial" w:hAnsi="Arial" w:cs="Arial"/>
                <w:b/>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sec</m:t>
                  </m:r>
                </m:fName>
                <m:e>
                  <m:r>
                    <w:rPr>
                      <w:rFonts w:ascii="Cambria Math" w:hAnsi="Cambria Math" w:cs="Arial"/>
                      <w:sz w:val="20"/>
                      <w:szCs w:val="20"/>
                    </w:rPr>
                    <m:t>θ</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csc</m:t>
                  </m:r>
                </m:fName>
                <m:e>
                  <m:r>
                    <w:rPr>
                      <w:rFonts w:ascii="Cambria Math" w:hAnsi="Cambria Math" w:cs="Arial"/>
                      <w:sz w:val="20"/>
                      <w:szCs w:val="20"/>
                    </w:rPr>
                    <m:t>θ</m:t>
                  </m:r>
                </m:e>
              </m:func>
              <m:r>
                <w:rPr>
                  <w:rFonts w:ascii="Cambria Math" w:hAnsi="Cambria Math" w:cs="Arial"/>
                  <w:sz w:val="20"/>
                  <w:szCs w:val="20"/>
                </w:rPr>
                <m:t>, and</m:t>
              </m:r>
              <m:func>
                <m:funcPr>
                  <m:ctrlPr>
                    <w:rPr>
                      <w:rFonts w:ascii="Cambria Math" w:hAnsi="Cambria Math" w:cs="Arial"/>
                      <w:i/>
                      <w:sz w:val="20"/>
                      <w:szCs w:val="20"/>
                    </w:rPr>
                  </m:ctrlPr>
                </m:funcPr>
                <m:fName>
                  <m:r>
                    <m:rPr>
                      <m:sty m:val="p"/>
                    </m:rPr>
                    <w:rPr>
                      <w:rFonts w:ascii="Cambria Math" w:hAnsi="Cambria Math" w:cs="Arial"/>
                      <w:sz w:val="20"/>
                      <w:szCs w:val="20"/>
                    </w:rPr>
                    <m:t>cot</m:t>
                  </m:r>
                </m:fName>
                <m:e>
                  <m:r>
                    <w:rPr>
                      <w:rFonts w:ascii="Cambria Math" w:hAnsi="Cambria Math" w:cs="Arial"/>
                      <w:sz w:val="20"/>
                      <w:szCs w:val="20"/>
                    </w:rPr>
                    <m:t>θ</m:t>
                  </m:r>
                </m:e>
              </m:func>
            </m:oMath>
          </w:p>
          <w:p w14:paraId="2AA24131" w14:textId="77777777" w:rsidR="00A1581D" w:rsidRPr="00BE240E" w:rsidRDefault="00A1581D" w:rsidP="00333B16">
            <w:pPr>
              <w:spacing w:line="28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33F7687E" w14:textId="79A3EE4A" w:rsidR="00C03B00" w:rsidRPr="00781734" w:rsidRDefault="00A1581D" w:rsidP="00333B16">
            <w:pPr>
              <w:numPr>
                <w:ilvl w:val="0"/>
                <w:numId w:val="1"/>
              </w:numPr>
              <w:tabs>
                <w:tab w:val="clear" w:pos="0"/>
              </w:tabs>
              <w:spacing w:line="280" w:lineRule="atLeast"/>
              <w:ind w:left="720" w:hanging="324"/>
            </w:pPr>
            <w:r>
              <w:rPr>
                <w:rFonts w:ascii="Arial" w:hAnsi="Arial" w:cs="Arial"/>
                <w:sz w:val="20"/>
                <w:szCs w:val="20"/>
              </w:rPr>
              <w:t>Apply this information to real world situations.</w:t>
            </w:r>
            <w:r w:rsidR="00781734">
              <w:br/>
            </w:r>
          </w:p>
          <w:p w14:paraId="2B099468" w14:textId="49CC4DB4" w:rsidR="00BE4AA7" w:rsidRDefault="0069536B" w:rsidP="00333B16">
            <w:pPr>
              <w:spacing w:line="28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0BFAA270" w14:textId="3BB2F530" w:rsidR="00F55706" w:rsidRPr="00315985" w:rsidRDefault="0069536B" w:rsidP="00333B16">
            <w:pPr>
              <w:pStyle w:val="ListParagraph"/>
              <w:numPr>
                <w:ilvl w:val="0"/>
                <w:numId w:val="7"/>
              </w:numPr>
              <w:spacing w:line="280" w:lineRule="atLeast"/>
              <w:rPr>
                <w:rFonts w:ascii="Arial" w:hAnsi="Arial" w:cs="Arial"/>
                <w:sz w:val="20"/>
                <w:szCs w:val="20"/>
              </w:rPr>
            </w:pPr>
            <w:r>
              <w:rPr>
                <w:rFonts w:ascii="Arial" w:hAnsi="Arial" w:cs="Arial"/>
                <w:sz w:val="20"/>
                <w:szCs w:val="20"/>
              </w:rPr>
              <w:t>This activity is done with the use of the TI-84 family as an aid to the problems.</w:t>
            </w:r>
            <w:r w:rsidR="00D33665">
              <w:rPr>
                <w:rFonts w:ascii="Arial" w:hAnsi="Arial" w:cs="Arial"/>
                <w:sz w:val="20"/>
                <w:szCs w:val="20"/>
              </w:rPr>
              <w:br/>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4F6534D5" w14:textId="7C816838" w:rsidR="0069536B" w:rsidRPr="00F55706"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156F49FE" w14:textId="3979F03A" w:rsidR="0069536B" w:rsidRDefault="0069536B" w:rsidP="0069536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r w:rsidR="00781734">
              <w:rPr>
                <w:rFonts w:ascii="Arial" w:hAnsi="Arial" w:cs="Arial"/>
                <w:i/>
                <w:sz w:val="20"/>
                <w:szCs w:val="20"/>
                <w:vertAlign w:val="subscript"/>
              </w:rPr>
              <w:br/>
            </w:r>
          </w:p>
          <w:p w14:paraId="23BEF4F7" w14:textId="56FAF349" w:rsidR="00F55706" w:rsidRPr="00B42003" w:rsidRDefault="00A97407" w:rsidP="00A97407">
            <w:pPr>
              <w:tabs>
                <w:tab w:val="left" w:pos="2028"/>
              </w:tabs>
              <w:spacing w:line="320" w:lineRule="atLeast"/>
              <w:rPr>
                <w:rFonts w:ascii="Arial" w:hAnsi="Arial" w:cs="Arial"/>
                <w:sz w:val="20"/>
                <w:szCs w:val="20"/>
              </w:rPr>
            </w:pPr>
            <w:r>
              <w:rPr>
                <w:rFonts w:ascii="Arial" w:hAnsi="Arial" w:cs="Arial"/>
                <w:sz w:val="20"/>
                <w:szCs w:val="20"/>
              </w:rPr>
              <w:lastRenderedPageBreak/>
              <w:tab/>
            </w:r>
          </w:p>
        </w:tc>
        <w:tc>
          <w:tcPr>
            <w:tcW w:w="3120" w:type="dxa"/>
            <w:gridSpan w:val="2"/>
          </w:tcPr>
          <w:p w14:paraId="6FC871FB" w14:textId="468FC37B" w:rsidR="000F02DC" w:rsidRDefault="00D06601" w:rsidP="00A269B8">
            <w:pPr>
              <w:spacing w:line="320" w:lineRule="atLeast"/>
              <w:rPr>
                <w:rFonts w:ascii="Arial" w:hAnsi="Arial" w:cs="Arial"/>
                <w:sz w:val="20"/>
                <w:szCs w:val="20"/>
              </w:rPr>
            </w:pPr>
            <w:r w:rsidRPr="00EF6CD1">
              <w:rPr>
                <w:noProof/>
              </w:rPr>
              <w:lastRenderedPageBreak/>
              <w:drawing>
                <wp:inline distT="0" distB="0" distL="0" distR="0" wp14:anchorId="144B1722" wp14:editId="5032D58D">
                  <wp:extent cx="1849175" cy="1394460"/>
                  <wp:effectExtent l="0" t="0" r="0" b="0"/>
                  <wp:docPr id="9" name="Picture 9" descr="C:\Users\wilkied\AppData\Local\Temp\Texas Instruments\TI-SmartView CE for the TI-84 Plus Family\Capture2-1703629579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2-17036295793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882" cy="1419878"/>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ith the  rest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190325F" w:rsidR="000F02DC" w:rsidRPr="004631AA" w:rsidRDefault="00D06601" w:rsidP="00A269B8">
            <w:pPr>
              <w:shd w:val="clear" w:color="auto" w:fill="D9D9D9"/>
              <w:spacing w:before="40"/>
              <w:rPr>
                <w:rFonts w:ascii="Arial" w:hAnsi="Arial" w:cs="Arial"/>
                <w:b/>
                <w:sz w:val="20"/>
                <w:szCs w:val="20"/>
              </w:rPr>
            </w:pPr>
            <w:r>
              <w:rPr>
                <w:rFonts w:ascii="Arial" w:hAnsi="Arial" w:cs="Arial"/>
                <w:sz w:val="20"/>
                <w:szCs w:val="20"/>
              </w:rPr>
              <w:t>84CE-TrigPatterns</w:t>
            </w:r>
            <w:r w:rsidR="00315985">
              <w:rPr>
                <w:rFonts w:ascii="Arial" w:hAnsi="Arial" w:cs="Arial"/>
                <w:sz w:val="20"/>
                <w:szCs w:val="20"/>
              </w:rPr>
              <w:t>-</w:t>
            </w:r>
            <w:r w:rsidR="00A1581D">
              <w:rPr>
                <w:rFonts w:ascii="Arial" w:hAnsi="Arial" w:cs="Arial"/>
                <w:sz w:val="20"/>
                <w:szCs w:val="20"/>
              </w:rPr>
              <w:t>Student</w:t>
            </w:r>
            <w:r w:rsidR="000F02DC" w:rsidRPr="004631AA">
              <w:rPr>
                <w:rFonts w:ascii="Arial" w:hAnsi="Arial" w:cs="Arial"/>
                <w:sz w:val="20"/>
                <w:szCs w:val="20"/>
              </w:rPr>
              <w:t>.pdf</w:t>
            </w:r>
          </w:p>
          <w:p w14:paraId="3F2552A2" w14:textId="77777777" w:rsidR="005D577C" w:rsidRDefault="00D06601" w:rsidP="005C3923">
            <w:pPr>
              <w:shd w:val="clear" w:color="auto" w:fill="D9D9D9"/>
              <w:spacing w:before="40"/>
              <w:rPr>
                <w:rFonts w:ascii="Arial" w:hAnsi="Arial" w:cs="Arial"/>
                <w:sz w:val="20"/>
                <w:szCs w:val="20"/>
              </w:rPr>
            </w:pPr>
            <w:r>
              <w:rPr>
                <w:rFonts w:ascii="Arial" w:hAnsi="Arial" w:cs="Arial"/>
                <w:sz w:val="20"/>
                <w:szCs w:val="20"/>
              </w:rPr>
              <w:t>84CE-TrigPatterns</w:t>
            </w:r>
            <w:r w:rsidR="00315985">
              <w:rPr>
                <w:rFonts w:ascii="Arial" w:hAnsi="Arial" w:cs="Arial"/>
                <w:sz w:val="20"/>
                <w:szCs w:val="20"/>
              </w:rPr>
              <w:t>-</w:t>
            </w:r>
            <w:r w:rsidR="00A1581D">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p w14:paraId="2050CF2D" w14:textId="32305692" w:rsidR="00D06601" w:rsidRPr="008B48CC" w:rsidRDefault="00D06601" w:rsidP="005C3923">
            <w:pPr>
              <w:shd w:val="clear" w:color="auto" w:fill="D9D9D9"/>
              <w:spacing w:before="40"/>
              <w:rPr>
                <w:rFonts w:ascii="Arial" w:hAnsi="Arial" w:cs="Arial"/>
                <w:sz w:val="20"/>
                <w:szCs w:val="20"/>
              </w:rPr>
            </w:pPr>
            <w:r>
              <w:rPr>
                <w:rFonts w:ascii="Arial" w:hAnsi="Arial" w:cs="Arial"/>
                <w:sz w:val="20"/>
                <w:szCs w:val="20"/>
              </w:rPr>
              <w:t>UNITC.8xv</w:t>
            </w:r>
          </w:p>
        </w:tc>
      </w:tr>
      <w:tr w:rsidR="00666115" w:rsidRPr="002F72BA" w14:paraId="280C2F16" w14:textId="77777777" w:rsidTr="00BD2526">
        <w:trPr>
          <w:gridAfter w:val="1"/>
          <w:wAfter w:w="60" w:type="dxa"/>
          <w:trHeight w:val="10611"/>
        </w:trPr>
        <w:tc>
          <w:tcPr>
            <w:tcW w:w="9468" w:type="dxa"/>
            <w:gridSpan w:val="2"/>
          </w:tcPr>
          <w:tbl>
            <w:tblPr>
              <w:tblW w:w="0" w:type="auto"/>
              <w:tblLayout w:type="fixed"/>
              <w:tblLook w:val="04A0" w:firstRow="1" w:lastRow="0" w:firstColumn="1" w:lastColumn="0" w:noHBand="0" w:noVBand="1"/>
            </w:tblPr>
            <w:tblGrid>
              <w:gridCol w:w="4788"/>
              <w:gridCol w:w="4788"/>
            </w:tblGrid>
            <w:tr w:rsidR="00D06601" w14:paraId="443DD86D" w14:textId="77777777" w:rsidTr="00386B49">
              <w:tc>
                <w:tcPr>
                  <w:tcW w:w="4788" w:type="dxa"/>
                  <w:shd w:val="clear" w:color="auto" w:fill="auto"/>
                </w:tcPr>
                <w:p w14:paraId="1ABCCD05" w14:textId="77777777" w:rsidR="00D06601" w:rsidRPr="00673D53" w:rsidRDefault="00D06601" w:rsidP="00BD2526">
                  <w:pPr>
                    <w:spacing w:line="280" w:lineRule="atLeast"/>
                    <w:rPr>
                      <w:rFonts w:ascii="Arial" w:hAnsi="Arial" w:cs="Arial"/>
                      <w:sz w:val="20"/>
                      <w:szCs w:val="20"/>
                    </w:rPr>
                  </w:pPr>
                  <w:r>
                    <w:rPr>
                      <w:rFonts w:ascii="Arial" w:hAnsi="Arial" w:cs="Arial"/>
                      <w:sz w:val="20"/>
                      <w:szCs w:val="20"/>
                    </w:rPr>
                    <w:t>In this activity, students will use the unit circle to examine patterns in the six trigonometric functions. With the aid of the handheld and the file UNITC.8xv, students will compare angles created with the x-axis in all four quadrants and discuss with one another what is happening at each coordinate as they move the point around the circle.</w:t>
                  </w:r>
                </w:p>
              </w:tc>
              <w:tc>
                <w:tcPr>
                  <w:tcW w:w="4788" w:type="dxa"/>
                  <w:shd w:val="clear" w:color="auto" w:fill="auto"/>
                </w:tcPr>
                <w:p w14:paraId="5811F701" w14:textId="77777777" w:rsidR="00D06601" w:rsidRDefault="00D06601" w:rsidP="00BD2526">
                  <w:pPr>
                    <w:spacing w:line="280" w:lineRule="atLeast"/>
                    <w:jc w:val="center"/>
                  </w:pPr>
                  <w:r w:rsidRPr="00EF6CD1">
                    <w:rPr>
                      <w:noProof/>
                    </w:rPr>
                    <w:drawing>
                      <wp:inline distT="0" distB="0" distL="0" distR="0" wp14:anchorId="275E0AFC" wp14:editId="5DD83A37">
                        <wp:extent cx="1896110" cy="1429853"/>
                        <wp:effectExtent l="0" t="0" r="8890" b="0"/>
                        <wp:docPr id="4" name="Picture 4" descr="C:\Users\wilkied\AppData\Local\Temp\Texas Instruments\TI-SmartView CE for the TI-84 Plus Family\Capture2-1703629579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2-17036295793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9884" cy="1447781"/>
                                </a:xfrm>
                                <a:prstGeom prst="rect">
                                  <a:avLst/>
                                </a:prstGeom>
                                <a:noFill/>
                                <a:ln>
                                  <a:noFill/>
                                </a:ln>
                              </pic:spPr>
                            </pic:pic>
                          </a:graphicData>
                        </a:graphic>
                      </wp:inline>
                    </w:drawing>
                  </w:r>
                </w:p>
              </w:tc>
            </w:tr>
          </w:tbl>
          <w:p w14:paraId="2C933E10" w14:textId="79D8E3E8" w:rsidR="00D06601" w:rsidRDefault="00D06601" w:rsidP="00BD2526">
            <w:pPr>
              <w:spacing w:line="280" w:lineRule="atLeast"/>
            </w:pPr>
            <w:r>
              <w:t>___________________________________________________________</w:t>
            </w:r>
            <w:r w:rsidR="002E418E">
              <w:t>__________________</w:t>
            </w:r>
          </w:p>
          <w:p w14:paraId="26942A10" w14:textId="77777777" w:rsidR="00D06601" w:rsidRPr="002B2673" w:rsidRDefault="00D06601" w:rsidP="00BD2526">
            <w:pPr>
              <w:spacing w:line="280" w:lineRule="atLeast"/>
              <w:rPr>
                <w:rFonts w:ascii="Arial" w:hAnsi="Arial" w:cs="Arial"/>
                <w:b/>
                <w:sz w:val="20"/>
                <w:szCs w:val="20"/>
              </w:rPr>
            </w:pPr>
            <w:r w:rsidRPr="002B2673">
              <w:rPr>
                <w:rFonts w:ascii="Arial" w:hAnsi="Arial" w:cs="Arial"/>
                <w:b/>
                <w:sz w:val="20"/>
                <w:szCs w:val="20"/>
              </w:rPr>
              <w:t>Problem 1 – Searching for Patterns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D06601" w14:paraId="47A704AE" w14:textId="77777777" w:rsidTr="00386B49">
              <w:trPr>
                <w:trHeight w:val="755"/>
              </w:trPr>
              <w:tc>
                <w:tcPr>
                  <w:tcW w:w="9576" w:type="dxa"/>
                </w:tcPr>
                <w:p w14:paraId="1D1E61A9" w14:textId="77777777" w:rsidR="00D06601" w:rsidRDefault="00D06601" w:rsidP="00BD2526">
                  <w:pPr>
                    <w:spacing w:line="280" w:lineRule="atLeast"/>
                    <w:rPr>
                      <w:rFonts w:ascii="Arial" w:hAnsi="Arial" w:cs="Arial"/>
                      <w:sz w:val="20"/>
                      <w:szCs w:val="20"/>
                    </w:rPr>
                  </w:pPr>
                  <w:r>
                    <w:rPr>
                      <w:rFonts w:ascii="Arial" w:hAnsi="Arial" w:cs="Arial"/>
                      <w:sz w:val="20"/>
                      <w:szCs w:val="20"/>
                    </w:rPr>
                    <w:t>Using the unit circle, the trig functions can be defined as follows:</w:t>
                  </w:r>
                </w:p>
                <w:p w14:paraId="31954C90" w14:textId="77777777" w:rsidR="00D06601" w:rsidRPr="002B2673" w:rsidRDefault="00333B16" w:rsidP="00BD2526">
                  <w:pPr>
                    <w:spacing w:line="280" w:lineRule="atLeast"/>
                    <w:rPr>
                      <w:rFonts w:ascii="Arial" w:hAnsi="Arial" w:cs="Arial"/>
                      <w:sz w:val="20"/>
                      <w:szCs w:val="20"/>
                    </w:rPr>
                  </w:pPr>
                  <m:oMath>
                    <m:func>
                      <m:funcPr>
                        <m:ctrlPr>
                          <w:rPr>
                            <w:rFonts w:ascii="Cambria Math" w:hAnsi="Cambria Math" w:cs="Arial"/>
                            <w:i/>
                            <w:sz w:val="28"/>
                            <w:szCs w:val="28"/>
                          </w:rPr>
                        </m:ctrlPr>
                      </m:funcPr>
                      <m:fName>
                        <m:r>
                          <m:rPr>
                            <m:sty m:val="p"/>
                          </m:rPr>
                          <w:rPr>
                            <w:rFonts w:ascii="Cambria Math" w:hAnsi="Cambria Math" w:cs="Arial"/>
                            <w:sz w:val="28"/>
                            <w:szCs w:val="28"/>
                          </w:rPr>
                          <m:t>sin</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y</m:t>
                            </m:r>
                          </m:num>
                          <m:den>
                            <m:r>
                              <w:rPr>
                                <w:rFonts w:ascii="Cambria Math" w:hAnsi="Cambria Math" w:cs="Arial"/>
                                <w:sz w:val="28"/>
                                <w:szCs w:val="28"/>
                              </w:rPr>
                              <m:t>h</m:t>
                            </m:r>
                          </m:den>
                        </m:f>
                      </m:e>
                    </m:func>
                  </m:oMath>
                  <w:r w:rsidR="00D06601">
                    <w:rPr>
                      <w:rFonts w:ascii="Arial" w:hAnsi="Arial" w:cs="Arial"/>
                      <w:sz w:val="20"/>
                      <w:szCs w:val="20"/>
                    </w:rPr>
                    <w:t xml:space="preserve">             </w:t>
                  </w:r>
                  <m:oMath>
                    <m:func>
                      <m:funcPr>
                        <m:ctrlPr>
                          <w:rPr>
                            <w:rFonts w:ascii="Cambria Math" w:hAnsi="Cambria Math" w:cs="Arial"/>
                            <w:i/>
                            <w:sz w:val="28"/>
                            <w:szCs w:val="28"/>
                          </w:rPr>
                        </m:ctrlPr>
                      </m:funcPr>
                      <m:fName>
                        <m:r>
                          <m:rPr>
                            <m:sty m:val="p"/>
                          </m:rPr>
                          <w:rPr>
                            <w:rFonts w:ascii="Cambria Math" w:hAnsi="Cambria Math" w:cs="Arial"/>
                            <w:sz w:val="28"/>
                            <w:szCs w:val="28"/>
                          </w:rPr>
                          <m:t>cos</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h</m:t>
                            </m:r>
                          </m:den>
                        </m:f>
                      </m:e>
                    </m:func>
                  </m:oMath>
                  <w:r w:rsidR="00D06601">
                    <w:rPr>
                      <w:rFonts w:ascii="Arial" w:hAnsi="Arial" w:cs="Arial"/>
                      <w:sz w:val="20"/>
                      <w:szCs w:val="20"/>
                    </w:rPr>
                    <w:t xml:space="preserve">             </w:t>
                  </w:r>
                  <m:oMath>
                    <m:func>
                      <m:funcPr>
                        <m:ctrlPr>
                          <w:rPr>
                            <w:rFonts w:ascii="Cambria Math" w:hAnsi="Cambria Math" w:cs="Arial"/>
                            <w:i/>
                            <w:sz w:val="28"/>
                            <w:szCs w:val="28"/>
                          </w:rPr>
                        </m:ctrlPr>
                      </m:funcPr>
                      <m:fName>
                        <m:r>
                          <m:rPr>
                            <m:sty m:val="p"/>
                          </m:rPr>
                          <w:rPr>
                            <w:rFonts w:ascii="Cambria Math" w:hAnsi="Cambria Math" w:cs="Arial"/>
                            <w:sz w:val="28"/>
                            <w:szCs w:val="28"/>
                          </w:rPr>
                          <m:t>tan</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y</m:t>
                            </m:r>
                          </m:num>
                          <m:den>
                            <m:r>
                              <w:rPr>
                                <w:rFonts w:ascii="Cambria Math" w:hAnsi="Cambria Math" w:cs="Arial"/>
                                <w:sz w:val="28"/>
                                <w:szCs w:val="28"/>
                              </w:rPr>
                              <m:t>x</m:t>
                            </m:r>
                          </m:den>
                        </m:f>
                      </m:e>
                    </m:func>
                  </m:oMath>
                </w:p>
              </w:tc>
            </w:tr>
          </w:tbl>
          <w:p w14:paraId="6D6B7547" w14:textId="77777777" w:rsidR="00D06601" w:rsidRDefault="00D06601" w:rsidP="00BD2526">
            <w:pPr>
              <w:spacing w:line="28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D06601" w14:paraId="24C0AA99" w14:textId="77777777" w:rsidTr="00386B49">
              <w:tc>
                <w:tcPr>
                  <w:tcW w:w="4675" w:type="dxa"/>
                </w:tcPr>
                <w:p w14:paraId="4E7F1E7A" w14:textId="77777777" w:rsidR="00D06601" w:rsidRPr="00333B16" w:rsidRDefault="00D06601" w:rsidP="00BD2526">
                  <w:pPr>
                    <w:spacing w:line="280" w:lineRule="atLeast"/>
                    <w:rPr>
                      <w:rFonts w:ascii="Arial" w:hAnsi="Arial" w:cs="Arial"/>
                      <w:sz w:val="20"/>
                      <w:szCs w:val="20"/>
                    </w:rPr>
                  </w:pPr>
                  <w:r w:rsidRPr="00333B16">
                    <w:rPr>
                      <w:rFonts w:ascii="Arial" w:hAnsi="Arial" w:cs="Arial"/>
                      <w:sz w:val="20"/>
                      <w:szCs w:val="20"/>
                    </w:rPr>
                    <w:t xml:space="preserve">Using the </w:t>
                  </w:r>
                  <w:proofErr w:type="spellStart"/>
                  <w:r w:rsidRPr="00333B16">
                    <w:rPr>
                      <w:rFonts w:ascii="Arial" w:hAnsi="Arial" w:cs="Arial"/>
                      <w:i/>
                      <w:sz w:val="20"/>
                      <w:szCs w:val="20"/>
                    </w:rPr>
                    <w:t>Cabri</w:t>
                  </w:r>
                  <w:proofErr w:type="spellEnd"/>
                  <w:r w:rsidRPr="00333B16">
                    <w:rPr>
                      <w:rFonts w:ascii="Arial" w:hAnsi="Arial" w:cs="Arial"/>
                      <w:i/>
                      <w:sz w:val="20"/>
                      <w:szCs w:val="20"/>
                    </w:rPr>
                    <w:t xml:space="preserve"> Jr.</w:t>
                  </w:r>
                  <w:r w:rsidRPr="00333B16">
                    <w:rPr>
                      <w:rFonts w:ascii="Arial" w:hAnsi="Arial" w:cs="Arial"/>
                      <w:sz w:val="20"/>
                      <w:szCs w:val="20"/>
                    </w:rPr>
                    <w:t xml:space="preserve"> application, drag the point on the circle in the first quadrant by pressing the </w:t>
                  </w:r>
                  <w:r w:rsidRPr="00333B16">
                    <w:rPr>
                      <w:rFonts w:ascii="Arial" w:hAnsi="Arial" w:cs="Arial"/>
                      <w:b/>
                      <w:sz w:val="20"/>
                      <w:szCs w:val="20"/>
                    </w:rPr>
                    <w:t>ALPHA</w:t>
                  </w:r>
                  <w:r w:rsidRPr="00333B16">
                    <w:rPr>
                      <w:rFonts w:ascii="Arial" w:hAnsi="Arial" w:cs="Arial"/>
                      <w:sz w:val="20"/>
                      <w:szCs w:val="20"/>
                    </w:rPr>
                    <w:t xml:space="preserve"> key and recording the value for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r>
                          <w:rPr>
                            <w:rFonts w:ascii="Cambria Math" w:hAnsi="Cambria Math" w:cs="Arial"/>
                            <w:sz w:val="20"/>
                            <w:szCs w:val="20"/>
                          </w:rPr>
                          <m:t xml:space="preserve"> and</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e>
                    </m:func>
                  </m:oMath>
                  <w:r w:rsidRPr="00333B16">
                    <w:rPr>
                      <w:rFonts w:ascii="Arial" w:hAnsi="Arial" w:cs="Arial"/>
                      <w:sz w:val="20"/>
                      <w:szCs w:val="20"/>
                    </w:rPr>
                    <w:t xml:space="preserve"> using the displayed x- and y-values, and the equations above.</w:t>
                  </w:r>
                </w:p>
                <w:p w14:paraId="7DC1078E" w14:textId="77777777" w:rsidR="00D06601" w:rsidRDefault="00D06601" w:rsidP="00BD2526">
                  <w:pPr>
                    <w:spacing w:line="280" w:lineRule="atLeast"/>
                  </w:pPr>
                </w:p>
                <w:p w14:paraId="714BDF99" w14:textId="77777777" w:rsidR="00D06601" w:rsidRPr="00EF6CD1" w:rsidRDefault="00D06601" w:rsidP="00BD2526">
                  <w:pPr>
                    <w:spacing w:line="280" w:lineRule="atLeast"/>
                  </w:pPr>
                  <w:r>
                    <w:t xml:space="preserve">Use the radian conversion to fill in the second column:  </w:t>
                  </w:r>
                  <m:oMath>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oMath>
                  <w:r>
                    <w:t xml:space="preserve"> </w:t>
                  </w:r>
                </w:p>
              </w:tc>
              <w:tc>
                <w:tcPr>
                  <w:tcW w:w="4675" w:type="dxa"/>
                </w:tcPr>
                <w:p w14:paraId="06CDEB18" w14:textId="66504841" w:rsidR="00D06601" w:rsidRDefault="005B2A3C" w:rsidP="00BD2526">
                  <w:pPr>
                    <w:spacing w:line="280" w:lineRule="atLeast"/>
                    <w:jc w:val="center"/>
                  </w:pPr>
                  <w:r>
                    <w:rPr>
                      <w:noProof/>
                    </w:rPr>
                    <w:t xml:space="preserve">     </w:t>
                  </w:r>
                  <w:r w:rsidR="00D06601" w:rsidRPr="00FB640E">
                    <w:rPr>
                      <w:noProof/>
                    </w:rPr>
                    <w:drawing>
                      <wp:inline distT="0" distB="0" distL="0" distR="0" wp14:anchorId="4B3E338F" wp14:editId="2C4CDE26">
                        <wp:extent cx="1889760" cy="1422550"/>
                        <wp:effectExtent l="0" t="0" r="0" b="6350"/>
                        <wp:docPr id="3" name="Picture 3" descr="C:\Users\wilkied\AppData\Local\Temp\Texas Instruments\TI-SmartView CE for the TI-84 Plus Family\Capture1-1703388033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7033880331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244" cy="1428937"/>
                                </a:xfrm>
                                <a:prstGeom prst="rect">
                                  <a:avLst/>
                                </a:prstGeom>
                                <a:noFill/>
                                <a:ln>
                                  <a:noFill/>
                                </a:ln>
                              </pic:spPr>
                            </pic:pic>
                          </a:graphicData>
                        </a:graphic>
                      </wp:inline>
                    </w:drawing>
                  </w:r>
                </w:p>
              </w:tc>
            </w:tr>
          </w:tbl>
          <w:p w14:paraId="0E5D6FE0" w14:textId="77777777" w:rsidR="00D06601" w:rsidRDefault="00D06601" w:rsidP="00BD2526">
            <w:pPr>
              <w:spacing w:line="28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242"/>
            </w:tblGrid>
            <w:tr w:rsidR="002E418E" w14:paraId="1DEEFB1F" w14:textId="77777777" w:rsidTr="002E418E">
              <w:tc>
                <w:tcPr>
                  <w:tcW w:w="9242" w:type="dxa"/>
                  <w:shd w:val="clear" w:color="auto" w:fill="D0CECE" w:themeFill="background2" w:themeFillShade="E6"/>
                </w:tcPr>
                <w:p w14:paraId="6E4310F8" w14:textId="7842A1E3" w:rsidR="002E418E" w:rsidRDefault="002E418E" w:rsidP="00BD2526">
                  <w:pPr>
                    <w:spacing w:line="280" w:lineRule="atLeast"/>
                    <w:rPr>
                      <w:rFonts w:ascii="Arial" w:hAnsi="Arial" w:cs="Arial"/>
                      <w:sz w:val="20"/>
                      <w:szCs w:val="20"/>
                    </w:rPr>
                  </w:pPr>
                  <w:r w:rsidRPr="002E418E">
                    <w:rPr>
                      <w:rFonts w:ascii="Arial" w:hAnsi="Arial" w:cs="Arial"/>
                      <w:b/>
                      <w:sz w:val="20"/>
                      <w:szCs w:val="20"/>
                    </w:rPr>
                    <w:t>Teacher Tip:</w:t>
                  </w:r>
                  <w:r>
                    <w:rPr>
                      <w:rFonts w:ascii="Arial" w:hAnsi="Arial" w:cs="Arial"/>
                      <w:sz w:val="20"/>
                      <w:szCs w:val="20"/>
                    </w:rPr>
                    <w:t xml:space="preserve">  The angle measures will vary from the exact values in the answer tables due to </w:t>
                  </w:r>
                  <w:proofErr w:type="spellStart"/>
                  <w:r>
                    <w:rPr>
                      <w:rFonts w:ascii="Arial" w:hAnsi="Arial" w:cs="Arial"/>
                      <w:sz w:val="20"/>
                      <w:szCs w:val="20"/>
                    </w:rPr>
                    <w:t>Cabri</w:t>
                  </w:r>
                  <w:proofErr w:type="spellEnd"/>
                  <w:r>
                    <w:rPr>
                      <w:rFonts w:ascii="Arial" w:hAnsi="Arial" w:cs="Arial"/>
                      <w:sz w:val="20"/>
                      <w:szCs w:val="20"/>
                    </w:rPr>
                    <w:t xml:space="preserve"> Jr. only being able to measure coordinates to one decimal place. Make students aware that they may need to use the closest angle measure possible for some values.</w:t>
                  </w:r>
                </w:p>
              </w:tc>
            </w:tr>
          </w:tbl>
          <w:p w14:paraId="02A906E1" w14:textId="10245328" w:rsidR="002E418E" w:rsidRDefault="002E418E" w:rsidP="00BD2526">
            <w:pPr>
              <w:spacing w:line="28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242"/>
            </w:tblGrid>
            <w:tr w:rsidR="002E418E" w14:paraId="57FCAC40" w14:textId="77777777" w:rsidTr="002E418E">
              <w:tc>
                <w:tcPr>
                  <w:tcW w:w="9242" w:type="dxa"/>
                  <w:shd w:val="clear" w:color="auto" w:fill="D0CECE" w:themeFill="background2" w:themeFillShade="E6"/>
                </w:tcPr>
                <w:p w14:paraId="3145A5F6" w14:textId="19C0C3AA" w:rsidR="002E418E" w:rsidRDefault="002E418E" w:rsidP="00BD2526">
                  <w:pPr>
                    <w:spacing w:line="280" w:lineRule="atLeast"/>
                    <w:rPr>
                      <w:rFonts w:ascii="Arial" w:hAnsi="Arial" w:cs="Arial"/>
                      <w:sz w:val="20"/>
                      <w:szCs w:val="20"/>
                    </w:rPr>
                  </w:pPr>
                  <w:r w:rsidRPr="002E418E">
                    <w:rPr>
                      <w:rFonts w:ascii="Arial" w:hAnsi="Arial" w:cs="Arial"/>
                      <w:b/>
                      <w:sz w:val="20"/>
                      <w:szCs w:val="20"/>
                    </w:rPr>
                    <w:t>Tech Tip:</w:t>
                  </w:r>
                  <w:r>
                    <w:rPr>
                      <w:rFonts w:ascii="Arial" w:hAnsi="Arial" w:cs="Arial"/>
                      <w:sz w:val="20"/>
                      <w:szCs w:val="20"/>
                    </w:rPr>
                    <w:t xml:space="preserve">  The </w:t>
                  </w:r>
                  <w:proofErr w:type="spellStart"/>
                  <w:r>
                    <w:rPr>
                      <w:rFonts w:ascii="Arial" w:hAnsi="Arial" w:cs="Arial"/>
                      <w:sz w:val="20"/>
                      <w:szCs w:val="20"/>
                    </w:rPr>
                    <w:t>Cabri</w:t>
                  </w:r>
                  <w:proofErr w:type="spellEnd"/>
                  <w:r>
                    <w:rPr>
                      <w:rFonts w:ascii="Arial" w:hAnsi="Arial" w:cs="Arial"/>
                      <w:sz w:val="20"/>
                      <w:szCs w:val="20"/>
                    </w:rPr>
                    <w:t xml:space="preserve"> Jr. file “UNITC.8xv”, must be loaded on all calculators before the start of the activity.</w:t>
                  </w:r>
                </w:p>
              </w:tc>
            </w:tr>
          </w:tbl>
          <w:p w14:paraId="454D8173" w14:textId="7630A7F0" w:rsidR="002E418E" w:rsidRDefault="002E418E" w:rsidP="00BD2526">
            <w:pPr>
              <w:spacing w:line="280" w:lineRule="atLeas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4621"/>
              <w:gridCol w:w="4621"/>
            </w:tblGrid>
            <w:tr w:rsidR="006E77BB" w14:paraId="28FEC2CC" w14:textId="77777777" w:rsidTr="008870A6">
              <w:tc>
                <w:tcPr>
                  <w:tcW w:w="4621" w:type="dxa"/>
                  <w:shd w:val="clear" w:color="auto" w:fill="D0CECE" w:themeFill="background2" w:themeFillShade="E6"/>
                </w:tcPr>
                <w:p w14:paraId="6DBE79A7" w14:textId="0F51F0A4" w:rsidR="006E77BB" w:rsidRPr="006E77BB" w:rsidRDefault="006E77BB" w:rsidP="00BD2526">
                  <w:pPr>
                    <w:spacing w:line="280" w:lineRule="atLeast"/>
                    <w:rPr>
                      <w:rFonts w:ascii="Arial" w:hAnsi="Arial" w:cs="Arial"/>
                      <w:sz w:val="20"/>
                      <w:szCs w:val="20"/>
                    </w:rPr>
                  </w:pPr>
                  <w:r w:rsidRPr="006E77BB">
                    <w:rPr>
                      <w:rFonts w:ascii="Arial" w:hAnsi="Arial" w:cs="Arial"/>
                      <w:b/>
                      <w:sz w:val="20"/>
                      <w:szCs w:val="20"/>
                    </w:rPr>
                    <w:t>Teacher Guidance:</w:t>
                  </w:r>
                  <w:r w:rsidRPr="006E77BB">
                    <w:rPr>
                      <w:rFonts w:ascii="Arial" w:hAnsi="Arial" w:cs="Arial"/>
                      <w:sz w:val="20"/>
                      <w:szCs w:val="20"/>
                    </w:rPr>
                    <w:t xml:space="preserve">  Stud</w:t>
                  </w:r>
                  <w:r>
                    <w:rPr>
                      <w:rFonts w:ascii="Arial" w:hAnsi="Arial" w:cs="Arial"/>
                      <w:sz w:val="20"/>
                      <w:szCs w:val="20"/>
                    </w:rPr>
                    <w:t xml:space="preserve">ents will move the triangle of the unit circle to find the angle measures listed in the table on the student worksheet. Students will record the </w:t>
                  </w:r>
                  <w:proofErr w:type="gramStart"/>
                  <w:r>
                    <w:rPr>
                      <w:rFonts w:ascii="Arial" w:hAnsi="Arial" w:cs="Arial"/>
                      <w:sz w:val="20"/>
                      <w:szCs w:val="20"/>
                    </w:rPr>
                    <w:t>values  and</w:t>
                  </w:r>
                  <w:proofErr w:type="gramEnd"/>
                  <w:r>
                    <w:rPr>
                      <w:rFonts w:ascii="Arial" w:hAnsi="Arial" w:cs="Arial"/>
                      <w:sz w:val="20"/>
                      <w:szCs w:val="20"/>
                    </w:rPr>
                    <w:t xml:space="preserve"> then answer questions about the patterns in the results. Because </w:t>
                  </w:r>
                  <w:proofErr w:type="spellStart"/>
                  <w:r>
                    <w:rPr>
                      <w:rFonts w:ascii="Arial" w:hAnsi="Arial" w:cs="Arial"/>
                      <w:i/>
                      <w:sz w:val="20"/>
                      <w:szCs w:val="20"/>
                    </w:rPr>
                    <w:t>Cabri</w:t>
                  </w:r>
                  <w:proofErr w:type="spellEnd"/>
                  <w:r>
                    <w:rPr>
                      <w:rFonts w:ascii="Arial" w:hAnsi="Arial" w:cs="Arial"/>
                      <w:i/>
                      <w:sz w:val="20"/>
                      <w:szCs w:val="20"/>
                    </w:rPr>
                    <w:t xml:space="preserve"> Jr.</w:t>
                  </w:r>
                  <w:r>
                    <w:rPr>
                      <w:rFonts w:ascii="Arial" w:hAnsi="Arial" w:cs="Arial"/>
                      <w:sz w:val="20"/>
                      <w:szCs w:val="20"/>
                    </w:rPr>
                    <w:t xml:space="preserve"> file only measures the angle less than 90°, there is opportunity for some further student learning. This means that when the angle being displayed is 30° and the point is in the second quadrant, the angle being observed is really 150° (180° - 30°). </w:t>
                  </w:r>
                  <w:r w:rsidR="008870A6">
                    <w:rPr>
                      <w:rFonts w:ascii="Arial" w:hAnsi="Arial" w:cs="Arial"/>
                      <w:sz w:val="20"/>
                      <w:szCs w:val="20"/>
                    </w:rPr>
                    <w:t xml:space="preserve">This can lead to discussions on reference angles. </w:t>
                  </w:r>
                  <w:r>
                    <w:rPr>
                      <w:rFonts w:ascii="Arial" w:hAnsi="Arial" w:cs="Arial"/>
                      <w:sz w:val="20"/>
                      <w:szCs w:val="20"/>
                    </w:rPr>
                    <w:t xml:space="preserve">Students can </w:t>
                  </w:r>
                  <w:r>
                    <w:rPr>
                      <w:rFonts w:ascii="Arial" w:hAnsi="Arial" w:cs="Arial"/>
                      <w:sz w:val="20"/>
                      <w:szCs w:val="20"/>
                    </w:rPr>
                    <w:lastRenderedPageBreak/>
                    <w:t xml:space="preserve">write the ratios on their worksheets and then use the Home screen to do their calculations. </w:t>
                  </w:r>
                </w:p>
              </w:tc>
              <w:tc>
                <w:tcPr>
                  <w:tcW w:w="4621" w:type="dxa"/>
                  <w:shd w:val="clear" w:color="auto" w:fill="D0CECE" w:themeFill="background2" w:themeFillShade="E6"/>
                </w:tcPr>
                <w:p w14:paraId="3B17D68B" w14:textId="465C9B58" w:rsidR="006E77BB" w:rsidRDefault="006E77BB" w:rsidP="00BD2526">
                  <w:pPr>
                    <w:spacing w:line="280" w:lineRule="atLeast"/>
                    <w:jc w:val="center"/>
                    <w:rPr>
                      <w:b/>
                    </w:rPr>
                  </w:pPr>
                  <w:r w:rsidRPr="006E77BB">
                    <w:rPr>
                      <w:b/>
                      <w:noProof/>
                    </w:rPr>
                    <w:lastRenderedPageBreak/>
                    <w:drawing>
                      <wp:inline distT="0" distB="0" distL="0" distR="0" wp14:anchorId="2F7A4D81" wp14:editId="1CAF22F4">
                        <wp:extent cx="1707708" cy="1287780"/>
                        <wp:effectExtent l="0" t="0" r="6985" b="7620"/>
                        <wp:docPr id="15" name="Picture 15" descr="C:\Users\wilkied\AppData\Local\Temp\Texas Instruments\TI-SmartView CE for the TI-84 Plus Family\Capture3-1703692373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3-170369237348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32" cy="1291417"/>
                                </a:xfrm>
                                <a:prstGeom prst="rect">
                                  <a:avLst/>
                                </a:prstGeom>
                                <a:noFill/>
                                <a:ln>
                                  <a:noFill/>
                                </a:ln>
                              </pic:spPr>
                            </pic:pic>
                          </a:graphicData>
                        </a:graphic>
                      </wp:inline>
                    </w:drawing>
                  </w:r>
                </w:p>
                <w:p w14:paraId="69C05283" w14:textId="77777777" w:rsidR="006E77BB" w:rsidRDefault="006E77BB" w:rsidP="00BD2526">
                  <w:pPr>
                    <w:spacing w:line="280" w:lineRule="atLeast"/>
                    <w:jc w:val="center"/>
                    <w:rPr>
                      <w:b/>
                    </w:rPr>
                  </w:pPr>
                </w:p>
                <w:p w14:paraId="3F4DDC07" w14:textId="3A047E5F" w:rsidR="006E77BB" w:rsidRDefault="006E77BB" w:rsidP="00BD2526">
                  <w:pPr>
                    <w:spacing w:line="280" w:lineRule="atLeast"/>
                    <w:jc w:val="center"/>
                    <w:rPr>
                      <w:b/>
                    </w:rPr>
                  </w:pPr>
                  <w:r w:rsidRPr="006E77BB">
                    <w:rPr>
                      <w:b/>
                      <w:noProof/>
                    </w:rPr>
                    <w:lastRenderedPageBreak/>
                    <w:drawing>
                      <wp:inline distT="0" distB="0" distL="0" distR="0" wp14:anchorId="57D5E7D5" wp14:editId="36DB4825">
                        <wp:extent cx="1729740" cy="1304394"/>
                        <wp:effectExtent l="0" t="0" r="3810" b="0"/>
                        <wp:docPr id="18" name="Picture 18" descr="C:\Users\wilkied\AppData\Local\Temp\Texas Instruments\TI-SmartView CE for the TI-84 Plus Family\Capture4-1703692445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4-17036924454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181" cy="1310005"/>
                                </a:xfrm>
                                <a:prstGeom prst="rect">
                                  <a:avLst/>
                                </a:prstGeom>
                                <a:noFill/>
                                <a:ln>
                                  <a:noFill/>
                                </a:ln>
                              </pic:spPr>
                            </pic:pic>
                          </a:graphicData>
                        </a:graphic>
                      </wp:inline>
                    </w:drawing>
                  </w:r>
                </w:p>
              </w:tc>
            </w:tr>
          </w:tbl>
          <w:p w14:paraId="43A7A9CF" w14:textId="77777777" w:rsidR="006E77BB" w:rsidRDefault="006E77BB" w:rsidP="00BD2526">
            <w:pPr>
              <w:spacing w:line="280" w:lineRule="atLeast"/>
              <w:rPr>
                <w:b/>
              </w:rPr>
            </w:pPr>
          </w:p>
          <w:p w14:paraId="31999202" w14:textId="3AA7078C" w:rsidR="00D06601" w:rsidRDefault="00D06601" w:rsidP="00BD2526">
            <w:pPr>
              <w:spacing w:line="280" w:lineRule="atLeast"/>
            </w:pPr>
            <w:r>
              <w:rPr>
                <w:b/>
              </w:rPr>
              <w:t>Problem 1 – Complete the Table</w:t>
            </w:r>
          </w:p>
          <w:tbl>
            <w:tblPr>
              <w:tblStyle w:val="TableGrid"/>
              <w:tblW w:w="0" w:type="auto"/>
              <w:tblLayout w:type="fixed"/>
              <w:tblLook w:val="04A0" w:firstRow="1" w:lastRow="0" w:firstColumn="1" w:lastColumn="0" w:noHBand="0" w:noVBand="1"/>
            </w:tblPr>
            <w:tblGrid>
              <w:gridCol w:w="1885"/>
              <w:gridCol w:w="1764"/>
              <w:gridCol w:w="1894"/>
              <w:gridCol w:w="1904"/>
              <w:gridCol w:w="1903"/>
            </w:tblGrid>
            <w:tr w:rsidR="00D06601" w14:paraId="6E6FC0B0" w14:textId="77777777" w:rsidTr="00386B49">
              <w:trPr>
                <w:trHeight w:val="432"/>
              </w:trPr>
              <w:tc>
                <w:tcPr>
                  <w:tcW w:w="1885" w:type="dxa"/>
                  <w:shd w:val="clear" w:color="auto" w:fill="D0CECE" w:themeFill="background2" w:themeFillShade="E6"/>
                </w:tcPr>
                <w:p w14:paraId="6B8321F4" w14:textId="77777777" w:rsidR="00D06601" w:rsidRDefault="00D06601" w:rsidP="00BD2526">
                  <w:pPr>
                    <w:spacing w:line="280" w:lineRule="atLeast"/>
                  </w:pPr>
                  <m:oMathPara>
                    <m:oMath>
                      <m:r>
                        <w:rPr>
                          <w:rFonts w:ascii="Cambria Math" w:hAnsi="Cambria Math"/>
                        </w:rPr>
                        <m:t>θ</m:t>
                      </m:r>
                    </m:oMath>
                  </m:oMathPara>
                </w:p>
              </w:tc>
              <w:tc>
                <w:tcPr>
                  <w:tcW w:w="1764" w:type="dxa"/>
                  <w:shd w:val="clear" w:color="auto" w:fill="D0CECE" w:themeFill="background2" w:themeFillShade="E6"/>
                </w:tcPr>
                <w:p w14:paraId="20BA7592" w14:textId="77777777" w:rsidR="00D06601" w:rsidRPr="00A8587D" w:rsidRDefault="00D06601" w:rsidP="00BD2526">
                  <w:pPr>
                    <w:spacing w:line="280" w:lineRule="atLeast"/>
                    <w:jc w:val="center"/>
                    <w:rPr>
                      <w:rFonts w:ascii="Arial" w:hAnsi="Arial" w:cs="Arial"/>
                      <w:sz w:val="20"/>
                      <w:szCs w:val="20"/>
                    </w:rPr>
                  </w:pPr>
                  <m:oMathPara>
                    <m:oMathParaPr>
                      <m:jc m:val="center"/>
                    </m:oMathParaPr>
                    <m:oMath>
                      <m:r>
                        <w:rPr>
                          <w:rFonts w:ascii="Cambria Math" w:hAnsi="Cambria Math" w:cs="Arial"/>
                          <w:sz w:val="20"/>
                          <w:szCs w:val="20"/>
                        </w:rPr>
                        <m:t>Radian Measure</m:t>
                      </m:r>
                    </m:oMath>
                  </m:oMathPara>
                </w:p>
              </w:tc>
              <w:tc>
                <w:tcPr>
                  <w:tcW w:w="1894" w:type="dxa"/>
                  <w:shd w:val="clear" w:color="auto" w:fill="D0CECE" w:themeFill="background2" w:themeFillShade="E6"/>
                </w:tcPr>
                <w:p w14:paraId="2C3D131E" w14:textId="77777777" w:rsidR="00D06601" w:rsidRDefault="00333B16" w:rsidP="00BD2526">
                  <w:pPr>
                    <w:spacing w:line="280" w:lineRule="atLeast"/>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m:oMathPara>
                </w:p>
              </w:tc>
              <w:tc>
                <w:tcPr>
                  <w:tcW w:w="1904" w:type="dxa"/>
                  <w:shd w:val="clear" w:color="auto" w:fill="D0CECE" w:themeFill="background2" w:themeFillShade="E6"/>
                </w:tcPr>
                <w:p w14:paraId="3E133EC4" w14:textId="77777777" w:rsidR="00D06601" w:rsidRDefault="00333B16" w:rsidP="00BD2526">
                  <w:pPr>
                    <w:spacing w:line="280" w:lineRule="atLeast"/>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m:oMathPara>
                </w:p>
              </w:tc>
              <w:tc>
                <w:tcPr>
                  <w:tcW w:w="1903" w:type="dxa"/>
                  <w:shd w:val="clear" w:color="auto" w:fill="D0CECE" w:themeFill="background2" w:themeFillShade="E6"/>
                </w:tcPr>
                <w:p w14:paraId="035BA904" w14:textId="77777777" w:rsidR="00D06601" w:rsidRDefault="00333B16" w:rsidP="00BD2526">
                  <w:pPr>
                    <w:spacing w:line="280" w:lineRule="atLeast"/>
                  </w:pPr>
                  <m:oMathPara>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oMath>
                  </m:oMathPara>
                </w:p>
              </w:tc>
            </w:tr>
            <w:tr w:rsidR="00D06601" w14:paraId="0B8B7E4A" w14:textId="77777777" w:rsidTr="00386B49">
              <w:trPr>
                <w:trHeight w:val="432"/>
              </w:trPr>
              <w:tc>
                <w:tcPr>
                  <w:tcW w:w="1885" w:type="dxa"/>
                </w:tcPr>
                <w:p w14:paraId="50400FA8" w14:textId="77777777" w:rsidR="00D06601" w:rsidRPr="00616005" w:rsidRDefault="00D06601" w:rsidP="00BD2526">
                  <w:pPr>
                    <w:spacing w:line="280" w:lineRule="atLeast"/>
                    <w:jc w:val="center"/>
                    <w:rPr>
                      <w:b/>
                    </w:rPr>
                  </w:pPr>
                  <w:r w:rsidRPr="00616005">
                    <w:rPr>
                      <w:b/>
                    </w:rPr>
                    <w:t>0°</w:t>
                  </w:r>
                </w:p>
              </w:tc>
              <w:tc>
                <w:tcPr>
                  <w:tcW w:w="1764" w:type="dxa"/>
                </w:tcPr>
                <w:p w14:paraId="44A57347" w14:textId="72C006D8" w:rsidR="00B417BD" w:rsidRPr="00616005" w:rsidRDefault="00616005" w:rsidP="00BD2526">
                  <w:pPr>
                    <w:spacing w:line="280" w:lineRule="atLeast"/>
                    <w:jc w:val="center"/>
                    <w:rPr>
                      <w:b/>
                    </w:rPr>
                  </w:pPr>
                  <m:oMathPara>
                    <m:oMath>
                      <m:r>
                        <m:rPr>
                          <m:sty m:val="bi"/>
                        </m:rPr>
                        <w:rPr>
                          <w:rFonts w:ascii="Cambria Math" w:hAnsi="Cambria Math"/>
                        </w:rPr>
                        <m:t>0</m:t>
                      </m:r>
                    </m:oMath>
                  </m:oMathPara>
                </w:p>
              </w:tc>
              <w:tc>
                <w:tcPr>
                  <w:tcW w:w="1894" w:type="dxa"/>
                </w:tcPr>
                <w:p w14:paraId="1A443D11" w14:textId="3D62E53E" w:rsidR="00D06601" w:rsidRPr="00616005" w:rsidRDefault="00616005" w:rsidP="00BD2526">
                  <w:pPr>
                    <w:spacing w:line="280" w:lineRule="atLeast"/>
                    <w:jc w:val="center"/>
                    <w:rPr>
                      <w:b/>
                    </w:rPr>
                  </w:pPr>
                  <w:r>
                    <w:rPr>
                      <w:b/>
                    </w:rPr>
                    <w:t>0</w:t>
                  </w:r>
                </w:p>
              </w:tc>
              <w:tc>
                <w:tcPr>
                  <w:tcW w:w="1904" w:type="dxa"/>
                </w:tcPr>
                <w:p w14:paraId="46E77996" w14:textId="1CEB51D9" w:rsidR="00D06601" w:rsidRPr="00616005" w:rsidRDefault="00616005" w:rsidP="00BD2526">
                  <w:pPr>
                    <w:spacing w:line="280" w:lineRule="atLeast"/>
                    <w:jc w:val="center"/>
                    <w:rPr>
                      <w:b/>
                    </w:rPr>
                  </w:pPr>
                  <w:r>
                    <w:rPr>
                      <w:b/>
                    </w:rPr>
                    <w:t>1</w:t>
                  </w:r>
                </w:p>
              </w:tc>
              <w:tc>
                <w:tcPr>
                  <w:tcW w:w="1903" w:type="dxa"/>
                </w:tcPr>
                <w:p w14:paraId="3930431D" w14:textId="3A972F01" w:rsidR="00D06601" w:rsidRPr="00616005" w:rsidRDefault="00616005" w:rsidP="00BD2526">
                  <w:pPr>
                    <w:spacing w:line="280" w:lineRule="atLeast"/>
                    <w:jc w:val="center"/>
                    <w:rPr>
                      <w:b/>
                    </w:rPr>
                  </w:pPr>
                  <w:r>
                    <w:rPr>
                      <w:b/>
                    </w:rPr>
                    <w:t>0</w:t>
                  </w:r>
                </w:p>
              </w:tc>
            </w:tr>
            <w:tr w:rsidR="00D06601" w14:paraId="022C49EB" w14:textId="77777777" w:rsidTr="00386B49">
              <w:trPr>
                <w:trHeight w:val="432"/>
              </w:trPr>
              <w:tc>
                <w:tcPr>
                  <w:tcW w:w="1885" w:type="dxa"/>
                </w:tcPr>
                <w:p w14:paraId="01788CB1" w14:textId="77777777" w:rsidR="00D06601" w:rsidRPr="00616005" w:rsidRDefault="00D06601" w:rsidP="00BD2526">
                  <w:pPr>
                    <w:spacing w:line="280" w:lineRule="atLeast"/>
                    <w:jc w:val="center"/>
                    <w:rPr>
                      <w:b/>
                    </w:rPr>
                  </w:pPr>
                  <w:r w:rsidRPr="00616005">
                    <w:rPr>
                      <w:b/>
                    </w:rPr>
                    <w:t>30°</w:t>
                  </w:r>
                </w:p>
              </w:tc>
              <w:tc>
                <w:tcPr>
                  <w:tcW w:w="1764" w:type="dxa"/>
                </w:tcPr>
                <w:p w14:paraId="08BA116F" w14:textId="6E74245E"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π</m:t>
                          </m:r>
                        </m:num>
                        <m:den>
                          <m:r>
                            <m:rPr>
                              <m:sty m:val="bi"/>
                            </m:rPr>
                            <w:rPr>
                              <w:rFonts w:ascii="Cambria Math" w:hAnsi="Cambria Math"/>
                            </w:rPr>
                            <m:t>6</m:t>
                          </m:r>
                        </m:den>
                      </m:f>
                    </m:oMath>
                  </m:oMathPara>
                </w:p>
              </w:tc>
              <w:tc>
                <w:tcPr>
                  <w:tcW w:w="1894" w:type="dxa"/>
                </w:tcPr>
                <w:p w14:paraId="653B8C77" w14:textId="0CC79637" w:rsidR="00D06601" w:rsidRPr="00616005" w:rsidRDefault="00616005" w:rsidP="00BD2526">
                  <w:pPr>
                    <w:spacing w:line="280" w:lineRule="atLeast"/>
                    <w:jc w:val="center"/>
                    <w:rPr>
                      <w:b/>
                    </w:rPr>
                  </w:pPr>
                  <w:r>
                    <w:rPr>
                      <w:b/>
                    </w:rPr>
                    <w:t>0.5</w:t>
                  </w:r>
                </w:p>
              </w:tc>
              <w:tc>
                <w:tcPr>
                  <w:tcW w:w="1904" w:type="dxa"/>
                </w:tcPr>
                <w:p w14:paraId="38889EF7" w14:textId="62BD835E" w:rsidR="00D06601" w:rsidRPr="00616005" w:rsidRDefault="00616005" w:rsidP="00BD2526">
                  <w:pPr>
                    <w:spacing w:line="280" w:lineRule="atLeast"/>
                    <w:jc w:val="center"/>
                    <w:rPr>
                      <w:b/>
                    </w:rPr>
                  </w:pPr>
                  <w:r>
                    <w:rPr>
                      <w:b/>
                    </w:rPr>
                    <w:t>0.866</w:t>
                  </w:r>
                </w:p>
              </w:tc>
              <w:tc>
                <w:tcPr>
                  <w:tcW w:w="1903" w:type="dxa"/>
                </w:tcPr>
                <w:p w14:paraId="6C4730E9" w14:textId="57430C1A" w:rsidR="00D06601" w:rsidRPr="00616005" w:rsidRDefault="00616005" w:rsidP="00BD2526">
                  <w:pPr>
                    <w:spacing w:line="280" w:lineRule="atLeast"/>
                    <w:jc w:val="center"/>
                    <w:rPr>
                      <w:b/>
                    </w:rPr>
                  </w:pPr>
                  <w:r>
                    <w:rPr>
                      <w:b/>
                    </w:rPr>
                    <w:t>0.577</w:t>
                  </w:r>
                </w:p>
              </w:tc>
            </w:tr>
            <w:tr w:rsidR="00D06601" w14:paraId="10E0BFC8" w14:textId="77777777" w:rsidTr="00386B49">
              <w:trPr>
                <w:trHeight w:val="432"/>
              </w:trPr>
              <w:tc>
                <w:tcPr>
                  <w:tcW w:w="1885" w:type="dxa"/>
                </w:tcPr>
                <w:p w14:paraId="781C65CE" w14:textId="77777777" w:rsidR="00D06601" w:rsidRPr="00616005" w:rsidRDefault="00D06601" w:rsidP="00BD2526">
                  <w:pPr>
                    <w:spacing w:line="280" w:lineRule="atLeast"/>
                    <w:jc w:val="center"/>
                    <w:rPr>
                      <w:b/>
                    </w:rPr>
                  </w:pPr>
                  <w:r w:rsidRPr="00616005">
                    <w:rPr>
                      <w:b/>
                    </w:rPr>
                    <w:t>45°</w:t>
                  </w:r>
                </w:p>
              </w:tc>
              <w:tc>
                <w:tcPr>
                  <w:tcW w:w="1764" w:type="dxa"/>
                </w:tcPr>
                <w:p w14:paraId="747A7AD5" w14:textId="56DF71C6"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π</m:t>
                          </m:r>
                        </m:num>
                        <m:den>
                          <m:r>
                            <m:rPr>
                              <m:sty m:val="bi"/>
                            </m:rPr>
                            <w:rPr>
                              <w:rFonts w:ascii="Cambria Math" w:hAnsi="Cambria Math"/>
                            </w:rPr>
                            <m:t>4</m:t>
                          </m:r>
                        </m:den>
                      </m:f>
                    </m:oMath>
                  </m:oMathPara>
                </w:p>
              </w:tc>
              <w:tc>
                <w:tcPr>
                  <w:tcW w:w="1894" w:type="dxa"/>
                </w:tcPr>
                <w:p w14:paraId="19C73CFC" w14:textId="3B3311FC" w:rsidR="00D06601" w:rsidRPr="00616005" w:rsidRDefault="00616005" w:rsidP="00BD2526">
                  <w:pPr>
                    <w:spacing w:line="280" w:lineRule="atLeast"/>
                    <w:jc w:val="center"/>
                    <w:rPr>
                      <w:b/>
                    </w:rPr>
                  </w:pPr>
                  <w:r>
                    <w:rPr>
                      <w:b/>
                    </w:rPr>
                    <w:t>0.707</w:t>
                  </w:r>
                </w:p>
              </w:tc>
              <w:tc>
                <w:tcPr>
                  <w:tcW w:w="1904" w:type="dxa"/>
                </w:tcPr>
                <w:p w14:paraId="0B7B4FEA" w14:textId="200F9949" w:rsidR="00D06601" w:rsidRPr="00616005" w:rsidRDefault="00616005" w:rsidP="00BD2526">
                  <w:pPr>
                    <w:spacing w:line="280" w:lineRule="atLeast"/>
                    <w:jc w:val="center"/>
                    <w:rPr>
                      <w:b/>
                    </w:rPr>
                  </w:pPr>
                  <w:r>
                    <w:rPr>
                      <w:b/>
                    </w:rPr>
                    <w:t>0.707</w:t>
                  </w:r>
                </w:p>
              </w:tc>
              <w:tc>
                <w:tcPr>
                  <w:tcW w:w="1903" w:type="dxa"/>
                </w:tcPr>
                <w:p w14:paraId="14B5789C" w14:textId="224519DE" w:rsidR="00D06601" w:rsidRPr="00616005" w:rsidRDefault="00616005" w:rsidP="00BD2526">
                  <w:pPr>
                    <w:spacing w:line="280" w:lineRule="atLeast"/>
                    <w:jc w:val="center"/>
                    <w:rPr>
                      <w:b/>
                    </w:rPr>
                  </w:pPr>
                  <w:r>
                    <w:rPr>
                      <w:b/>
                    </w:rPr>
                    <w:t>1</w:t>
                  </w:r>
                </w:p>
              </w:tc>
            </w:tr>
            <w:tr w:rsidR="00D06601" w14:paraId="692A3434" w14:textId="77777777" w:rsidTr="00386B49">
              <w:trPr>
                <w:trHeight w:val="432"/>
              </w:trPr>
              <w:tc>
                <w:tcPr>
                  <w:tcW w:w="1885" w:type="dxa"/>
                </w:tcPr>
                <w:p w14:paraId="192A1D99" w14:textId="77777777" w:rsidR="00D06601" w:rsidRPr="00616005" w:rsidRDefault="00D06601" w:rsidP="00BD2526">
                  <w:pPr>
                    <w:spacing w:line="280" w:lineRule="atLeast"/>
                    <w:jc w:val="center"/>
                    <w:rPr>
                      <w:b/>
                    </w:rPr>
                  </w:pPr>
                  <w:r w:rsidRPr="00616005">
                    <w:rPr>
                      <w:b/>
                    </w:rPr>
                    <w:t>60°</w:t>
                  </w:r>
                </w:p>
              </w:tc>
              <w:tc>
                <w:tcPr>
                  <w:tcW w:w="1764" w:type="dxa"/>
                </w:tcPr>
                <w:p w14:paraId="7FBE240F" w14:textId="586D65F2"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π</m:t>
                          </m:r>
                        </m:num>
                        <m:den>
                          <m:r>
                            <m:rPr>
                              <m:sty m:val="bi"/>
                            </m:rPr>
                            <w:rPr>
                              <w:rFonts w:ascii="Cambria Math" w:hAnsi="Cambria Math"/>
                            </w:rPr>
                            <m:t>3</m:t>
                          </m:r>
                        </m:den>
                      </m:f>
                    </m:oMath>
                  </m:oMathPara>
                </w:p>
              </w:tc>
              <w:tc>
                <w:tcPr>
                  <w:tcW w:w="1894" w:type="dxa"/>
                </w:tcPr>
                <w:p w14:paraId="3C7A5D78" w14:textId="66F6A8C5" w:rsidR="00D06601" w:rsidRPr="00616005" w:rsidRDefault="00616005" w:rsidP="00BD2526">
                  <w:pPr>
                    <w:spacing w:line="280" w:lineRule="atLeast"/>
                    <w:jc w:val="center"/>
                    <w:rPr>
                      <w:b/>
                    </w:rPr>
                  </w:pPr>
                  <w:r>
                    <w:rPr>
                      <w:b/>
                    </w:rPr>
                    <w:t>0.866</w:t>
                  </w:r>
                </w:p>
              </w:tc>
              <w:tc>
                <w:tcPr>
                  <w:tcW w:w="1904" w:type="dxa"/>
                </w:tcPr>
                <w:p w14:paraId="3D608E8C" w14:textId="41AD6047" w:rsidR="00D06601" w:rsidRPr="00616005" w:rsidRDefault="00616005" w:rsidP="00BD2526">
                  <w:pPr>
                    <w:spacing w:line="280" w:lineRule="atLeast"/>
                    <w:jc w:val="center"/>
                    <w:rPr>
                      <w:b/>
                    </w:rPr>
                  </w:pPr>
                  <w:r>
                    <w:rPr>
                      <w:b/>
                    </w:rPr>
                    <w:t>0.5</w:t>
                  </w:r>
                </w:p>
              </w:tc>
              <w:tc>
                <w:tcPr>
                  <w:tcW w:w="1903" w:type="dxa"/>
                </w:tcPr>
                <w:p w14:paraId="3C49756A" w14:textId="699628A9" w:rsidR="00D06601" w:rsidRPr="00616005" w:rsidRDefault="00616005" w:rsidP="00BD2526">
                  <w:pPr>
                    <w:spacing w:line="280" w:lineRule="atLeast"/>
                    <w:jc w:val="center"/>
                    <w:rPr>
                      <w:b/>
                    </w:rPr>
                  </w:pPr>
                  <w:r>
                    <w:rPr>
                      <w:b/>
                    </w:rPr>
                    <w:t>1.732</w:t>
                  </w:r>
                </w:p>
              </w:tc>
            </w:tr>
            <w:tr w:rsidR="00D06601" w14:paraId="6624C318" w14:textId="77777777" w:rsidTr="00386B49">
              <w:trPr>
                <w:trHeight w:val="432"/>
              </w:trPr>
              <w:tc>
                <w:tcPr>
                  <w:tcW w:w="1885" w:type="dxa"/>
                </w:tcPr>
                <w:p w14:paraId="1321A0C9" w14:textId="77777777" w:rsidR="00D06601" w:rsidRPr="00616005" w:rsidRDefault="00D06601" w:rsidP="00BD2526">
                  <w:pPr>
                    <w:spacing w:line="280" w:lineRule="atLeast"/>
                    <w:jc w:val="center"/>
                    <w:rPr>
                      <w:b/>
                    </w:rPr>
                  </w:pPr>
                  <w:r w:rsidRPr="00616005">
                    <w:rPr>
                      <w:b/>
                    </w:rPr>
                    <w:t>90°</w:t>
                  </w:r>
                </w:p>
              </w:tc>
              <w:tc>
                <w:tcPr>
                  <w:tcW w:w="1764" w:type="dxa"/>
                </w:tcPr>
                <w:p w14:paraId="0C21F618" w14:textId="5D1E5877"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m:oMathPara>
                </w:p>
              </w:tc>
              <w:tc>
                <w:tcPr>
                  <w:tcW w:w="1894" w:type="dxa"/>
                </w:tcPr>
                <w:p w14:paraId="0DEABD9B" w14:textId="0AA8F68E" w:rsidR="00D06601" w:rsidRPr="00616005" w:rsidRDefault="00616005" w:rsidP="00BD2526">
                  <w:pPr>
                    <w:spacing w:line="280" w:lineRule="atLeast"/>
                    <w:jc w:val="center"/>
                    <w:rPr>
                      <w:b/>
                    </w:rPr>
                  </w:pPr>
                  <w:r>
                    <w:rPr>
                      <w:b/>
                    </w:rPr>
                    <w:t>1</w:t>
                  </w:r>
                </w:p>
              </w:tc>
              <w:tc>
                <w:tcPr>
                  <w:tcW w:w="1904" w:type="dxa"/>
                </w:tcPr>
                <w:p w14:paraId="01789058" w14:textId="4984A017" w:rsidR="00D06601" w:rsidRPr="00616005" w:rsidRDefault="00616005" w:rsidP="00BD2526">
                  <w:pPr>
                    <w:spacing w:line="280" w:lineRule="atLeast"/>
                    <w:jc w:val="center"/>
                    <w:rPr>
                      <w:b/>
                    </w:rPr>
                  </w:pPr>
                  <w:r>
                    <w:rPr>
                      <w:b/>
                    </w:rPr>
                    <w:t>0</w:t>
                  </w:r>
                </w:p>
              </w:tc>
              <w:tc>
                <w:tcPr>
                  <w:tcW w:w="1903" w:type="dxa"/>
                </w:tcPr>
                <w:p w14:paraId="094639D1" w14:textId="72C9359D" w:rsidR="00D06601" w:rsidRPr="00616005" w:rsidRDefault="00616005" w:rsidP="00BD2526">
                  <w:pPr>
                    <w:spacing w:line="280" w:lineRule="atLeast"/>
                    <w:jc w:val="center"/>
                    <w:rPr>
                      <w:b/>
                    </w:rPr>
                  </w:pPr>
                  <w:r>
                    <w:rPr>
                      <w:b/>
                    </w:rPr>
                    <w:t>Undefined</w:t>
                  </w:r>
                </w:p>
              </w:tc>
            </w:tr>
            <w:tr w:rsidR="00D06601" w14:paraId="13C7B0C1" w14:textId="77777777" w:rsidTr="00386B49">
              <w:trPr>
                <w:trHeight w:val="432"/>
              </w:trPr>
              <w:tc>
                <w:tcPr>
                  <w:tcW w:w="1885" w:type="dxa"/>
                </w:tcPr>
                <w:p w14:paraId="2B5D4F97" w14:textId="77777777" w:rsidR="00D06601" w:rsidRPr="00616005" w:rsidRDefault="00D06601" w:rsidP="00BD2526">
                  <w:pPr>
                    <w:spacing w:line="280" w:lineRule="atLeast"/>
                    <w:jc w:val="center"/>
                    <w:rPr>
                      <w:b/>
                    </w:rPr>
                  </w:pPr>
                  <w:r w:rsidRPr="00616005">
                    <w:rPr>
                      <w:b/>
                    </w:rPr>
                    <w:t>120°</w:t>
                  </w:r>
                </w:p>
              </w:tc>
              <w:tc>
                <w:tcPr>
                  <w:tcW w:w="1764" w:type="dxa"/>
                </w:tcPr>
                <w:p w14:paraId="35C32A2C" w14:textId="49261B9A"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2</m:t>
                          </m:r>
                          <m:r>
                            <m:rPr>
                              <m:sty m:val="bi"/>
                            </m:rPr>
                            <w:rPr>
                              <w:rFonts w:ascii="Cambria Math" w:hAnsi="Cambria Math"/>
                            </w:rPr>
                            <m:t>π</m:t>
                          </m:r>
                        </m:num>
                        <m:den>
                          <m:r>
                            <m:rPr>
                              <m:sty m:val="bi"/>
                            </m:rPr>
                            <w:rPr>
                              <w:rFonts w:ascii="Cambria Math" w:hAnsi="Cambria Math"/>
                            </w:rPr>
                            <m:t>3</m:t>
                          </m:r>
                        </m:den>
                      </m:f>
                    </m:oMath>
                  </m:oMathPara>
                </w:p>
              </w:tc>
              <w:tc>
                <w:tcPr>
                  <w:tcW w:w="1894" w:type="dxa"/>
                </w:tcPr>
                <w:p w14:paraId="1B35BD6B" w14:textId="2DEE7DC5" w:rsidR="00D06601" w:rsidRPr="00616005" w:rsidRDefault="00616005" w:rsidP="00BD2526">
                  <w:pPr>
                    <w:spacing w:line="280" w:lineRule="atLeast"/>
                    <w:jc w:val="center"/>
                    <w:rPr>
                      <w:b/>
                    </w:rPr>
                  </w:pPr>
                  <w:r>
                    <w:rPr>
                      <w:b/>
                    </w:rPr>
                    <w:t>0.866</w:t>
                  </w:r>
                </w:p>
              </w:tc>
              <w:tc>
                <w:tcPr>
                  <w:tcW w:w="1904" w:type="dxa"/>
                </w:tcPr>
                <w:p w14:paraId="77B066C4" w14:textId="1CFB7FE7" w:rsidR="00D06601" w:rsidRPr="00616005" w:rsidRDefault="00616005" w:rsidP="00BD2526">
                  <w:pPr>
                    <w:spacing w:line="280" w:lineRule="atLeast"/>
                    <w:jc w:val="center"/>
                    <w:rPr>
                      <w:b/>
                    </w:rPr>
                  </w:pPr>
                  <w:r>
                    <w:rPr>
                      <w:b/>
                    </w:rPr>
                    <w:t>-0.5</w:t>
                  </w:r>
                </w:p>
              </w:tc>
              <w:tc>
                <w:tcPr>
                  <w:tcW w:w="1903" w:type="dxa"/>
                </w:tcPr>
                <w:p w14:paraId="4563768C" w14:textId="1872CD3A" w:rsidR="00D06601" w:rsidRPr="00616005" w:rsidRDefault="00616005" w:rsidP="00BD2526">
                  <w:pPr>
                    <w:spacing w:line="280" w:lineRule="atLeast"/>
                    <w:jc w:val="center"/>
                    <w:rPr>
                      <w:b/>
                    </w:rPr>
                  </w:pPr>
                  <w:r>
                    <w:rPr>
                      <w:b/>
                    </w:rPr>
                    <w:t>1.732</w:t>
                  </w:r>
                </w:p>
              </w:tc>
            </w:tr>
            <w:tr w:rsidR="00D06601" w14:paraId="47FB21F4" w14:textId="77777777" w:rsidTr="00386B49">
              <w:trPr>
                <w:trHeight w:val="432"/>
              </w:trPr>
              <w:tc>
                <w:tcPr>
                  <w:tcW w:w="1885" w:type="dxa"/>
                </w:tcPr>
                <w:p w14:paraId="6ED4920F" w14:textId="77777777" w:rsidR="00D06601" w:rsidRPr="00616005" w:rsidRDefault="00D06601" w:rsidP="00BD2526">
                  <w:pPr>
                    <w:spacing w:line="280" w:lineRule="atLeast"/>
                    <w:jc w:val="center"/>
                    <w:rPr>
                      <w:b/>
                    </w:rPr>
                  </w:pPr>
                  <w:r w:rsidRPr="00616005">
                    <w:rPr>
                      <w:b/>
                    </w:rPr>
                    <w:t>135°</w:t>
                  </w:r>
                </w:p>
              </w:tc>
              <w:tc>
                <w:tcPr>
                  <w:tcW w:w="1764" w:type="dxa"/>
                </w:tcPr>
                <w:p w14:paraId="6BF44142" w14:textId="335BFE0A"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3</m:t>
                          </m:r>
                          <m:r>
                            <m:rPr>
                              <m:sty m:val="bi"/>
                            </m:rPr>
                            <w:rPr>
                              <w:rFonts w:ascii="Cambria Math" w:hAnsi="Cambria Math"/>
                            </w:rPr>
                            <m:t>π</m:t>
                          </m:r>
                        </m:num>
                        <m:den>
                          <m:r>
                            <m:rPr>
                              <m:sty m:val="bi"/>
                            </m:rPr>
                            <w:rPr>
                              <w:rFonts w:ascii="Cambria Math" w:hAnsi="Cambria Math"/>
                            </w:rPr>
                            <m:t>4</m:t>
                          </m:r>
                        </m:den>
                      </m:f>
                    </m:oMath>
                  </m:oMathPara>
                </w:p>
              </w:tc>
              <w:tc>
                <w:tcPr>
                  <w:tcW w:w="1894" w:type="dxa"/>
                </w:tcPr>
                <w:p w14:paraId="14786BE7" w14:textId="3A091CBA" w:rsidR="00D06601" w:rsidRPr="00616005" w:rsidRDefault="00616005" w:rsidP="00BD2526">
                  <w:pPr>
                    <w:spacing w:line="280" w:lineRule="atLeast"/>
                    <w:jc w:val="center"/>
                    <w:rPr>
                      <w:b/>
                    </w:rPr>
                  </w:pPr>
                  <w:r>
                    <w:rPr>
                      <w:b/>
                    </w:rPr>
                    <w:t>0.707</w:t>
                  </w:r>
                </w:p>
              </w:tc>
              <w:tc>
                <w:tcPr>
                  <w:tcW w:w="1904" w:type="dxa"/>
                </w:tcPr>
                <w:p w14:paraId="6AD0382F" w14:textId="6C2E3B6E" w:rsidR="00D06601" w:rsidRPr="00616005" w:rsidRDefault="00616005" w:rsidP="00BD2526">
                  <w:pPr>
                    <w:spacing w:line="280" w:lineRule="atLeast"/>
                    <w:jc w:val="center"/>
                    <w:rPr>
                      <w:b/>
                    </w:rPr>
                  </w:pPr>
                  <w:r>
                    <w:rPr>
                      <w:b/>
                    </w:rPr>
                    <w:t>-0.707</w:t>
                  </w:r>
                </w:p>
              </w:tc>
              <w:tc>
                <w:tcPr>
                  <w:tcW w:w="1903" w:type="dxa"/>
                </w:tcPr>
                <w:p w14:paraId="510856EA" w14:textId="4315E90B" w:rsidR="00D06601" w:rsidRPr="00616005" w:rsidRDefault="00616005" w:rsidP="00BD2526">
                  <w:pPr>
                    <w:spacing w:line="280" w:lineRule="atLeast"/>
                    <w:jc w:val="center"/>
                    <w:rPr>
                      <w:b/>
                    </w:rPr>
                  </w:pPr>
                  <w:r>
                    <w:rPr>
                      <w:b/>
                    </w:rPr>
                    <w:t>-1</w:t>
                  </w:r>
                </w:p>
              </w:tc>
            </w:tr>
            <w:tr w:rsidR="00D06601" w14:paraId="2DD24761" w14:textId="77777777" w:rsidTr="00386B49">
              <w:trPr>
                <w:trHeight w:val="432"/>
              </w:trPr>
              <w:tc>
                <w:tcPr>
                  <w:tcW w:w="1885" w:type="dxa"/>
                </w:tcPr>
                <w:p w14:paraId="08526A68" w14:textId="77777777" w:rsidR="00D06601" w:rsidRPr="00616005" w:rsidRDefault="00D06601" w:rsidP="00BD2526">
                  <w:pPr>
                    <w:spacing w:line="280" w:lineRule="atLeast"/>
                    <w:jc w:val="center"/>
                    <w:rPr>
                      <w:b/>
                    </w:rPr>
                  </w:pPr>
                  <w:r w:rsidRPr="00616005">
                    <w:rPr>
                      <w:b/>
                    </w:rPr>
                    <w:t>150°</w:t>
                  </w:r>
                </w:p>
              </w:tc>
              <w:tc>
                <w:tcPr>
                  <w:tcW w:w="1764" w:type="dxa"/>
                </w:tcPr>
                <w:p w14:paraId="5CC8C64F" w14:textId="0B3ABC63"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5π</m:t>
                          </m:r>
                        </m:num>
                        <m:den>
                          <m:r>
                            <m:rPr>
                              <m:sty m:val="bi"/>
                            </m:rPr>
                            <w:rPr>
                              <w:rFonts w:ascii="Cambria Math" w:hAnsi="Cambria Math"/>
                            </w:rPr>
                            <m:t>6</m:t>
                          </m:r>
                        </m:den>
                      </m:f>
                    </m:oMath>
                  </m:oMathPara>
                </w:p>
              </w:tc>
              <w:tc>
                <w:tcPr>
                  <w:tcW w:w="1894" w:type="dxa"/>
                </w:tcPr>
                <w:p w14:paraId="1D6CBD30" w14:textId="0F581B92" w:rsidR="00D06601" w:rsidRPr="00616005" w:rsidRDefault="00616005" w:rsidP="00BD2526">
                  <w:pPr>
                    <w:spacing w:line="280" w:lineRule="atLeast"/>
                    <w:jc w:val="center"/>
                    <w:rPr>
                      <w:b/>
                    </w:rPr>
                  </w:pPr>
                  <w:r>
                    <w:rPr>
                      <w:b/>
                    </w:rPr>
                    <w:t>0.5</w:t>
                  </w:r>
                </w:p>
              </w:tc>
              <w:tc>
                <w:tcPr>
                  <w:tcW w:w="1904" w:type="dxa"/>
                </w:tcPr>
                <w:p w14:paraId="6FA290E8" w14:textId="1C195483" w:rsidR="00D06601" w:rsidRPr="00616005" w:rsidRDefault="00616005" w:rsidP="00BD2526">
                  <w:pPr>
                    <w:spacing w:line="280" w:lineRule="atLeast"/>
                    <w:jc w:val="center"/>
                    <w:rPr>
                      <w:b/>
                    </w:rPr>
                  </w:pPr>
                  <w:r>
                    <w:rPr>
                      <w:b/>
                    </w:rPr>
                    <w:t>-0.866</w:t>
                  </w:r>
                </w:p>
              </w:tc>
              <w:tc>
                <w:tcPr>
                  <w:tcW w:w="1903" w:type="dxa"/>
                </w:tcPr>
                <w:p w14:paraId="4A9E1682" w14:textId="30CC9CEF" w:rsidR="00D06601" w:rsidRPr="00616005" w:rsidRDefault="00616005" w:rsidP="00BD2526">
                  <w:pPr>
                    <w:spacing w:line="280" w:lineRule="atLeast"/>
                    <w:jc w:val="center"/>
                    <w:rPr>
                      <w:b/>
                    </w:rPr>
                  </w:pPr>
                  <w:r>
                    <w:rPr>
                      <w:b/>
                    </w:rPr>
                    <w:t>-0.577</w:t>
                  </w:r>
                </w:p>
              </w:tc>
            </w:tr>
            <w:tr w:rsidR="00D06601" w14:paraId="3F572D03" w14:textId="77777777" w:rsidTr="00386B49">
              <w:trPr>
                <w:trHeight w:val="432"/>
              </w:trPr>
              <w:tc>
                <w:tcPr>
                  <w:tcW w:w="1885" w:type="dxa"/>
                </w:tcPr>
                <w:p w14:paraId="77091905" w14:textId="77777777" w:rsidR="00D06601" w:rsidRPr="00616005" w:rsidRDefault="00D06601" w:rsidP="00BD2526">
                  <w:pPr>
                    <w:spacing w:line="280" w:lineRule="atLeast"/>
                    <w:jc w:val="center"/>
                    <w:rPr>
                      <w:b/>
                    </w:rPr>
                  </w:pPr>
                  <w:r w:rsidRPr="00616005">
                    <w:rPr>
                      <w:b/>
                    </w:rPr>
                    <w:t>180°</w:t>
                  </w:r>
                </w:p>
              </w:tc>
              <w:tc>
                <w:tcPr>
                  <w:tcW w:w="1764" w:type="dxa"/>
                </w:tcPr>
                <w:p w14:paraId="3311CB47" w14:textId="7B66ECD7" w:rsidR="00D06601" w:rsidRPr="00616005" w:rsidRDefault="00616005" w:rsidP="00BD2526">
                  <w:pPr>
                    <w:spacing w:line="280" w:lineRule="atLeast"/>
                    <w:jc w:val="center"/>
                    <w:rPr>
                      <w:b/>
                    </w:rPr>
                  </w:pPr>
                  <m:oMathPara>
                    <m:oMath>
                      <m:r>
                        <m:rPr>
                          <m:sty m:val="bi"/>
                        </m:rPr>
                        <w:rPr>
                          <w:rFonts w:ascii="Cambria Math" w:hAnsi="Cambria Math"/>
                        </w:rPr>
                        <m:t>π</m:t>
                      </m:r>
                    </m:oMath>
                  </m:oMathPara>
                </w:p>
              </w:tc>
              <w:tc>
                <w:tcPr>
                  <w:tcW w:w="1894" w:type="dxa"/>
                </w:tcPr>
                <w:p w14:paraId="4CB04360" w14:textId="7708F45A" w:rsidR="00D06601" w:rsidRPr="00616005" w:rsidRDefault="00616005" w:rsidP="00BD2526">
                  <w:pPr>
                    <w:spacing w:line="280" w:lineRule="atLeast"/>
                    <w:jc w:val="center"/>
                    <w:rPr>
                      <w:b/>
                    </w:rPr>
                  </w:pPr>
                  <w:r>
                    <w:rPr>
                      <w:b/>
                    </w:rPr>
                    <w:t>0</w:t>
                  </w:r>
                </w:p>
              </w:tc>
              <w:tc>
                <w:tcPr>
                  <w:tcW w:w="1904" w:type="dxa"/>
                </w:tcPr>
                <w:p w14:paraId="211598E3" w14:textId="0F274AF5" w:rsidR="00D06601" w:rsidRPr="00616005" w:rsidRDefault="00616005" w:rsidP="00BD2526">
                  <w:pPr>
                    <w:spacing w:line="280" w:lineRule="atLeast"/>
                    <w:jc w:val="center"/>
                    <w:rPr>
                      <w:b/>
                    </w:rPr>
                  </w:pPr>
                  <w:r>
                    <w:rPr>
                      <w:b/>
                    </w:rPr>
                    <w:t>-1</w:t>
                  </w:r>
                </w:p>
              </w:tc>
              <w:tc>
                <w:tcPr>
                  <w:tcW w:w="1903" w:type="dxa"/>
                </w:tcPr>
                <w:p w14:paraId="5496FC3A" w14:textId="7E55F301" w:rsidR="00D06601" w:rsidRPr="00616005" w:rsidRDefault="00616005" w:rsidP="00BD2526">
                  <w:pPr>
                    <w:spacing w:line="280" w:lineRule="atLeast"/>
                    <w:jc w:val="center"/>
                    <w:rPr>
                      <w:b/>
                    </w:rPr>
                  </w:pPr>
                  <w:r>
                    <w:rPr>
                      <w:b/>
                    </w:rPr>
                    <w:t>0</w:t>
                  </w:r>
                </w:p>
              </w:tc>
            </w:tr>
            <w:tr w:rsidR="00D06601" w14:paraId="05E80291" w14:textId="77777777" w:rsidTr="00386B49">
              <w:trPr>
                <w:trHeight w:val="432"/>
              </w:trPr>
              <w:tc>
                <w:tcPr>
                  <w:tcW w:w="1885" w:type="dxa"/>
                </w:tcPr>
                <w:p w14:paraId="0E66B42B" w14:textId="77777777" w:rsidR="00D06601" w:rsidRPr="00616005" w:rsidRDefault="00D06601" w:rsidP="00BD2526">
                  <w:pPr>
                    <w:spacing w:line="280" w:lineRule="atLeast"/>
                    <w:jc w:val="center"/>
                    <w:rPr>
                      <w:b/>
                    </w:rPr>
                  </w:pPr>
                  <w:r w:rsidRPr="00616005">
                    <w:rPr>
                      <w:b/>
                    </w:rPr>
                    <w:t>210°</w:t>
                  </w:r>
                </w:p>
              </w:tc>
              <w:tc>
                <w:tcPr>
                  <w:tcW w:w="1764" w:type="dxa"/>
                </w:tcPr>
                <w:p w14:paraId="151A9490" w14:textId="2E094EA9"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7</m:t>
                          </m:r>
                          <m:r>
                            <m:rPr>
                              <m:sty m:val="bi"/>
                            </m:rPr>
                            <w:rPr>
                              <w:rFonts w:ascii="Cambria Math" w:hAnsi="Cambria Math"/>
                            </w:rPr>
                            <m:t>π</m:t>
                          </m:r>
                        </m:num>
                        <m:den>
                          <m:r>
                            <m:rPr>
                              <m:sty m:val="bi"/>
                            </m:rPr>
                            <w:rPr>
                              <w:rFonts w:ascii="Cambria Math" w:hAnsi="Cambria Math"/>
                            </w:rPr>
                            <m:t>6</m:t>
                          </m:r>
                        </m:den>
                      </m:f>
                    </m:oMath>
                  </m:oMathPara>
                </w:p>
              </w:tc>
              <w:tc>
                <w:tcPr>
                  <w:tcW w:w="1894" w:type="dxa"/>
                </w:tcPr>
                <w:p w14:paraId="37C221F8" w14:textId="4A6EDE7C" w:rsidR="00D06601" w:rsidRPr="00616005" w:rsidRDefault="00616005" w:rsidP="00BD2526">
                  <w:pPr>
                    <w:spacing w:line="280" w:lineRule="atLeast"/>
                    <w:jc w:val="center"/>
                    <w:rPr>
                      <w:b/>
                    </w:rPr>
                  </w:pPr>
                  <w:r>
                    <w:rPr>
                      <w:b/>
                    </w:rPr>
                    <w:t>-0.5</w:t>
                  </w:r>
                </w:p>
              </w:tc>
              <w:tc>
                <w:tcPr>
                  <w:tcW w:w="1904" w:type="dxa"/>
                </w:tcPr>
                <w:p w14:paraId="2D9DEFC7" w14:textId="60857659" w:rsidR="00D06601" w:rsidRPr="00616005" w:rsidRDefault="00616005" w:rsidP="00BD2526">
                  <w:pPr>
                    <w:spacing w:line="280" w:lineRule="atLeast"/>
                    <w:jc w:val="center"/>
                    <w:rPr>
                      <w:b/>
                    </w:rPr>
                  </w:pPr>
                  <w:r>
                    <w:rPr>
                      <w:b/>
                    </w:rPr>
                    <w:t>-0.866</w:t>
                  </w:r>
                </w:p>
              </w:tc>
              <w:tc>
                <w:tcPr>
                  <w:tcW w:w="1903" w:type="dxa"/>
                </w:tcPr>
                <w:p w14:paraId="1F04601D" w14:textId="0327408F" w:rsidR="00D06601" w:rsidRPr="00616005" w:rsidRDefault="00616005" w:rsidP="00BD2526">
                  <w:pPr>
                    <w:spacing w:line="280" w:lineRule="atLeast"/>
                    <w:jc w:val="center"/>
                    <w:rPr>
                      <w:b/>
                    </w:rPr>
                  </w:pPr>
                  <w:r>
                    <w:rPr>
                      <w:b/>
                    </w:rPr>
                    <w:t>0.577</w:t>
                  </w:r>
                </w:p>
              </w:tc>
            </w:tr>
            <w:tr w:rsidR="00D06601" w14:paraId="6A585A33" w14:textId="77777777" w:rsidTr="00386B49">
              <w:trPr>
                <w:trHeight w:val="432"/>
              </w:trPr>
              <w:tc>
                <w:tcPr>
                  <w:tcW w:w="1885" w:type="dxa"/>
                </w:tcPr>
                <w:p w14:paraId="30B739D6" w14:textId="77777777" w:rsidR="00D06601" w:rsidRPr="00616005" w:rsidRDefault="00D06601" w:rsidP="00BD2526">
                  <w:pPr>
                    <w:spacing w:line="280" w:lineRule="atLeast"/>
                    <w:jc w:val="center"/>
                    <w:rPr>
                      <w:b/>
                    </w:rPr>
                  </w:pPr>
                  <w:r w:rsidRPr="00616005">
                    <w:rPr>
                      <w:b/>
                    </w:rPr>
                    <w:t>225°</w:t>
                  </w:r>
                </w:p>
              </w:tc>
              <w:tc>
                <w:tcPr>
                  <w:tcW w:w="1764" w:type="dxa"/>
                </w:tcPr>
                <w:p w14:paraId="00329353" w14:textId="42FA4194"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5</m:t>
                          </m:r>
                          <m:r>
                            <m:rPr>
                              <m:sty m:val="bi"/>
                            </m:rPr>
                            <w:rPr>
                              <w:rFonts w:ascii="Cambria Math" w:hAnsi="Cambria Math"/>
                            </w:rPr>
                            <m:t>π</m:t>
                          </m:r>
                        </m:num>
                        <m:den>
                          <m:r>
                            <m:rPr>
                              <m:sty m:val="bi"/>
                            </m:rPr>
                            <w:rPr>
                              <w:rFonts w:ascii="Cambria Math" w:hAnsi="Cambria Math"/>
                            </w:rPr>
                            <m:t>4</m:t>
                          </m:r>
                        </m:den>
                      </m:f>
                    </m:oMath>
                  </m:oMathPara>
                </w:p>
              </w:tc>
              <w:tc>
                <w:tcPr>
                  <w:tcW w:w="1894" w:type="dxa"/>
                </w:tcPr>
                <w:p w14:paraId="2F4A7CB1" w14:textId="55A5CB13" w:rsidR="00D06601" w:rsidRPr="00616005" w:rsidRDefault="00616005" w:rsidP="00BD2526">
                  <w:pPr>
                    <w:spacing w:line="280" w:lineRule="atLeast"/>
                    <w:jc w:val="center"/>
                    <w:rPr>
                      <w:b/>
                    </w:rPr>
                  </w:pPr>
                  <w:r>
                    <w:rPr>
                      <w:b/>
                    </w:rPr>
                    <w:t>-0.707</w:t>
                  </w:r>
                </w:p>
              </w:tc>
              <w:tc>
                <w:tcPr>
                  <w:tcW w:w="1904" w:type="dxa"/>
                </w:tcPr>
                <w:p w14:paraId="579E6C37" w14:textId="489B1D6D" w:rsidR="00D06601" w:rsidRPr="00616005" w:rsidRDefault="00616005" w:rsidP="00BD2526">
                  <w:pPr>
                    <w:spacing w:line="280" w:lineRule="atLeast"/>
                    <w:jc w:val="center"/>
                    <w:rPr>
                      <w:b/>
                    </w:rPr>
                  </w:pPr>
                  <w:r>
                    <w:rPr>
                      <w:b/>
                    </w:rPr>
                    <w:t>-0.707</w:t>
                  </w:r>
                </w:p>
              </w:tc>
              <w:tc>
                <w:tcPr>
                  <w:tcW w:w="1903" w:type="dxa"/>
                </w:tcPr>
                <w:p w14:paraId="73AA6101" w14:textId="6885B13C" w:rsidR="00D06601" w:rsidRPr="00616005" w:rsidRDefault="00616005" w:rsidP="00BD2526">
                  <w:pPr>
                    <w:spacing w:line="280" w:lineRule="atLeast"/>
                    <w:jc w:val="center"/>
                    <w:rPr>
                      <w:b/>
                    </w:rPr>
                  </w:pPr>
                  <w:r>
                    <w:rPr>
                      <w:b/>
                    </w:rPr>
                    <w:t>1</w:t>
                  </w:r>
                </w:p>
              </w:tc>
            </w:tr>
            <w:tr w:rsidR="00D06601" w14:paraId="1D5A43EA" w14:textId="77777777" w:rsidTr="00386B49">
              <w:trPr>
                <w:trHeight w:val="432"/>
              </w:trPr>
              <w:tc>
                <w:tcPr>
                  <w:tcW w:w="1885" w:type="dxa"/>
                </w:tcPr>
                <w:p w14:paraId="5A8933A9" w14:textId="77777777" w:rsidR="00D06601" w:rsidRPr="00616005" w:rsidRDefault="00D06601" w:rsidP="00BD2526">
                  <w:pPr>
                    <w:spacing w:line="280" w:lineRule="atLeast"/>
                    <w:jc w:val="center"/>
                    <w:rPr>
                      <w:b/>
                    </w:rPr>
                  </w:pPr>
                  <w:r w:rsidRPr="00616005">
                    <w:rPr>
                      <w:b/>
                    </w:rPr>
                    <w:t>240°</w:t>
                  </w:r>
                </w:p>
              </w:tc>
              <w:tc>
                <w:tcPr>
                  <w:tcW w:w="1764" w:type="dxa"/>
                </w:tcPr>
                <w:p w14:paraId="5C8FD221" w14:textId="3FEEA9FB"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4</m:t>
                          </m:r>
                          <m:r>
                            <m:rPr>
                              <m:sty m:val="bi"/>
                            </m:rPr>
                            <w:rPr>
                              <w:rFonts w:ascii="Cambria Math" w:hAnsi="Cambria Math"/>
                            </w:rPr>
                            <m:t>π</m:t>
                          </m:r>
                        </m:num>
                        <m:den>
                          <m:r>
                            <m:rPr>
                              <m:sty m:val="bi"/>
                            </m:rPr>
                            <w:rPr>
                              <w:rFonts w:ascii="Cambria Math" w:hAnsi="Cambria Math"/>
                            </w:rPr>
                            <m:t>3</m:t>
                          </m:r>
                        </m:den>
                      </m:f>
                    </m:oMath>
                  </m:oMathPara>
                </w:p>
              </w:tc>
              <w:tc>
                <w:tcPr>
                  <w:tcW w:w="1894" w:type="dxa"/>
                </w:tcPr>
                <w:p w14:paraId="147D1FDF" w14:textId="32AD7B5D" w:rsidR="00D06601" w:rsidRPr="00616005" w:rsidRDefault="00616005" w:rsidP="00BD2526">
                  <w:pPr>
                    <w:spacing w:line="280" w:lineRule="atLeast"/>
                    <w:jc w:val="center"/>
                    <w:rPr>
                      <w:b/>
                    </w:rPr>
                  </w:pPr>
                  <w:r>
                    <w:rPr>
                      <w:b/>
                    </w:rPr>
                    <w:t>-0.866</w:t>
                  </w:r>
                </w:p>
              </w:tc>
              <w:tc>
                <w:tcPr>
                  <w:tcW w:w="1904" w:type="dxa"/>
                </w:tcPr>
                <w:p w14:paraId="1F3C665C" w14:textId="2C4B9575" w:rsidR="00D06601" w:rsidRPr="00616005" w:rsidRDefault="00616005" w:rsidP="00BD2526">
                  <w:pPr>
                    <w:spacing w:line="280" w:lineRule="atLeast"/>
                    <w:jc w:val="center"/>
                    <w:rPr>
                      <w:b/>
                    </w:rPr>
                  </w:pPr>
                  <w:r>
                    <w:rPr>
                      <w:b/>
                    </w:rPr>
                    <w:t>-0.5</w:t>
                  </w:r>
                </w:p>
              </w:tc>
              <w:tc>
                <w:tcPr>
                  <w:tcW w:w="1903" w:type="dxa"/>
                </w:tcPr>
                <w:p w14:paraId="6B2FA1AC" w14:textId="5ED278D3" w:rsidR="00D06601" w:rsidRPr="00616005" w:rsidRDefault="00616005" w:rsidP="00BD2526">
                  <w:pPr>
                    <w:spacing w:line="280" w:lineRule="atLeast"/>
                    <w:jc w:val="center"/>
                    <w:rPr>
                      <w:b/>
                    </w:rPr>
                  </w:pPr>
                  <w:r>
                    <w:rPr>
                      <w:b/>
                    </w:rPr>
                    <w:t>1.732</w:t>
                  </w:r>
                </w:p>
              </w:tc>
            </w:tr>
            <w:tr w:rsidR="00D06601" w14:paraId="4D1D6AB5" w14:textId="77777777" w:rsidTr="00386B49">
              <w:trPr>
                <w:trHeight w:val="432"/>
              </w:trPr>
              <w:tc>
                <w:tcPr>
                  <w:tcW w:w="1885" w:type="dxa"/>
                </w:tcPr>
                <w:p w14:paraId="2AEC285F" w14:textId="77777777" w:rsidR="00D06601" w:rsidRPr="00616005" w:rsidRDefault="00D06601" w:rsidP="00BD2526">
                  <w:pPr>
                    <w:spacing w:line="280" w:lineRule="atLeast"/>
                    <w:jc w:val="center"/>
                    <w:rPr>
                      <w:b/>
                    </w:rPr>
                  </w:pPr>
                  <w:r w:rsidRPr="00616005">
                    <w:rPr>
                      <w:b/>
                    </w:rPr>
                    <w:t>270°</w:t>
                  </w:r>
                </w:p>
              </w:tc>
              <w:tc>
                <w:tcPr>
                  <w:tcW w:w="1764" w:type="dxa"/>
                </w:tcPr>
                <w:p w14:paraId="40D59F7A" w14:textId="1632BDF9"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3</m:t>
                          </m:r>
                          <m:r>
                            <m:rPr>
                              <m:sty m:val="bi"/>
                            </m:rPr>
                            <w:rPr>
                              <w:rFonts w:ascii="Cambria Math" w:hAnsi="Cambria Math"/>
                            </w:rPr>
                            <m:t>π</m:t>
                          </m:r>
                        </m:num>
                        <m:den>
                          <m:r>
                            <m:rPr>
                              <m:sty m:val="bi"/>
                            </m:rPr>
                            <w:rPr>
                              <w:rFonts w:ascii="Cambria Math" w:hAnsi="Cambria Math"/>
                            </w:rPr>
                            <m:t>2</m:t>
                          </m:r>
                        </m:den>
                      </m:f>
                    </m:oMath>
                  </m:oMathPara>
                </w:p>
              </w:tc>
              <w:tc>
                <w:tcPr>
                  <w:tcW w:w="1894" w:type="dxa"/>
                </w:tcPr>
                <w:p w14:paraId="5E53D26D" w14:textId="75F9D433" w:rsidR="00D06601" w:rsidRPr="00616005" w:rsidRDefault="00616005" w:rsidP="00BD2526">
                  <w:pPr>
                    <w:spacing w:line="280" w:lineRule="atLeast"/>
                    <w:jc w:val="center"/>
                    <w:rPr>
                      <w:b/>
                    </w:rPr>
                  </w:pPr>
                  <w:r>
                    <w:rPr>
                      <w:b/>
                    </w:rPr>
                    <w:t>-1</w:t>
                  </w:r>
                </w:p>
              </w:tc>
              <w:tc>
                <w:tcPr>
                  <w:tcW w:w="1904" w:type="dxa"/>
                </w:tcPr>
                <w:p w14:paraId="50BC87E6" w14:textId="061D7648" w:rsidR="00D06601" w:rsidRPr="00616005" w:rsidRDefault="00616005" w:rsidP="00BD2526">
                  <w:pPr>
                    <w:spacing w:line="280" w:lineRule="atLeast"/>
                    <w:jc w:val="center"/>
                    <w:rPr>
                      <w:b/>
                    </w:rPr>
                  </w:pPr>
                  <w:r>
                    <w:rPr>
                      <w:b/>
                    </w:rPr>
                    <w:t>0</w:t>
                  </w:r>
                </w:p>
              </w:tc>
              <w:tc>
                <w:tcPr>
                  <w:tcW w:w="1903" w:type="dxa"/>
                </w:tcPr>
                <w:p w14:paraId="6BB65666" w14:textId="148219D2" w:rsidR="00D06601" w:rsidRPr="00616005" w:rsidRDefault="00616005" w:rsidP="00BD2526">
                  <w:pPr>
                    <w:spacing w:line="280" w:lineRule="atLeast"/>
                    <w:jc w:val="center"/>
                    <w:rPr>
                      <w:b/>
                    </w:rPr>
                  </w:pPr>
                  <w:r>
                    <w:rPr>
                      <w:b/>
                    </w:rPr>
                    <w:t>Undefined</w:t>
                  </w:r>
                </w:p>
              </w:tc>
            </w:tr>
            <w:tr w:rsidR="00D06601" w14:paraId="786DC8CD" w14:textId="77777777" w:rsidTr="00386B49">
              <w:trPr>
                <w:trHeight w:val="432"/>
              </w:trPr>
              <w:tc>
                <w:tcPr>
                  <w:tcW w:w="1885" w:type="dxa"/>
                </w:tcPr>
                <w:p w14:paraId="7C939211" w14:textId="77777777" w:rsidR="00D06601" w:rsidRPr="00616005" w:rsidRDefault="00D06601" w:rsidP="00BD2526">
                  <w:pPr>
                    <w:spacing w:line="280" w:lineRule="atLeast"/>
                    <w:jc w:val="center"/>
                    <w:rPr>
                      <w:b/>
                    </w:rPr>
                  </w:pPr>
                  <w:r w:rsidRPr="00616005">
                    <w:rPr>
                      <w:b/>
                    </w:rPr>
                    <w:t>300°</w:t>
                  </w:r>
                </w:p>
              </w:tc>
              <w:tc>
                <w:tcPr>
                  <w:tcW w:w="1764" w:type="dxa"/>
                </w:tcPr>
                <w:p w14:paraId="4457A118" w14:textId="15EE2B8D"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5</m:t>
                          </m:r>
                          <m:r>
                            <m:rPr>
                              <m:sty m:val="bi"/>
                            </m:rPr>
                            <w:rPr>
                              <w:rFonts w:ascii="Cambria Math" w:hAnsi="Cambria Math"/>
                            </w:rPr>
                            <m:t>π</m:t>
                          </m:r>
                        </m:num>
                        <m:den>
                          <m:r>
                            <m:rPr>
                              <m:sty m:val="bi"/>
                            </m:rPr>
                            <w:rPr>
                              <w:rFonts w:ascii="Cambria Math" w:hAnsi="Cambria Math"/>
                            </w:rPr>
                            <m:t>3</m:t>
                          </m:r>
                        </m:den>
                      </m:f>
                    </m:oMath>
                  </m:oMathPara>
                </w:p>
              </w:tc>
              <w:tc>
                <w:tcPr>
                  <w:tcW w:w="1894" w:type="dxa"/>
                </w:tcPr>
                <w:p w14:paraId="70CBE690" w14:textId="7CFC5006" w:rsidR="00D06601" w:rsidRPr="00616005" w:rsidRDefault="00616005" w:rsidP="00BD2526">
                  <w:pPr>
                    <w:spacing w:line="280" w:lineRule="atLeast"/>
                    <w:jc w:val="center"/>
                    <w:rPr>
                      <w:b/>
                    </w:rPr>
                  </w:pPr>
                  <w:r>
                    <w:rPr>
                      <w:b/>
                    </w:rPr>
                    <w:t>-0.866</w:t>
                  </w:r>
                </w:p>
              </w:tc>
              <w:tc>
                <w:tcPr>
                  <w:tcW w:w="1904" w:type="dxa"/>
                </w:tcPr>
                <w:p w14:paraId="59592224" w14:textId="3DC8D6EC" w:rsidR="00D06601" w:rsidRPr="00616005" w:rsidRDefault="00616005" w:rsidP="00BD2526">
                  <w:pPr>
                    <w:spacing w:line="280" w:lineRule="atLeast"/>
                    <w:jc w:val="center"/>
                    <w:rPr>
                      <w:b/>
                    </w:rPr>
                  </w:pPr>
                  <w:r>
                    <w:rPr>
                      <w:b/>
                    </w:rPr>
                    <w:t>0.5</w:t>
                  </w:r>
                </w:p>
              </w:tc>
              <w:tc>
                <w:tcPr>
                  <w:tcW w:w="1903" w:type="dxa"/>
                </w:tcPr>
                <w:p w14:paraId="752BA46B" w14:textId="78009C9F" w:rsidR="00D06601" w:rsidRDefault="00616005" w:rsidP="00BD2526">
                  <w:pPr>
                    <w:spacing w:line="280" w:lineRule="atLeast"/>
                    <w:jc w:val="center"/>
                    <w:rPr>
                      <w:b/>
                    </w:rPr>
                  </w:pPr>
                  <w:r>
                    <w:rPr>
                      <w:b/>
                    </w:rPr>
                    <w:t>-1.732</w:t>
                  </w:r>
                </w:p>
                <w:p w14:paraId="4B7F946C" w14:textId="12D7A041" w:rsidR="006E77BB" w:rsidRPr="00616005" w:rsidRDefault="006E77BB" w:rsidP="00BD2526">
                  <w:pPr>
                    <w:spacing w:line="280" w:lineRule="atLeast"/>
                    <w:jc w:val="center"/>
                    <w:rPr>
                      <w:b/>
                    </w:rPr>
                  </w:pPr>
                </w:p>
              </w:tc>
            </w:tr>
            <w:tr w:rsidR="00D06601" w14:paraId="730C8DAA" w14:textId="77777777" w:rsidTr="00386B49">
              <w:trPr>
                <w:trHeight w:val="432"/>
              </w:trPr>
              <w:tc>
                <w:tcPr>
                  <w:tcW w:w="1885" w:type="dxa"/>
                </w:tcPr>
                <w:p w14:paraId="26BD4AF3" w14:textId="77777777" w:rsidR="00D06601" w:rsidRPr="00616005" w:rsidRDefault="00D06601" w:rsidP="00BD2526">
                  <w:pPr>
                    <w:spacing w:line="280" w:lineRule="atLeast"/>
                    <w:jc w:val="center"/>
                    <w:rPr>
                      <w:b/>
                    </w:rPr>
                  </w:pPr>
                  <w:r w:rsidRPr="00616005">
                    <w:rPr>
                      <w:b/>
                    </w:rPr>
                    <w:t>315°</w:t>
                  </w:r>
                </w:p>
              </w:tc>
              <w:tc>
                <w:tcPr>
                  <w:tcW w:w="1764" w:type="dxa"/>
                </w:tcPr>
                <w:p w14:paraId="46F10419" w14:textId="78A25DB9"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7</m:t>
                          </m:r>
                          <m:r>
                            <m:rPr>
                              <m:sty m:val="bi"/>
                            </m:rPr>
                            <w:rPr>
                              <w:rFonts w:ascii="Cambria Math" w:hAnsi="Cambria Math"/>
                            </w:rPr>
                            <m:t>π</m:t>
                          </m:r>
                        </m:num>
                        <m:den>
                          <m:r>
                            <m:rPr>
                              <m:sty m:val="bi"/>
                            </m:rPr>
                            <w:rPr>
                              <w:rFonts w:ascii="Cambria Math" w:hAnsi="Cambria Math"/>
                            </w:rPr>
                            <m:t>4</m:t>
                          </m:r>
                        </m:den>
                      </m:f>
                    </m:oMath>
                  </m:oMathPara>
                </w:p>
              </w:tc>
              <w:tc>
                <w:tcPr>
                  <w:tcW w:w="1894" w:type="dxa"/>
                </w:tcPr>
                <w:p w14:paraId="27371949" w14:textId="6891FAAC" w:rsidR="00D06601" w:rsidRPr="00616005" w:rsidRDefault="00616005" w:rsidP="00BD2526">
                  <w:pPr>
                    <w:spacing w:line="280" w:lineRule="atLeast"/>
                    <w:jc w:val="center"/>
                    <w:rPr>
                      <w:b/>
                    </w:rPr>
                  </w:pPr>
                  <w:r>
                    <w:rPr>
                      <w:b/>
                    </w:rPr>
                    <w:t>-0.707</w:t>
                  </w:r>
                </w:p>
              </w:tc>
              <w:tc>
                <w:tcPr>
                  <w:tcW w:w="1904" w:type="dxa"/>
                </w:tcPr>
                <w:p w14:paraId="07D1D612" w14:textId="35A831CA" w:rsidR="00D06601" w:rsidRPr="00616005" w:rsidRDefault="00616005" w:rsidP="00BD2526">
                  <w:pPr>
                    <w:spacing w:line="280" w:lineRule="atLeast"/>
                    <w:jc w:val="center"/>
                    <w:rPr>
                      <w:b/>
                    </w:rPr>
                  </w:pPr>
                  <w:r>
                    <w:rPr>
                      <w:b/>
                    </w:rPr>
                    <w:t>0.707</w:t>
                  </w:r>
                </w:p>
              </w:tc>
              <w:tc>
                <w:tcPr>
                  <w:tcW w:w="1903" w:type="dxa"/>
                </w:tcPr>
                <w:p w14:paraId="180E2E22" w14:textId="70C582D0" w:rsidR="00D06601" w:rsidRPr="00616005" w:rsidRDefault="00616005" w:rsidP="00BD2526">
                  <w:pPr>
                    <w:spacing w:line="280" w:lineRule="atLeast"/>
                    <w:jc w:val="center"/>
                    <w:rPr>
                      <w:b/>
                    </w:rPr>
                  </w:pPr>
                  <w:r>
                    <w:rPr>
                      <w:b/>
                    </w:rPr>
                    <w:t>-1</w:t>
                  </w:r>
                </w:p>
              </w:tc>
            </w:tr>
            <w:tr w:rsidR="00D06601" w14:paraId="48076222" w14:textId="77777777" w:rsidTr="00386B49">
              <w:trPr>
                <w:trHeight w:val="432"/>
              </w:trPr>
              <w:tc>
                <w:tcPr>
                  <w:tcW w:w="1885" w:type="dxa"/>
                </w:tcPr>
                <w:p w14:paraId="43A39F41" w14:textId="77777777" w:rsidR="00D06601" w:rsidRPr="00616005" w:rsidRDefault="00D06601" w:rsidP="00BD2526">
                  <w:pPr>
                    <w:spacing w:line="280" w:lineRule="atLeast"/>
                    <w:jc w:val="center"/>
                    <w:rPr>
                      <w:b/>
                    </w:rPr>
                  </w:pPr>
                  <w:r w:rsidRPr="00616005">
                    <w:rPr>
                      <w:b/>
                    </w:rPr>
                    <w:t>330°</w:t>
                  </w:r>
                </w:p>
              </w:tc>
              <w:tc>
                <w:tcPr>
                  <w:tcW w:w="1764" w:type="dxa"/>
                </w:tcPr>
                <w:p w14:paraId="77215B0C" w14:textId="6072063E" w:rsidR="00D06601" w:rsidRPr="00616005" w:rsidRDefault="00333B16" w:rsidP="00BD2526">
                  <w:pPr>
                    <w:spacing w:line="280" w:lineRule="atLeast"/>
                    <w:jc w:val="center"/>
                    <w:rPr>
                      <w:b/>
                    </w:rPr>
                  </w:pPr>
                  <m:oMathPara>
                    <m:oMath>
                      <m:f>
                        <m:fPr>
                          <m:ctrlPr>
                            <w:rPr>
                              <w:rFonts w:ascii="Cambria Math" w:hAnsi="Cambria Math"/>
                              <w:b/>
                              <w:i/>
                            </w:rPr>
                          </m:ctrlPr>
                        </m:fPr>
                        <m:num>
                          <m:r>
                            <m:rPr>
                              <m:sty m:val="bi"/>
                            </m:rPr>
                            <w:rPr>
                              <w:rFonts w:ascii="Cambria Math" w:hAnsi="Cambria Math"/>
                            </w:rPr>
                            <m:t>11</m:t>
                          </m:r>
                          <m:r>
                            <m:rPr>
                              <m:sty m:val="bi"/>
                            </m:rPr>
                            <w:rPr>
                              <w:rFonts w:ascii="Cambria Math" w:hAnsi="Cambria Math"/>
                            </w:rPr>
                            <m:t>π</m:t>
                          </m:r>
                        </m:num>
                        <m:den>
                          <m:r>
                            <m:rPr>
                              <m:sty m:val="bi"/>
                            </m:rPr>
                            <w:rPr>
                              <w:rFonts w:ascii="Cambria Math" w:hAnsi="Cambria Math"/>
                            </w:rPr>
                            <m:t>6</m:t>
                          </m:r>
                        </m:den>
                      </m:f>
                    </m:oMath>
                  </m:oMathPara>
                </w:p>
              </w:tc>
              <w:tc>
                <w:tcPr>
                  <w:tcW w:w="1894" w:type="dxa"/>
                </w:tcPr>
                <w:p w14:paraId="55AEE4C7" w14:textId="7ECADDEC" w:rsidR="00D06601" w:rsidRPr="00616005" w:rsidRDefault="00616005" w:rsidP="00BD2526">
                  <w:pPr>
                    <w:spacing w:line="280" w:lineRule="atLeast"/>
                    <w:jc w:val="center"/>
                    <w:rPr>
                      <w:b/>
                    </w:rPr>
                  </w:pPr>
                  <w:r>
                    <w:rPr>
                      <w:b/>
                    </w:rPr>
                    <w:t>-0.5</w:t>
                  </w:r>
                </w:p>
              </w:tc>
              <w:tc>
                <w:tcPr>
                  <w:tcW w:w="1904" w:type="dxa"/>
                </w:tcPr>
                <w:p w14:paraId="318B853A" w14:textId="6C110EBE" w:rsidR="00D06601" w:rsidRPr="00616005" w:rsidRDefault="00616005" w:rsidP="00BD2526">
                  <w:pPr>
                    <w:spacing w:line="280" w:lineRule="atLeast"/>
                    <w:jc w:val="center"/>
                    <w:rPr>
                      <w:b/>
                    </w:rPr>
                  </w:pPr>
                  <w:r>
                    <w:rPr>
                      <w:b/>
                    </w:rPr>
                    <w:t>0.866</w:t>
                  </w:r>
                </w:p>
              </w:tc>
              <w:tc>
                <w:tcPr>
                  <w:tcW w:w="1903" w:type="dxa"/>
                </w:tcPr>
                <w:p w14:paraId="5082E13B" w14:textId="489B9F22" w:rsidR="00D06601" w:rsidRPr="00616005" w:rsidRDefault="00616005" w:rsidP="00BD2526">
                  <w:pPr>
                    <w:spacing w:line="280" w:lineRule="atLeast"/>
                    <w:jc w:val="center"/>
                    <w:rPr>
                      <w:b/>
                    </w:rPr>
                  </w:pPr>
                  <w:r>
                    <w:rPr>
                      <w:b/>
                    </w:rPr>
                    <w:t>-0.577</w:t>
                  </w:r>
                </w:p>
              </w:tc>
            </w:tr>
            <w:tr w:rsidR="00D06601" w14:paraId="6D62140F" w14:textId="77777777" w:rsidTr="00386B49">
              <w:trPr>
                <w:trHeight w:val="432"/>
              </w:trPr>
              <w:tc>
                <w:tcPr>
                  <w:tcW w:w="1885" w:type="dxa"/>
                </w:tcPr>
                <w:p w14:paraId="5E4C9A0D" w14:textId="77777777" w:rsidR="00D06601" w:rsidRPr="00616005" w:rsidRDefault="00D06601" w:rsidP="00BD2526">
                  <w:pPr>
                    <w:spacing w:line="280" w:lineRule="atLeast"/>
                    <w:jc w:val="center"/>
                    <w:rPr>
                      <w:b/>
                    </w:rPr>
                  </w:pPr>
                  <w:r w:rsidRPr="00616005">
                    <w:rPr>
                      <w:b/>
                    </w:rPr>
                    <w:t>360°</w:t>
                  </w:r>
                </w:p>
              </w:tc>
              <w:tc>
                <w:tcPr>
                  <w:tcW w:w="1764" w:type="dxa"/>
                </w:tcPr>
                <w:p w14:paraId="3BBECD8C" w14:textId="786FA8C2" w:rsidR="00D06601" w:rsidRPr="00616005" w:rsidRDefault="00616005" w:rsidP="00BD2526">
                  <w:pPr>
                    <w:spacing w:line="280" w:lineRule="atLeast"/>
                    <w:jc w:val="center"/>
                    <w:rPr>
                      <w:b/>
                    </w:rPr>
                  </w:pPr>
                  <m:oMathPara>
                    <m:oMath>
                      <m:r>
                        <m:rPr>
                          <m:sty m:val="bi"/>
                        </m:rPr>
                        <w:rPr>
                          <w:rFonts w:ascii="Cambria Math" w:hAnsi="Cambria Math"/>
                        </w:rPr>
                        <m:t>2</m:t>
                      </m:r>
                      <m:r>
                        <m:rPr>
                          <m:sty m:val="bi"/>
                        </m:rPr>
                        <w:rPr>
                          <w:rFonts w:ascii="Cambria Math" w:hAnsi="Cambria Math"/>
                        </w:rPr>
                        <m:t>π</m:t>
                      </m:r>
                    </m:oMath>
                  </m:oMathPara>
                </w:p>
              </w:tc>
              <w:tc>
                <w:tcPr>
                  <w:tcW w:w="1894" w:type="dxa"/>
                </w:tcPr>
                <w:p w14:paraId="21E0521F" w14:textId="7ECBF1A9" w:rsidR="00D06601" w:rsidRPr="00616005" w:rsidRDefault="00616005" w:rsidP="00BD2526">
                  <w:pPr>
                    <w:spacing w:line="280" w:lineRule="atLeast"/>
                    <w:jc w:val="center"/>
                    <w:rPr>
                      <w:b/>
                    </w:rPr>
                  </w:pPr>
                  <w:r>
                    <w:rPr>
                      <w:b/>
                    </w:rPr>
                    <w:t>0</w:t>
                  </w:r>
                </w:p>
              </w:tc>
              <w:tc>
                <w:tcPr>
                  <w:tcW w:w="1904" w:type="dxa"/>
                </w:tcPr>
                <w:p w14:paraId="35BB3612" w14:textId="17E69439" w:rsidR="00D06601" w:rsidRPr="00616005" w:rsidRDefault="00616005" w:rsidP="00BD2526">
                  <w:pPr>
                    <w:spacing w:line="280" w:lineRule="atLeast"/>
                    <w:jc w:val="center"/>
                    <w:rPr>
                      <w:b/>
                    </w:rPr>
                  </w:pPr>
                  <w:r>
                    <w:rPr>
                      <w:b/>
                    </w:rPr>
                    <w:t>1</w:t>
                  </w:r>
                </w:p>
              </w:tc>
              <w:tc>
                <w:tcPr>
                  <w:tcW w:w="1903" w:type="dxa"/>
                </w:tcPr>
                <w:p w14:paraId="6A161CF7" w14:textId="046F14E1" w:rsidR="00D06601" w:rsidRPr="00616005" w:rsidRDefault="00616005" w:rsidP="00BD2526">
                  <w:pPr>
                    <w:spacing w:line="280" w:lineRule="atLeast"/>
                    <w:jc w:val="center"/>
                    <w:rPr>
                      <w:b/>
                    </w:rPr>
                  </w:pPr>
                  <w:r>
                    <w:rPr>
                      <w:b/>
                    </w:rPr>
                    <w:t>0</w:t>
                  </w:r>
                </w:p>
              </w:tc>
            </w:tr>
          </w:tbl>
          <w:p w14:paraId="66A8659A" w14:textId="77777777" w:rsidR="00D06601" w:rsidRPr="00EF6CD1" w:rsidRDefault="00D06601" w:rsidP="00BD2526">
            <w:pPr>
              <w:spacing w:line="28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242"/>
            </w:tblGrid>
            <w:tr w:rsidR="002E418E" w14:paraId="2CE89294" w14:textId="77777777" w:rsidTr="002E418E">
              <w:tc>
                <w:tcPr>
                  <w:tcW w:w="9242" w:type="dxa"/>
                  <w:shd w:val="clear" w:color="auto" w:fill="D0CECE" w:themeFill="background2" w:themeFillShade="E6"/>
                </w:tcPr>
                <w:p w14:paraId="3DDB9B7B" w14:textId="4CA8D2B3" w:rsidR="002E418E" w:rsidRDefault="002E418E" w:rsidP="00BD2526">
                  <w:pPr>
                    <w:spacing w:line="280" w:lineRule="atLeast"/>
                    <w:rPr>
                      <w:rFonts w:ascii="Arial" w:hAnsi="Arial" w:cs="Arial"/>
                      <w:sz w:val="20"/>
                      <w:szCs w:val="20"/>
                    </w:rPr>
                  </w:pPr>
                  <w:r w:rsidRPr="002E418E">
                    <w:rPr>
                      <w:rFonts w:ascii="Arial" w:hAnsi="Arial" w:cs="Arial"/>
                      <w:b/>
                      <w:sz w:val="20"/>
                      <w:szCs w:val="20"/>
                    </w:rPr>
                    <w:lastRenderedPageBreak/>
                    <w:t>Teacher Tip:</w:t>
                  </w:r>
                  <w:r>
                    <w:rPr>
                      <w:rFonts w:ascii="Arial" w:hAnsi="Arial" w:cs="Arial"/>
                      <w:sz w:val="20"/>
                      <w:szCs w:val="20"/>
                    </w:rPr>
                    <w:t xml:space="preserve">  The questions in the document are starting points for discussions about the patterns in the values of trig functions. Teachers should be prepared to discuss patterns beyond the ones in the document. </w:t>
                  </w:r>
                </w:p>
              </w:tc>
            </w:tr>
          </w:tbl>
          <w:p w14:paraId="7AF4A322" w14:textId="77777777" w:rsidR="002E418E" w:rsidRPr="002E418E" w:rsidRDefault="002E418E" w:rsidP="00BD2526">
            <w:pPr>
              <w:spacing w:line="280" w:lineRule="atLeast"/>
              <w:rPr>
                <w:rFonts w:ascii="Arial" w:hAnsi="Arial" w:cs="Arial"/>
                <w:sz w:val="20"/>
                <w:szCs w:val="20"/>
              </w:rPr>
            </w:pPr>
          </w:p>
          <w:p w14:paraId="14A5722D" w14:textId="77777777" w:rsidR="002E418E" w:rsidRDefault="002E418E" w:rsidP="00BD2526">
            <w:pPr>
              <w:spacing w:line="280" w:lineRule="atLeast"/>
              <w:rPr>
                <w:rFonts w:ascii="Arial" w:hAnsi="Arial" w:cs="Arial"/>
                <w:b/>
                <w:sz w:val="20"/>
                <w:szCs w:val="20"/>
              </w:rPr>
            </w:pPr>
          </w:p>
          <w:p w14:paraId="654EC359" w14:textId="678C83B4" w:rsidR="00D06601" w:rsidRDefault="00D06601" w:rsidP="00BD2526">
            <w:pPr>
              <w:spacing w:line="280" w:lineRule="atLeast"/>
              <w:rPr>
                <w:rFonts w:ascii="Arial" w:hAnsi="Arial" w:cs="Arial"/>
                <w:sz w:val="20"/>
                <w:szCs w:val="20"/>
              </w:rPr>
            </w:pPr>
            <w:r>
              <w:rPr>
                <w:rFonts w:ascii="Arial" w:hAnsi="Arial" w:cs="Arial"/>
                <w:b/>
                <w:sz w:val="20"/>
                <w:szCs w:val="20"/>
              </w:rPr>
              <w:t>Problem 2 – Searching for Patterns</w:t>
            </w:r>
          </w:p>
          <w:p w14:paraId="19A91795" w14:textId="77777777" w:rsidR="00D06601" w:rsidRDefault="00D06601" w:rsidP="00BD2526">
            <w:pPr>
              <w:spacing w:line="28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1"/>
              <w:gridCol w:w="4621"/>
              <w:gridCol w:w="108"/>
            </w:tblGrid>
            <w:tr w:rsidR="00D06601" w14:paraId="1F5BFB10" w14:textId="77777777" w:rsidTr="00D06601">
              <w:tc>
                <w:tcPr>
                  <w:tcW w:w="9350" w:type="dxa"/>
                  <w:gridSpan w:val="3"/>
                </w:tcPr>
                <w:p w14:paraId="06FA7856" w14:textId="77777777" w:rsidR="00D06601" w:rsidRDefault="00D06601" w:rsidP="00BD2526">
                  <w:pPr>
                    <w:spacing w:line="280" w:lineRule="atLeast"/>
                    <w:rPr>
                      <w:rFonts w:ascii="Arial" w:hAnsi="Arial" w:cs="Arial"/>
                      <w:sz w:val="20"/>
                      <w:szCs w:val="20"/>
                    </w:rPr>
                  </w:pPr>
                  <w:r>
                    <w:rPr>
                      <w:rFonts w:ascii="Arial" w:hAnsi="Arial" w:cs="Arial"/>
                      <w:sz w:val="20"/>
                      <w:szCs w:val="20"/>
                    </w:rPr>
                    <w:t>Use the values in the table to respond to the following questions.</w:t>
                  </w:r>
                </w:p>
                <w:p w14:paraId="51E7407A" w14:textId="77777777" w:rsidR="00D06601" w:rsidRDefault="00D06601" w:rsidP="00BD2526">
                  <w:pPr>
                    <w:spacing w:line="280" w:lineRule="atLeast"/>
                    <w:rPr>
                      <w:rFonts w:ascii="Arial" w:hAnsi="Arial" w:cs="Arial"/>
                      <w:sz w:val="20"/>
                      <w:szCs w:val="20"/>
                    </w:rPr>
                  </w:pPr>
                </w:p>
                <w:p w14:paraId="2FA15BDE" w14:textId="77777777" w:rsidR="00D06601" w:rsidRDefault="00D06601" w:rsidP="00BD2526">
                  <w:pPr>
                    <w:spacing w:line="280" w:lineRule="atLeast"/>
                    <w:rPr>
                      <w:rFonts w:ascii="Arial" w:hAnsi="Arial" w:cs="Arial"/>
                      <w:sz w:val="20"/>
                      <w:szCs w:val="20"/>
                    </w:rPr>
                  </w:pPr>
                  <w:r>
                    <w:rPr>
                      <w:rFonts w:ascii="Arial" w:hAnsi="Arial" w:cs="Arial"/>
                      <w:sz w:val="20"/>
                      <w:szCs w:val="20"/>
                    </w:rPr>
                    <w:t xml:space="preserve">1.  Find the values of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e>
                    </m:func>
                  </m:oMath>
                  <w:r>
                    <w:rPr>
                      <w:rFonts w:ascii="Arial" w:hAnsi="Arial" w:cs="Arial"/>
                      <w:sz w:val="20"/>
                      <w:szCs w:val="20"/>
                    </w:rPr>
                    <w:t xml:space="preserve"> is positive.</w:t>
                  </w:r>
                </w:p>
                <w:p w14:paraId="5C4E1B6E" w14:textId="77777777" w:rsidR="00D06601" w:rsidRDefault="00D06601" w:rsidP="00BD2526">
                  <w:pPr>
                    <w:spacing w:line="280" w:lineRule="atLeast"/>
                    <w:rPr>
                      <w:rFonts w:ascii="Arial" w:hAnsi="Arial" w:cs="Arial"/>
                      <w:sz w:val="20"/>
                      <w:szCs w:val="20"/>
                    </w:rPr>
                  </w:pPr>
                </w:p>
                <w:p w14:paraId="3B7F2540" w14:textId="3613EA2A" w:rsidR="00D06601" w:rsidRPr="002237BC" w:rsidRDefault="002237BC"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0°&lt; θ&lt;180°   or  0&lt; θ&lt; π</m:t>
                    </m:r>
                  </m:oMath>
                </w:p>
                <w:p w14:paraId="17C4DD5F" w14:textId="77777777" w:rsidR="00D06601" w:rsidRDefault="00D06601" w:rsidP="00BD2526">
                  <w:pPr>
                    <w:spacing w:line="280" w:lineRule="atLeast"/>
                    <w:rPr>
                      <w:rFonts w:ascii="Arial" w:hAnsi="Arial" w:cs="Arial"/>
                      <w:sz w:val="20"/>
                      <w:szCs w:val="20"/>
                    </w:rPr>
                  </w:pPr>
                </w:p>
                <w:p w14:paraId="766D462C" w14:textId="77777777" w:rsidR="00D06601" w:rsidRDefault="00D06601" w:rsidP="00BD2526">
                  <w:pPr>
                    <w:spacing w:line="280" w:lineRule="atLeast"/>
                    <w:rPr>
                      <w:rFonts w:ascii="Arial" w:hAnsi="Arial" w:cs="Arial"/>
                      <w:sz w:val="20"/>
                      <w:szCs w:val="20"/>
                    </w:rPr>
                  </w:pPr>
                  <w:r>
                    <w:rPr>
                      <w:rFonts w:ascii="Arial" w:hAnsi="Arial" w:cs="Arial"/>
                      <w:sz w:val="20"/>
                      <w:szCs w:val="20"/>
                    </w:rPr>
                    <w:t xml:space="preserve">2.  Find the values of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Pr>
                      <w:rFonts w:ascii="Arial" w:hAnsi="Arial" w:cs="Arial"/>
                      <w:sz w:val="20"/>
                      <w:szCs w:val="20"/>
                    </w:rPr>
                    <w:t xml:space="preserve"> is negative.</w:t>
                  </w:r>
                </w:p>
                <w:p w14:paraId="5929FCD2" w14:textId="77777777" w:rsidR="00D06601" w:rsidRDefault="00D06601" w:rsidP="00BD2526">
                  <w:pPr>
                    <w:spacing w:line="280" w:lineRule="atLeast"/>
                    <w:rPr>
                      <w:rFonts w:ascii="Arial" w:hAnsi="Arial" w:cs="Arial"/>
                      <w:sz w:val="20"/>
                      <w:szCs w:val="20"/>
                    </w:rPr>
                  </w:pPr>
                </w:p>
                <w:p w14:paraId="3AD4E16D" w14:textId="1E154946" w:rsidR="00D06601" w:rsidRDefault="002237BC"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90°&lt; θ&lt;270°   or  </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2</m:t>
                        </m:r>
                      </m:den>
                    </m:f>
                    <m:r>
                      <w:rPr>
                        <w:rFonts w:ascii="Cambria Math" w:hAnsi="Cambria Math" w:cs="Arial"/>
                        <w:sz w:val="20"/>
                        <w:szCs w:val="20"/>
                      </w:rPr>
                      <m:t xml:space="preserve">&lt; θ&lt; </m:t>
                    </m:r>
                    <m:f>
                      <m:fPr>
                        <m:ctrlPr>
                          <w:rPr>
                            <w:rFonts w:ascii="Cambria Math" w:hAnsi="Cambria Math" w:cs="Arial"/>
                            <w:i/>
                            <w:sz w:val="20"/>
                            <w:szCs w:val="20"/>
                          </w:rPr>
                        </m:ctrlPr>
                      </m:fPr>
                      <m:num>
                        <m:r>
                          <w:rPr>
                            <w:rFonts w:ascii="Cambria Math" w:hAnsi="Cambria Math" w:cs="Arial"/>
                            <w:sz w:val="20"/>
                            <w:szCs w:val="20"/>
                          </w:rPr>
                          <m:t>3π</m:t>
                        </m:r>
                      </m:num>
                      <m:den>
                        <m:r>
                          <w:rPr>
                            <w:rFonts w:ascii="Cambria Math" w:hAnsi="Cambria Math" w:cs="Arial"/>
                            <w:sz w:val="20"/>
                            <w:szCs w:val="20"/>
                          </w:rPr>
                          <m:t>2</m:t>
                        </m:r>
                      </m:den>
                    </m:f>
                  </m:oMath>
                </w:p>
                <w:p w14:paraId="31A8CF75" w14:textId="77777777" w:rsidR="002E418E" w:rsidRDefault="002E418E" w:rsidP="00BD2526">
                  <w:pPr>
                    <w:spacing w:line="280" w:lineRule="atLeast"/>
                    <w:rPr>
                      <w:rFonts w:ascii="Arial" w:hAnsi="Arial" w:cs="Arial"/>
                      <w:sz w:val="20"/>
                      <w:szCs w:val="20"/>
                    </w:rPr>
                  </w:pPr>
                </w:p>
                <w:p w14:paraId="13D8E3F9" w14:textId="77777777" w:rsidR="00D06601" w:rsidRDefault="00D06601" w:rsidP="00BD2526">
                  <w:pPr>
                    <w:spacing w:line="280" w:lineRule="atLeast"/>
                    <w:rPr>
                      <w:rFonts w:ascii="Arial" w:hAnsi="Arial" w:cs="Arial"/>
                      <w:sz w:val="20"/>
                      <w:szCs w:val="20"/>
                    </w:rPr>
                  </w:pPr>
                </w:p>
                <w:p w14:paraId="02AE84FA" w14:textId="77777777" w:rsidR="00D06601" w:rsidRDefault="00D06601" w:rsidP="00BD2526">
                  <w:pPr>
                    <w:spacing w:line="280" w:lineRule="atLeast"/>
                    <w:rPr>
                      <w:rFonts w:ascii="Arial" w:hAnsi="Arial" w:cs="Arial"/>
                      <w:sz w:val="20"/>
                      <w:szCs w:val="20"/>
                    </w:rPr>
                  </w:pPr>
                  <w:r>
                    <w:rPr>
                      <w:rFonts w:ascii="Arial" w:hAnsi="Arial" w:cs="Arial"/>
                      <w:sz w:val="20"/>
                      <w:szCs w:val="20"/>
                    </w:rPr>
                    <w:t xml:space="preserve">3.  Find the values of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oMath>
                  <w:r>
                    <w:rPr>
                      <w:rFonts w:ascii="Arial" w:hAnsi="Arial" w:cs="Arial"/>
                      <w:sz w:val="20"/>
                      <w:szCs w:val="20"/>
                    </w:rPr>
                    <w:t xml:space="preserve"> is positive. Find the values of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oMath>
                  <w:r>
                    <w:rPr>
                      <w:rFonts w:ascii="Arial" w:hAnsi="Arial" w:cs="Arial"/>
                      <w:sz w:val="20"/>
                      <w:szCs w:val="20"/>
                    </w:rPr>
                    <w:t xml:space="preserve"> is negative. Explain.</w:t>
                  </w:r>
                </w:p>
                <w:p w14:paraId="7C30232A" w14:textId="77777777" w:rsidR="00D06601" w:rsidRDefault="00D06601" w:rsidP="00BD2526">
                  <w:pPr>
                    <w:spacing w:line="280" w:lineRule="atLeast"/>
                    <w:rPr>
                      <w:rFonts w:ascii="Arial" w:hAnsi="Arial" w:cs="Arial"/>
                      <w:sz w:val="20"/>
                      <w:szCs w:val="20"/>
                    </w:rPr>
                  </w:pPr>
                </w:p>
                <w:p w14:paraId="74669FA4" w14:textId="06C3C2F8" w:rsidR="002237BC" w:rsidRPr="002237BC" w:rsidRDefault="002237BC"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Positive:  </w:t>
                  </w:r>
                  <m:oMath>
                    <m:r>
                      <w:rPr>
                        <w:rFonts w:ascii="Cambria Math" w:hAnsi="Cambria Math" w:cs="Arial"/>
                        <w:sz w:val="20"/>
                        <w:szCs w:val="20"/>
                      </w:rPr>
                      <m:t>0°&lt; θ&lt;90°   and  180°&lt; θ&lt;270°</m:t>
                    </m:r>
                  </m:oMath>
                  <w:r>
                    <w:rPr>
                      <w:rFonts w:ascii="Arial" w:hAnsi="Arial" w:cs="Arial"/>
                      <w:sz w:val="20"/>
                      <w:szCs w:val="20"/>
                    </w:rPr>
                    <w:t xml:space="preserve">  because sin and cos have the same sign</w:t>
                  </w:r>
                </w:p>
                <w:p w14:paraId="73AED3ED" w14:textId="77777777" w:rsidR="002237BC" w:rsidRDefault="002237BC" w:rsidP="00BD2526">
                  <w:pPr>
                    <w:spacing w:line="280" w:lineRule="atLeast"/>
                    <w:rPr>
                      <w:rFonts w:ascii="Arial" w:hAnsi="Arial" w:cs="Arial"/>
                      <w:sz w:val="20"/>
                      <w:szCs w:val="20"/>
                    </w:rPr>
                  </w:pPr>
                  <w:r>
                    <w:rPr>
                      <w:rFonts w:ascii="Arial" w:hAnsi="Arial" w:cs="Arial"/>
                      <w:sz w:val="20"/>
                      <w:szCs w:val="20"/>
                    </w:rPr>
                    <w:t xml:space="preserve">                      Negative: </w:t>
                  </w:r>
                  <m:oMath>
                    <m:r>
                      <w:rPr>
                        <w:rFonts w:ascii="Cambria Math" w:hAnsi="Cambria Math" w:cs="Arial"/>
                        <w:sz w:val="20"/>
                        <w:szCs w:val="20"/>
                      </w:rPr>
                      <m:t>90°&lt; θ&lt;180°  and  270°&lt; θ&lt;360°</m:t>
                    </m:r>
                  </m:oMath>
                  <w:r>
                    <w:rPr>
                      <w:rFonts w:ascii="Arial" w:hAnsi="Arial" w:cs="Arial"/>
                      <w:sz w:val="20"/>
                      <w:szCs w:val="20"/>
                    </w:rPr>
                    <w:t xml:space="preserve">  because sin and cos have different</w:t>
                  </w:r>
                </w:p>
                <w:p w14:paraId="5DC1F2E0" w14:textId="3E56AC90" w:rsidR="00D06601" w:rsidRDefault="002237BC" w:rsidP="00BD2526">
                  <w:pPr>
                    <w:spacing w:line="280" w:lineRule="atLeast"/>
                    <w:rPr>
                      <w:rFonts w:ascii="Arial" w:hAnsi="Arial" w:cs="Arial"/>
                      <w:sz w:val="20"/>
                      <w:szCs w:val="20"/>
                    </w:rPr>
                  </w:pPr>
                  <w:r>
                    <w:rPr>
                      <w:rFonts w:ascii="Arial" w:hAnsi="Arial" w:cs="Arial"/>
                      <w:sz w:val="20"/>
                      <w:szCs w:val="20"/>
                    </w:rPr>
                    <w:t xml:space="preserve">                                                                                                     signs</w:t>
                  </w:r>
                </w:p>
                <w:p w14:paraId="3D400890" w14:textId="74014A67" w:rsidR="00D06601" w:rsidRDefault="00D06601" w:rsidP="00BD2526">
                  <w:pPr>
                    <w:spacing w:line="280" w:lineRule="atLeast"/>
                    <w:rPr>
                      <w:rFonts w:ascii="Arial" w:hAnsi="Arial" w:cs="Arial"/>
                      <w:sz w:val="20"/>
                      <w:szCs w:val="20"/>
                    </w:rPr>
                  </w:pPr>
                </w:p>
                <w:p w14:paraId="5C954A29" w14:textId="77777777" w:rsidR="00D06601" w:rsidRDefault="00D06601" w:rsidP="00BD2526">
                  <w:pPr>
                    <w:spacing w:line="280" w:lineRule="atLeast"/>
                    <w:rPr>
                      <w:rFonts w:ascii="Arial" w:hAnsi="Arial" w:cs="Arial"/>
                      <w:sz w:val="20"/>
                      <w:szCs w:val="20"/>
                    </w:rPr>
                  </w:pPr>
                  <w:r>
                    <w:rPr>
                      <w:rFonts w:ascii="Arial" w:hAnsi="Arial" w:cs="Arial"/>
                      <w:sz w:val="20"/>
                      <w:szCs w:val="20"/>
                    </w:rPr>
                    <w:t xml:space="preserve">4.  Find the angle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30°</m:t>
                        </m:r>
                      </m:e>
                    </m:func>
                  </m:oMath>
                  <w:r>
                    <w:rPr>
                      <w:rFonts w:ascii="Arial" w:hAnsi="Arial" w:cs="Arial"/>
                      <w:sz w:val="20"/>
                      <w:szCs w:val="20"/>
                    </w:rPr>
                    <w:t>.</w:t>
                  </w:r>
                </w:p>
                <w:p w14:paraId="664AFC88" w14:textId="77777777" w:rsidR="00D06601" w:rsidRDefault="00D06601" w:rsidP="00BD2526">
                  <w:pPr>
                    <w:spacing w:line="280" w:lineRule="atLeast"/>
                    <w:rPr>
                      <w:rFonts w:ascii="Arial" w:hAnsi="Arial" w:cs="Arial"/>
                      <w:sz w:val="20"/>
                      <w:szCs w:val="20"/>
                    </w:rPr>
                  </w:pPr>
                </w:p>
                <w:p w14:paraId="65C6CDFD" w14:textId="67142919" w:rsidR="00D06601" w:rsidRDefault="002237BC"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330°</m:t>
                        </m:r>
                      </m:e>
                    </m:func>
                  </m:oMath>
                </w:p>
                <w:p w14:paraId="0B79A530" w14:textId="062A7A7B" w:rsidR="002237BC" w:rsidRDefault="002237BC" w:rsidP="00BD2526">
                  <w:pPr>
                    <w:spacing w:line="280" w:lineRule="atLeast"/>
                    <w:rPr>
                      <w:rFonts w:ascii="Arial" w:hAnsi="Arial" w:cs="Arial"/>
                      <w:sz w:val="20"/>
                      <w:szCs w:val="20"/>
                    </w:rPr>
                  </w:pPr>
                </w:p>
                <w:p w14:paraId="26A9658D" w14:textId="77777777" w:rsidR="002237BC" w:rsidRPr="002237BC" w:rsidRDefault="002237BC" w:rsidP="00BD2526">
                  <w:pPr>
                    <w:spacing w:line="280" w:lineRule="atLeast"/>
                    <w:rPr>
                      <w:rFonts w:ascii="Arial" w:hAnsi="Arial" w:cs="Arial"/>
                      <w:sz w:val="20"/>
                      <w:szCs w:val="20"/>
                    </w:rPr>
                  </w:pPr>
                </w:p>
                <w:p w14:paraId="16D941EC" w14:textId="77777777" w:rsidR="00D06601" w:rsidRDefault="00D06601" w:rsidP="00BD2526">
                  <w:pPr>
                    <w:spacing w:line="280" w:lineRule="atLeast"/>
                    <w:rPr>
                      <w:rFonts w:ascii="Arial" w:hAnsi="Arial" w:cs="Arial"/>
                      <w:sz w:val="20"/>
                      <w:szCs w:val="20"/>
                    </w:rPr>
                  </w:pPr>
                </w:p>
                <w:p w14:paraId="27C2BA80" w14:textId="77777777" w:rsidR="00D06601" w:rsidRDefault="00D06601" w:rsidP="00BD2526">
                  <w:pPr>
                    <w:spacing w:line="280" w:lineRule="atLeast"/>
                    <w:rPr>
                      <w:rFonts w:ascii="Arial" w:hAnsi="Arial" w:cs="Arial"/>
                      <w:sz w:val="20"/>
                      <w:szCs w:val="20"/>
                    </w:rPr>
                  </w:pPr>
                  <w:r>
                    <w:rPr>
                      <w:rFonts w:ascii="Arial" w:hAnsi="Arial" w:cs="Arial"/>
                      <w:sz w:val="20"/>
                      <w:szCs w:val="20"/>
                    </w:rPr>
                    <w:t>5.  Name two other pairs of angles where the cosine of the angle is the same.</w:t>
                  </w:r>
                </w:p>
                <w:p w14:paraId="74798A14" w14:textId="77777777" w:rsidR="00D06601" w:rsidRDefault="00D06601" w:rsidP="00BD2526">
                  <w:pPr>
                    <w:spacing w:line="280" w:lineRule="atLeast"/>
                    <w:rPr>
                      <w:rFonts w:ascii="Arial" w:hAnsi="Arial" w:cs="Arial"/>
                      <w:sz w:val="20"/>
                      <w:szCs w:val="20"/>
                    </w:rPr>
                  </w:pPr>
                </w:p>
                <w:p w14:paraId="75B30957" w14:textId="1EEDB037" w:rsidR="00D06601" w:rsidRPr="002237BC" w:rsidRDefault="002237BC"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45°=</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315°</m:t>
                            </m:r>
                          </m:e>
                        </m:func>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60°</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300°</m:t>
                        </m:r>
                      </m:e>
                    </m:func>
                  </m:oMath>
                </w:p>
                <w:p w14:paraId="707A33FB" w14:textId="77777777" w:rsidR="00D06601" w:rsidRDefault="00D06601" w:rsidP="00BD2526">
                  <w:pPr>
                    <w:spacing w:line="280" w:lineRule="atLeast"/>
                    <w:rPr>
                      <w:rFonts w:ascii="Arial" w:hAnsi="Arial" w:cs="Arial"/>
                      <w:sz w:val="20"/>
                      <w:szCs w:val="20"/>
                    </w:rPr>
                  </w:pPr>
                </w:p>
                <w:p w14:paraId="1B291B3F" w14:textId="77777777" w:rsidR="00D06601" w:rsidRDefault="00D06601" w:rsidP="00BD2526">
                  <w:pPr>
                    <w:spacing w:line="280" w:lineRule="atLeast"/>
                    <w:rPr>
                      <w:rFonts w:ascii="Arial" w:hAnsi="Arial" w:cs="Arial"/>
                      <w:sz w:val="20"/>
                      <w:szCs w:val="20"/>
                    </w:rPr>
                  </w:pPr>
                  <w:r>
                    <w:rPr>
                      <w:rFonts w:ascii="Arial" w:hAnsi="Arial" w:cs="Arial"/>
                      <w:sz w:val="20"/>
                      <w:szCs w:val="20"/>
                    </w:rPr>
                    <w:t xml:space="preserve">6.  Find the angle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45°</m:t>
                        </m:r>
                      </m:e>
                    </m:func>
                  </m:oMath>
                  <w:r>
                    <w:rPr>
                      <w:rFonts w:ascii="Arial" w:hAnsi="Arial" w:cs="Arial"/>
                      <w:sz w:val="20"/>
                      <w:szCs w:val="20"/>
                    </w:rPr>
                    <w:t>.</w:t>
                  </w:r>
                </w:p>
                <w:p w14:paraId="13070B7E" w14:textId="77777777" w:rsidR="00D06601" w:rsidRDefault="00D06601" w:rsidP="00BD2526">
                  <w:pPr>
                    <w:spacing w:line="280" w:lineRule="atLeast"/>
                    <w:rPr>
                      <w:rFonts w:ascii="Arial" w:hAnsi="Arial" w:cs="Arial"/>
                      <w:sz w:val="20"/>
                      <w:szCs w:val="20"/>
                    </w:rPr>
                  </w:pPr>
                </w:p>
                <w:p w14:paraId="10509ED1" w14:textId="02CA3D9B" w:rsidR="00D06601" w:rsidRPr="002F4EDD" w:rsidRDefault="002F4EDD"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225°</m:t>
                        </m:r>
                      </m:e>
                    </m:func>
                  </m:oMath>
                </w:p>
                <w:p w14:paraId="7FE97AAF" w14:textId="77777777" w:rsidR="00D06601" w:rsidRDefault="00D06601" w:rsidP="00BD2526">
                  <w:pPr>
                    <w:spacing w:line="280" w:lineRule="atLeast"/>
                    <w:rPr>
                      <w:rFonts w:ascii="Arial" w:hAnsi="Arial" w:cs="Arial"/>
                      <w:sz w:val="20"/>
                      <w:szCs w:val="20"/>
                    </w:rPr>
                  </w:pPr>
                </w:p>
                <w:p w14:paraId="3B1485B5" w14:textId="77777777" w:rsidR="00D06601" w:rsidRDefault="00D06601" w:rsidP="00BD2526">
                  <w:pPr>
                    <w:spacing w:line="280" w:lineRule="atLeast"/>
                    <w:rPr>
                      <w:rFonts w:ascii="Arial" w:hAnsi="Arial" w:cs="Arial"/>
                      <w:sz w:val="20"/>
                      <w:szCs w:val="20"/>
                    </w:rPr>
                  </w:pPr>
                  <w:r>
                    <w:rPr>
                      <w:rFonts w:ascii="Arial" w:hAnsi="Arial" w:cs="Arial"/>
                      <w:sz w:val="20"/>
                      <w:szCs w:val="20"/>
                    </w:rPr>
                    <w:t>7.  Name two other pairs of angles where the tangent of the angle is the same.</w:t>
                  </w:r>
                </w:p>
                <w:p w14:paraId="1D5A4D98" w14:textId="77777777" w:rsidR="00D06601" w:rsidRDefault="00D06601" w:rsidP="00BD2526">
                  <w:pPr>
                    <w:spacing w:line="280" w:lineRule="atLeast"/>
                    <w:rPr>
                      <w:rFonts w:ascii="Arial" w:hAnsi="Arial" w:cs="Arial"/>
                      <w:sz w:val="20"/>
                      <w:szCs w:val="20"/>
                    </w:rPr>
                  </w:pPr>
                </w:p>
                <w:p w14:paraId="2C5F75B8" w14:textId="07D63129" w:rsidR="00D06601" w:rsidRDefault="002F4EDD"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60°=</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240°</m:t>
                            </m:r>
                          </m:e>
                        </m:func>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30°</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210°</m:t>
                        </m:r>
                      </m:e>
                    </m:func>
                  </m:oMath>
                </w:p>
                <w:p w14:paraId="6533E1D8" w14:textId="77777777" w:rsidR="00D06601" w:rsidRDefault="00D06601" w:rsidP="00BD2526">
                  <w:pPr>
                    <w:spacing w:line="280" w:lineRule="atLeast"/>
                    <w:rPr>
                      <w:rFonts w:ascii="Arial" w:hAnsi="Arial" w:cs="Arial"/>
                      <w:sz w:val="20"/>
                      <w:szCs w:val="20"/>
                    </w:rPr>
                  </w:pPr>
                </w:p>
                <w:p w14:paraId="126BF8AF" w14:textId="77777777" w:rsidR="00D06601" w:rsidRDefault="00D06601" w:rsidP="00BD2526">
                  <w:pPr>
                    <w:spacing w:line="280" w:lineRule="atLeast"/>
                    <w:rPr>
                      <w:rFonts w:ascii="Arial" w:hAnsi="Arial" w:cs="Arial"/>
                      <w:sz w:val="20"/>
                      <w:szCs w:val="20"/>
                    </w:rPr>
                  </w:pPr>
                  <w:r>
                    <w:rPr>
                      <w:rFonts w:ascii="Arial" w:hAnsi="Arial" w:cs="Arial"/>
                      <w:sz w:val="20"/>
                      <w:szCs w:val="20"/>
                    </w:rPr>
                    <w:t xml:space="preserve">8.  Record all the patterns you see with the sine function. </w:t>
                  </w:r>
                </w:p>
                <w:p w14:paraId="5330038D" w14:textId="77777777" w:rsidR="00D06601" w:rsidRDefault="00D06601" w:rsidP="00BD2526">
                  <w:pPr>
                    <w:spacing w:line="280" w:lineRule="atLeast"/>
                    <w:rPr>
                      <w:rFonts w:ascii="Arial" w:hAnsi="Arial" w:cs="Arial"/>
                      <w:sz w:val="20"/>
                      <w:szCs w:val="20"/>
                    </w:rPr>
                  </w:pPr>
                </w:p>
                <w:p w14:paraId="5101C283" w14:textId="77777777" w:rsidR="0069173D" w:rsidRDefault="0069173D" w:rsidP="00BD2526">
                  <w:pPr>
                    <w:spacing w:line="280" w:lineRule="atLeast"/>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Possible solution:</w:t>
                  </w:r>
                  <w:r>
                    <w:rPr>
                      <w:rFonts w:ascii="Arial" w:hAnsi="Arial" w:cs="Arial"/>
                      <w:sz w:val="20"/>
                      <w:szCs w:val="20"/>
                    </w:rPr>
                    <w:t xml:space="preserve">  Answers will vary. Sample: The values in the first quadrant are repeated in the </w:t>
                  </w:r>
                </w:p>
                <w:p w14:paraId="740517FA" w14:textId="45127BFF" w:rsidR="00D06601" w:rsidRPr="0069173D" w:rsidRDefault="0069173D" w:rsidP="00BD2526">
                  <w:pPr>
                    <w:spacing w:line="280" w:lineRule="atLeast"/>
                    <w:rPr>
                      <w:rFonts w:ascii="Arial" w:hAnsi="Arial" w:cs="Arial"/>
                      <w:sz w:val="20"/>
                      <w:szCs w:val="20"/>
                    </w:rPr>
                  </w:pPr>
                  <w:r>
                    <w:rPr>
                      <w:rFonts w:ascii="Arial" w:hAnsi="Arial" w:cs="Arial"/>
                      <w:sz w:val="20"/>
                      <w:szCs w:val="20"/>
                    </w:rPr>
                    <w:t xml:space="preserve">     other quadrants, but have different signs.</w:t>
                  </w:r>
                </w:p>
                <w:p w14:paraId="0275D746" w14:textId="77777777" w:rsidR="00D06601" w:rsidRDefault="00D06601" w:rsidP="00BD2526">
                  <w:pPr>
                    <w:spacing w:line="280" w:lineRule="atLeast"/>
                    <w:rPr>
                      <w:rFonts w:ascii="Arial" w:hAnsi="Arial" w:cs="Arial"/>
                      <w:sz w:val="20"/>
                      <w:szCs w:val="20"/>
                    </w:rPr>
                  </w:pPr>
                </w:p>
                <w:p w14:paraId="7DD038DF" w14:textId="77777777" w:rsidR="00D06601" w:rsidRDefault="00D06601" w:rsidP="00BD2526">
                  <w:pPr>
                    <w:spacing w:line="280" w:lineRule="atLeast"/>
                    <w:rPr>
                      <w:rFonts w:ascii="Arial" w:hAnsi="Arial" w:cs="Arial"/>
                      <w:sz w:val="20"/>
                      <w:szCs w:val="20"/>
                    </w:rPr>
                  </w:pPr>
                </w:p>
                <w:p w14:paraId="3822B5CE" w14:textId="77777777" w:rsidR="00D06601" w:rsidRDefault="00D06601" w:rsidP="00BD2526">
                  <w:pPr>
                    <w:spacing w:line="280" w:lineRule="atLeast"/>
                    <w:rPr>
                      <w:rFonts w:ascii="Arial" w:hAnsi="Arial" w:cs="Arial"/>
                      <w:sz w:val="20"/>
                      <w:szCs w:val="20"/>
                    </w:rPr>
                  </w:pPr>
                  <w:r>
                    <w:rPr>
                      <w:rFonts w:ascii="Arial" w:hAnsi="Arial" w:cs="Arial"/>
                      <w:sz w:val="20"/>
                      <w:szCs w:val="20"/>
                    </w:rPr>
                    <w:t>9.  Describe any other patterns you see.</w:t>
                  </w:r>
                </w:p>
                <w:p w14:paraId="26A574E2" w14:textId="77777777" w:rsidR="00D06601" w:rsidRDefault="00D06601" w:rsidP="00BD2526">
                  <w:pPr>
                    <w:spacing w:line="280" w:lineRule="atLeast"/>
                    <w:rPr>
                      <w:rFonts w:ascii="Arial" w:hAnsi="Arial" w:cs="Arial"/>
                      <w:sz w:val="20"/>
                      <w:szCs w:val="20"/>
                    </w:rPr>
                  </w:pPr>
                </w:p>
                <w:p w14:paraId="097A92BE" w14:textId="77777777" w:rsidR="0069173D" w:rsidRDefault="0069173D"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Answers will vary. Sample: The values of sine and cosine switch within a </w:t>
                  </w:r>
                </w:p>
                <w:p w14:paraId="3481BBCC" w14:textId="11903E2B" w:rsidR="00D06601" w:rsidRPr="0069173D" w:rsidRDefault="0069173D" w:rsidP="00BD2526">
                  <w:pPr>
                    <w:spacing w:line="280" w:lineRule="atLeast"/>
                    <w:rPr>
                      <w:rFonts w:ascii="Arial" w:hAnsi="Arial" w:cs="Arial"/>
                      <w:sz w:val="20"/>
                      <w:szCs w:val="20"/>
                    </w:rPr>
                  </w:pPr>
                  <w:r>
                    <w:rPr>
                      <w:rFonts w:ascii="Arial" w:hAnsi="Arial" w:cs="Arial"/>
                      <w:sz w:val="20"/>
                      <w:szCs w:val="20"/>
                    </w:rPr>
                    <w:t xml:space="preserve">     quadrant, such as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30°</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60°</m:t>
                        </m:r>
                      </m:e>
                    </m:func>
                  </m:oMath>
                  <w:r>
                    <w:rPr>
                      <w:rFonts w:ascii="Arial" w:hAnsi="Arial" w:cs="Arial"/>
                      <w:sz w:val="20"/>
                      <w:szCs w:val="20"/>
                    </w:rPr>
                    <w:t>, but have different signs.</w:t>
                  </w:r>
                </w:p>
                <w:p w14:paraId="700E55B3" w14:textId="77777777" w:rsidR="00D06601" w:rsidRDefault="00D06601" w:rsidP="00BD2526">
                  <w:pPr>
                    <w:spacing w:line="280" w:lineRule="atLeast"/>
                    <w:rPr>
                      <w:rFonts w:ascii="Arial" w:hAnsi="Arial" w:cs="Arial"/>
                      <w:sz w:val="20"/>
                      <w:szCs w:val="20"/>
                    </w:rPr>
                  </w:pPr>
                </w:p>
                <w:p w14:paraId="70FAB700" w14:textId="77777777" w:rsidR="00D06601" w:rsidRDefault="00D06601" w:rsidP="00BD2526">
                  <w:pPr>
                    <w:spacing w:line="280" w:lineRule="atLeast"/>
                    <w:rPr>
                      <w:rFonts w:ascii="Arial" w:hAnsi="Arial" w:cs="Arial"/>
                      <w:sz w:val="20"/>
                      <w:szCs w:val="20"/>
                    </w:rPr>
                  </w:pPr>
                </w:p>
                <w:p w14:paraId="5D4B6852" w14:textId="77777777" w:rsidR="00D06601" w:rsidRDefault="00D06601" w:rsidP="00BD2526">
                  <w:pPr>
                    <w:spacing w:line="280" w:lineRule="atLeast"/>
                    <w:rPr>
                      <w:rFonts w:ascii="Arial" w:hAnsi="Arial" w:cs="Arial"/>
                      <w:sz w:val="20"/>
                      <w:szCs w:val="20"/>
                    </w:rPr>
                  </w:pPr>
                  <w:r>
                    <w:rPr>
                      <w:rFonts w:ascii="Arial" w:hAnsi="Arial" w:cs="Arial"/>
                      <w:sz w:val="20"/>
                      <w:szCs w:val="20"/>
                    </w:rPr>
                    <w:t xml:space="preserve">10.  Describe what happens at </w:t>
                  </w:r>
                  <m:oMath>
                    <m:r>
                      <w:rPr>
                        <w:rFonts w:ascii="Cambria Math" w:hAnsi="Cambria Math" w:cs="Arial"/>
                        <w:sz w:val="20"/>
                        <w:szCs w:val="20"/>
                      </w:rPr>
                      <m:t>0°, 90°, 180°, 270°, and 360° .</m:t>
                    </m:r>
                  </m:oMath>
                </w:p>
                <w:p w14:paraId="30EDEC3B" w14:textId="77777777" w:rsidR="00D06601" w:rsidRDefault="00D06601" w:rsidP="00BD2526">
                  <w:pPr>
                    <w:spacing w:line="280" w:lineRule="atLeast"/>
                    <w:rPr>
                      <w:rFonts w:ascii="Arial" w:hAnsi="Arial" w:cs="Arial"/>
                      <w:sz w:val="20"/>
                      <w:szCs w:val="20"/>
                    </w:rPr>
                  </w:pPr>
                </w:p>
                <w:p w14:paraId="375E4A84" w14:textId="77777777" w:rsidR="005B42A9" w:rsidRDefault="005B42A9"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discussions:</w:t>
                  </w:r>
                  <w:r>
                    <w:rPr>
                      <w:rFonts w:ascii="Arial" w:hAnsi="Arial" w:cs="Arial"/>
                      <w:sz w:val="20"/>
                      <w:szCs w:val="20"/>
                    </w:rPr>
                    <w:t xml:space="preserve">  These are the angles that are farthest from the center of the unit circle, and</w:t>
                  </w:r>
                </w:p>
                <w:p w14:paraId="033D0611" w14:textId="77777777" w:rsidR="005B42A9" w:rsidRDefault="005B42A9" w:rsidP="00BD2526">
                  <w:pPr>
                    <w:spacing w:line="280" w:lineRule="atLeast"/>
                    <w:rPr>
                      <w:rFonts w:ascii="Arial" w:hAnsi="Arial" w:cs="Arial"/>
                      <w:sz w:val="20"/>
                      <w:szCs w:val="20"/>
                    </w:rPr>
                  </w:pPr>
                  <w:r>
                    <w:rPr>
                      <w:rFonts w:ascii="Arial" w:hAnsi="Arial" w:cs="Arial"/>
                      <w:sz w:val="20"/>
                      <w:szCs w:val="20"/>
                    </w:rPr>
                    <w:t xml:space="preserve">     have x and y coordinates of either 0 or 1. These values result in trig ratios that equate to 0, 1, or </w:t>
                  </w:r>
                </w:p>
                <w:p w14:paraId="328C5020" w14:textId="005F4FA0" w:rsidR="00D06601" w:rsidRPr="005B42A9" w:rsidRDefault="005B42A9" w:rsidP="00BD2526">
                  <w:pPr>
                    <w:spacing w:line="280" w:lineRule="atLeast"/>
                    <w:rPr>
                      <w:rFonts w:ascii="Arial" w:hAnsi="Arial" w:cs="Arial"/>
                      <w:sz w:val="20"/>
                      <w:szCs w:val="20"/>
                    </w:rPr>
                  </w:pPr>
                  <w:r>
                    <w:rPr>
                      <w:rFonts w:ascii="Arial" w:hAnsi="Arial" w:cs="Arial"/>
                      <w:sz w:val="20"/>
                      <w:szCs w:val="20"/>
                    </w:rPr>
                    <w:t xml:space="preserve">     undefined. Also, </w:t>
                  </w:r>
                  <m:oMath>
                    <m:r>
                      <w:rPr>
                        <w:rFonts w:ascii="Cambria Math" w:hAnsi="Cambria Math" w:cs="Arial"/>
                        <w:sz w:val="20"/>
                        <w:szCs w:val="20"/>
                      </w:rPr>
                      <m:t>0° and 360°</m:t>
                    </m:r>
                  </m:oMath>
                  <w:r>
                    <w:rPr>
                      <w:rFonts w:ascii="Arial" w:hAnsi="Arial" w:cs="Arial"/>
                      <w:sz w:val="20"/>
                      <w:szCs w:val="20"/>
                    </w:rPr>
                    <w:t xml:space="preserve"> have the same results as they share the same x- and y-coordinates.</w:t>
                  </w:r>
                </w:p>
                <w:p w14:paraId="4BEABA69" w14:textId="77777777" w:rsidR="00D06601" w:rsidRDefault="00D06601" w:rsidP="00BD2526">
                  <w:pPr>
                    <w:spacing w:line="280" w:lineRule="atLeast"/>
                    <w:rPr>
                      <w:rFonts w:ascii="Arial" w:hAnsi="Arial" w:cs="Arial"/>
                      <w:sz w:val="20"/>
                      <w:szCs w:val="20"/>
                    </w:rPr>
                  </w:pPr>
                </w:p>
                <w:p w14:paraId="06FE1F5F" w14:textId="77777777" w:rsidR="00D06601" w:rsidRDefault="00D06601" w:rsidP="00BD2526">
                  <w:pPr>
                    <w:spacing w:line="280" w:lineRule="atLeast"/>
                    <w:rPr>
                      <w:rFonts w:ascii="Arial" w:hAnsi="Arial" w:cs="Arial"/>
                      <w:sz w:val="20"/>
                      <w:szCs w:val="20"/>
                    </w:rPr>
                  </w:pPr>
                </w:p>
                <w:p w14:paraId="5E062F17" w14:textId="77777777" w:rsidR="00D06601" w:rsidRDefault="00D06601" w:rsidP="00BD2526">
                  <w:pPr>
                    <w:spacing w:line="280" w:lineRule="atLeast"/>
                    <w:rPr>
                      <w:rFonts w:ascii="Arial" w:hAnsi="Arial" w:cs="Arial"/>
                      <w:sz w:val="20"/>
                      <w:szCs w:val="20"/>
                    </w:rPr>
                  </w:pPr>
                  <w:r>
                    <w:rPr>
                      <w:rFonts w:ascii="Arial" w:hAnsi="Arial" w:cs="Arial"/>
                      <w:sz w:val="20"/>
                      <w:szCs w:val="20"/>
                    </w:rPr>
                    <w:t>11.  Explain why the tangent function is undefined for some angle measures.</w:t>
                  </w:r>
                </w:p>
                <w:p w14:paraId="2E496C4F" w14:textId="77777777" w:rsidR="00D06601" w:rsidRDefault="00D06601" w:rsidP="00BD2526">
                  <w:pPr>
                    <w:spacing w:line="280" w:lineRule="atLeast"/>
                    <w:rPr>
                      <w:rFonts w:ascii="Arial" w:hAnsi="Arial" w:cs="Arial"/>
                      <w:sz w:val="20"/>
                      <w:szCs w:val="20"/>
                    </w:rPr>
                  </w:pPr>
                </w:p>
                <w:p w14:paraId="02595624" w14:textId="77777777" w:rsidR="00062465" w:rsidRDefault="00062465"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explanation:</w:t>
                  </w:r>
                  <w:r>
                    <w:rPr>
                      <w:rFonts w:ascii="Arial" w:hAnsi="Arial" w:cs="Arial"/>
                      <w:sz w:val="20"/>
                      <w:szCs w:val="20"/>
                    </w:rPr>
                    <w:t xml:space="preserve">  Since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y</m:t>
                        </m:r>
                      </m:num>
                      <m:den>
                        <m:r>
                          <w:rPr>
                            <w:rFonts w:ascii="Cambria Math" w:hAnsi="Cambria Math" w:cs="Arial"/>
                            <w:sz w:val="20"/>
                            <w:szCs w:val="20"/>
                          </w:rPr>
                          <m:t>x</m:t>
                        </m:r>
                      </m:den>
                    </m:f>
                  </m:oMath>
                  <w:r>
                    <w:rPr>
                      <w:rFonts w:ascii="Arial" w:hAnsi="Arial" w:cs="Arial"/>
                      <w:sz w:val="20"/>
                      <w:szCs w:val="20"/>
                    </w:rPr>
                    <w:t xml:space="preserve">, anytime </w:t>
                  </w:r>
                  <m:oMath>
                    <m:r>
                      <w:rPr>
                        <w:rFonts w:ascii="Cambria Math" w:hAnsi="Cambria Math" w:cs="Arial"/>
                        <w:sz w:val="20"/>
                        <w:szCs w:val="20"/>
                      </w:rPr>
                      <m:t>x=0</m:t>
                    </m:r>
                  </m:oMath>
                  <w:r>
                    <w:rPr>
                      <w:rFonts w:ascii="Arial" w:hAnsi="Arial" w:cs="Arial"/>
                      <w:sz w:val="20"/>
                      <w:szCs w:val="20"/>
                    </w:rPr>
                    <w:t xml:space="preserve"> along the unit circle, tangent will be</w:t>
                  </w:r>
                </w:p>
                <w:p w14:paraId="51CCDC34" w14:textId="0D431B81" w:rsidR="00D06601" w:rsidRPr="00062465" w:rsidRDefault="00062465" w:rsidP="00BD2526">
                  <w:pPr>
                    <w:spacing w:line="280" w:lineRule="atLeast"/>
                    <w:rPr>
                      <w:rFonts w:ascii="Arial" w:hAnsi="Arial" w:cs="Arial"/>
                      <w:sz w:val="20"/>
                      <w:szCs w:val="20"/>
                    </w:rPr>
                  </w:pPr>
                  <w:r>
                    <w:rPr>
                      <w:rFonts w:ascii="Arial" w:hAnsi="Arial" w:cs="Arial"/>
                      <w:sz w:val="20"/>
                      <w:szCs w:val="20"/>
                    </w:rPr>
                    <w:t xml:space="preserve">     undefined. </w:t>
                  </w:r>
                </w:p>
                <w:p w14:paraId="50F61C6F" w14:textId="77777777" w:rsidR="00D06601" w:rsidRDefault="00D06601" w:rsidP="00BD2526">
                  <w:pPr>
                    <w:spacing w:line="280" w:lineRule="atLeast"/>
                    <w:rPr>
                      <w:rFonts w:ascii="Arial" w:hAnsi="Arial" w:cs="Arial"/>
                      <w:sz w:val="20"/>
                      <w:szCs w:val="20"/>
                    </w:rPr>
                  </w:pPr>
                </w:p>
                <w:p w14:paraId="7B8563E9" w14:textId="77777777" w:rsidR="002E418E" w:rsidRDefault="002E418E" w:rsidP="00BD2526">
                  <w:pPr>
                    <w:spacing w:line="280" w:lineRule="atLeast"/>
                    <w:rPr>
                      <w:rFonts w:ascii="Arial" w:hAnsi="Arial" w:cs="Arial"/>
                      <w:sz w:val="20"/>
                      <w:szCs w:val="20"/>
                    </w:rPr>
                  </w:pPr>
                </w:p>
                <w:p w14:paraId="1C5DCA94" w14:textId="77777777" w:rsidR="002E418E" w:rsidRDefault="002E418E" w:rsidP="00BD2526">
                  <w:pPr>
                    <w:spacing w:line="280" w:lineRule="atLeast"/>
                    <w:rPr>
                      <w:rFonts w:ascii="Arial" w:hAnsi="Arial" w:cs="Arial"/>
                      <w:sz w:val="20"/>
                      <w:szCs w:val="20"/>
                    </w:rPr>
                  </w:pPr>
                </w:p>
                <w:p w14:paraId="7F7FB68F" w14:textId="77777777" w:rsidR="002E418E" w:rsidRDefault="002E418E" w:rsidP="00BD2526">
                  <w:pPr>
                    <w:spacing w:line="280" w:lineRule="atLeast"/>
                    <w:rPr>
                      <w:rFonts w:ascii="Arial" w:hAnsi="Arial" w:cs="Arial"/>
                      <w:sz w:val="20"/>
                      <w:szCs w:val="20"/>
                    </w:rPr>
                  </w:pPr>
                </w:p>
                <w:p w14:paraId="3B289800" w14:textId="2C637B58" w:rsidR="002E418E" w:rsidRDefault="002E418E" w:rsidP="00BD2526">
                  <w:pPr>
                    <w:spacing w:line="280" w:lineRule="atLeast"/>
                    <w:rPr>
                      <w:rFonts w:ascii="Arial" w:hAnsi="Arial" w:cs="Arial"/>
                      <w:sz w:val="20"/>
                      <w:szCs w:val="20"/>
                    </w:rPr>
                  </w:pPr>
                </w:p>
              </w:tc>
            </w:tr>
            <w:tr w:rsidR="008870A6" w14:paraId="47638C18" w14:textId="77777777"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trPr>
              <w:tc>
                <w:tcPr>
                  <w:tcW w:w="4621" w:type="dxa"/>
                  <w:tcBorders>
                    <w:top w:val="nil"/>
                    <w:left w:val="nil"/>
                    <w:bottom w:val="nil"/>
                    <w:right w:val="nil"/>
                  </w:tcBorders>
                  <w:shd w:val="clear" w:color="auto" w:fill="D0CECE" w:themeFill="background2" w:themeFillShade="E6"/>
                </w:tcPr>
                <w:p w14:paraId="12000BA0" w14:textId="71E01713" w:rsidR="008870A6" w:rsidRPr="008870A6" w:rsidRDefault="008870A6" w:rsidP="00BD2526">
                  <w:pPr>
                    <w:spacing w:line="280" w:lineRule="atLeast"/>
                    <w:rPr>
                      <w:rFonts w:ascii="Arial" w:hAnsi="Arial" w:cs="Arial"/>
                      <w:sz w:val="20"/>
                      <w:szCs w:val="20"/>
                    </w:rPr>
                  </w:pPr>
                  <w:r w:rsidRPr="008870A6">
                    <w:rPr>
                      <w:rFonts w:ascii="Arial" w:hAnsi="Arial" w:cs="Arial"/>
                      <w:b/>
                      <w:sz w:val="20"/>
                      <w:szCs w:val="20"/>
                    </w:rPr>
                    <w:lastRenderedPageBreak/>
                    <w:t>Teacher Guidance:</w:t>
                  </w:r>
                  <w:r>
                    <w:rPr>
                      <w:rFonts w:ascii="Arial" w:hAnsi="Arial" w:cs="Arial"/>
                      <w:sz w:val="20"/>
                      <w:szCs w:val="20"/>
                    </w:rPr>
                    <w:t xml:space="preserve"> In this next problem, students will repeat the activity for the reciprocal trigonometric functions. Students should notice that these functions are reciprocals of the functions from the first part of the activity by looking at the given formulas. This will help them is calculating these functions because they can simply find the reciprocals on the Home screen instead of finding new ratios.</w:t>
                  </w:r>
                </w:p>
              </w:tc>
              <w:tc>
                <w:tcPr>
                  <w:tcW w:w="4621" w:type="dxa"/>
                  <w:tcBorders>
                    <w:top w:val="nil"/>
                    <w:left w:val="nil"/>
                    <w:bottom w:val="nil"/>
                    <w:right w:val="nil"/>
                  </w:tcBorders>
                  <w:shd w:val="clear" w:color="auto" w:fill="D0CECE" w:themeFill="background2" w:themeFillShade="E6"/>
                </w:tcPr>
                <w:p w14:paraId="26CAA689" w14:textId="3B495FB3" w:rsidR="008870A6" w:rsidRDefault="008870A6" w:rsidP="00BD2526">
                  <w:pPr>
                    <w:spacing w:line="280" w:lineRule="atLeast"/>
                    <w:jc w:val="center"/>
                    <w:rPr>
                      <w:rFonts w:ascii="Arial" w:hAnsi="Arial" w:cs="Arial"/>
                      <w:sz w:val="20"/>
                      <w:szCs w:val="20"/>
                    </w:rPr>
                  </w:pPr>
                  <w:r w:rsidRPr="008870A6">
                    <w:rPr>
                      <w:rFonts w:ascii="Arial" w:hAnsi="Arial" w:cs="Arial"/>
                      <w:noProof/>
                      <w:sz w:val="20"/>
                      <w:szCs w:val="20"/>
                    </w:rPr>
                    <w:drawing>
                      <wp:inline distT="0" distB="0" distL="0" distR="0" wp14:anchorId="0E38C8F7" wp14:editId="1989CA61">
                        <wp:extent cx="1965960" cy="1482527"/>
                        <wp:effectExtent l="0" t="0" r="0" b="3810"/>
                        <wp:docPr id="23" name="Picture 23" descr="C:\Users\wilkied\AppData\Local\Temp\Texas Instruments\TI-SmartView CE for the TI-84 Plus Family\Capture5-1703692822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5-17036928226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5244" cy="1489528"/>
                                </a:xfrm>
                                <a:prstGeom prst="rect">
                                  <a:avLst/>
                                </a:prstGeom>
                                <a:noFill/>
                                <a:ln>
                                  <a:noFill/>
                                </a:ln>
                              </pic:spPr>
                            </pic:pic>
                          </a:graphicData>
                        </a:graphic>
                      </wp:inline>
                    </w:drawing>
                  </w:r>
                </w:p>
              </w:tc>
            </w:tr>
          </w:tbl>
          <w:p w14:paraId="26BB5E18" w14:textId="77777777" w:rsidR="00D06601" w:rsidRDefault="00D06601" w:rsidP="00BD2526">
            <w:pPr>
              <w:spacing w:line="280" w:lineRule="atLeast"/>
              <w:rPr>
                <w:rFonts w:ascii="Arial" w:hAnsi="Arial" w:cs="Arial"/>
                <w:sz w:val="20"/>
                <w:szCs w:val="20"/>
              </w:rPr>
            </w:pPr>
          </w:p>
          <w:p w14:paraId="7D158AEB" w14:textId="77777777" w:rsidR="00D06601" w:rsidRDefault="00D06601" w:rsidP="00BD2526">
            <w:pPr>
              <w:spacing w:line="280" w:lineRule="atLeast"/>
              <w:rPr>
                <w:rFonts w:ascii="Arial" w:hAnsi="Arial" w:cs="Arial"/>
                <w:b/>
                <w:sz w:val="20"/>
                <w:szCs w:val="20"/>
              </w:rPr>
            </w:pPr>
            <w:r>
              <w:rPr>
                <w:rFonts w:ascii="Arial" w:hAnsi="Arial" w:cs="Arial"/>
                <w:b/>
                <w:sz w:val="20"/>
                <w:szCs w:val="20"/>
              </w:rPr>
              <w:t>Problem 3 – Patterns in Reciprocal Functions</w:t>
            </w:r>
          </w:p>
          <w:p w14:paraId="3E7F4F29" w14:textId="77777777" w:rsidR="00D06601" w:rsidRDefault="00D06601" w:rsidP="00BD2526">
            <w:pPr>
              <w:spacing w:line="280" w:lineRule="atLeast"/>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06601" w14:paraId="0DE1A46C" w14:textId="77777777" w:rsidTr="00D06601">
              <w:tc>
                <w:tcPr>
                  <w:tcW w:w="9350" w:type="dxa"/>
                </w:tcPr>
                <w:p w14:paraId="350CA00D" w14:textId="77777777" w:rsidR="00D06601" w:rsidRDefault="00D06601" w:rsidP="00BD2526">
                  <w:pPr>
                    <w:spacing w:line="280" w:lineRule="atLeast"/>
                    <w:rPr>
                      <w:rFonts w:ascii="Arial" w:hAnsi="Arial" w:cs="Arial"/>
                      <w:sz w:val="20"/>
                      <w:szCs w:val="20"/>
                    </w:rPr>
                  </w:pPr>
                  <w:r>
                    <w:rPr>
                      <w:rFonts w:ascii="Arial" w:hAnsi="Arial" w:cs="Arial"/>
                      <w:sz w:val="20"/>
                      <w:szCs w:val="20"/>
                    </w:rPr>
                    <w:t>Using the unit circle, the reciprocal trig functions can be defined as follows:</w:t>
                  </w:r>
                </w:p>
                <w:p w14:paraId="4064E97D" w14:textId="77777777" w:rsidR="00D06601" w:rsidRDefault="00333B16" w:rsidP="00BD2526">
                  <w:pPr>
                    <w:spacing w:line="280" w:lineRule="atLeast"/>
                    <w:rPr>
                      <w:rFonts w:ascii="Arial" w:hAnsi="Arial" w:cs="Arial"/>
                      <w:sz w:val="28"/>
                      <w:szCs w:val="28"/>
                    </w:rPr>
                  </w:pPr>
                  <m:oMath>
                    <m:func>
                      <m:funcPr>
                        <m:ctrlPr>
                          <w:rPr>
                            <w:rFonts w:ascii="Cambria Math" w:hAnsi="Cambria Math" w:cs="Arial"/>
                            <w:i/>
                            <w:sz w:val="28"/>
                            <w:szCs w:val="28"/>
                          </w:rPr>
                        </m:ctrlPr>
                      </m:funcPr>
                      <m:fName>
                        <m:r>
                          <m:rPr>
                            <m:sty m:val="p"/>
                          </m:rPr>
                          <w:rPr>
                            <w:rFonts w:ascii="Cambria Math" w:hAnsi="Cambria Math" w:cs="Arial"/>
                            <w:sz w:val="28"/>
                            <w:szCs w:val="28"/>
                          </w:rPr>
                          <m:t>csc</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h</m:t>
                            </m:r>
                          </m:num>
                          <m:den>
                            <m:r>
                              <w:rPr>
                                <w:rFonts w:ascii="Cambria Math" w:hAnsi="Cambria Math" w:cs="Arial"/>
                                <w:sz w:val="28"/>
                                <w:szCs w:val="28"/>
                              </w:rPr>
                              <m:t>y</m:t>
                            </m:r>
                          </m:den>
                        </m:f>
                      </m:e>
                    </m:func>
                  </m:oMath>
                  <w:r w:rsidR="00D06601">
                    <w:rPr>
                      <w:rFonts w:ascii="Arial" w:hAnsi="Arial" w:cs="Arial"/>
                      <w:sz w:val="20"/>
                      <w:szCs w:val="20"/>
                    </w:rPr>
                    <w:t xml:space="preserve">             </w:t>
                  </w:r>
                  <m:oMath>
                    <m:func>
                      <m:funcPr>
                        <m:ctrlPr>
                          <w:rPr>
                            <w:rFonts w:ascii="Cambria Math" w:hAnsi="Cambria Math" w:cs="Arial"/>
                            <w:i/>
                            <w:sz w:val="28"/>
                            <w:szCs w:val="28"/>
                          </w:rPr>
                        </m:ctrlPr>
                      </m:funcPr>
                      <m:fName>
                        <m:r>
                          <m:rPr>
                            <m:sty m:val="p"/>
                          </m:rPr>
                          <w:rPr>
                            <w:rFonts w:ascii="Cambria Math" w:hAnsi="Cambria Math" w:cs="Arial"/>
                            <w:sz w:val="28"/>
                            <w:szCs w:val="28"/>
                          </w:rPr>
                          <m:t>sec</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h</m:t>
                            </m:r>
                          </m:num>
                          <m:den>
                            <m:r>
                              <w:rPr>
                                <w:rFonts w:ascii="Cambria Math" w:hAnsi="Cambria Math" w:cs="Arial"/>
                                <w:sz w:val="28"/>
                                <w:szCs w:val="28"/>
                              </w:rPr>
                              <m:t>x</m:t>
                            </m:r>
                          </m:den>
                        </m:f>
                      </m:e>
                    </m:func>
                  </m:oMath>
                  <w:r w:rsidR="00D06601">
                    <w:rPr>
                      <w:rFonts w:ascii="Arial" w:hAnsi="Arial" w:cs="Arial"/>
                      <w:sz w:val="20"/>
                      <w:szCs w:val="20"/>
                    </w:rPr>
                    <w:t xml:space="preserve">             </w:t>
                  </w:r>
                  <m:oMath>
                    <m:func>
                      <m:funcPr>
                        <m:ctrlPr>
                          <w:rPr>
                            <w:rFonts w:ascii="Cambria Math" w:hAnsi="Cambria Math" w:cs="Arial"/>
                            <w:i/>
                            <w:sz w:val="28"/>
                            <w:szCs w:val="28"/>
                          </w:rPr>
                        </m:ctrlPr>
                      </m:funcPr>
                      <m:fName>
                        <m:r>
                          <m:rPr>
                            <m:sty m:val="p"/>
                          </m:rPr>
                          <w:rPr>
                            <w:rFonts w:ascii="Cambria Math" w:hAnsi="Cambria Math" w:cs="Arial"/>
                            <w:sz w:val="28"/>
                            <w:szCs w:val="28"/>
                          </w:rPr>
                          <m:t>cot</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y</m:t>
                            </m:r>
                          </m:den>
                        </m:f>
                      </m:e>
                    </m:func>
                  </m:oMath>
                  <w:r w:rsidR="00D06601">
                    <w:rPr>
                      <w:rFonts w:ascii="Arial" w:hAnsi="Arial" w:cs="Arial"/>
                      <w:sz w:val="28"/>
                      <w:szCs w:val="28"/>
                    </w:rPr>
                    <w:br/>
                  </w:r>
                </w:p>
                <w:p w14:paraId="7A5E4749" w14:textId="5DB88BEF" w:rsidR="00D06601" w:rsidRPr="00582E89" w:rsidRDefault="00D06601" w:rsidP="00BD2526">
                  <w:pPr>
                    <w:spacing w:line="280" w:lineRule="atLeast"/>
                    <w:rPr>
                      <w:rFonts w:ascii="Arial" w:hAnsi="Arial" w:cs="Arial"/>
                      <w:sz w:val="20"/>
                      <w:szCs w:val="20"/>
                    </w:rPr>
                  </w:pPr>
                  <w:r>
                    <w:rPr>
                      <w:rFonts w:ascii="Arial" w:hAnsi="Arial" w:cs="Arial"/>
                      <w:sz w:val="20"/>
                      <w:szCs w:val="20"/>
                    </w:rPr>
                    <w:t xml:space="preserve">Complete the following table by finding the reciprocals from the computed values on the first table. </w:t>
                  </w:r>
                </w:p>
              </w:tc>
            </w:tr>
          </w:tbl>
          <w:p w14:paraId="246D821A" w14:textId="77777777" w:rsidR="00D06601" w:rsidRDefault="00D06601" w:rsidP="00BD2526">
            <w:pPr>
              <w:spacing w:line="280" w:lineRule="atLeast"/>
              <w:rPr>
                <w:rFonts w:ascii="Arial" w:hAnsi="Arial" w:cs="Arial"/>
                <w:sz w:val="20"/>
                <w:szCs w:val="20"/>
              </w:rPr>
            </w:pPr>
          </w:p>
          <w:tbl>
            <w:tblPr>
              <w:tblStyle w:val="TableGrid"/>
              <w:tblW w:w="0" w:type="auto"/>
              <w:tblLayout w:type="fixed"/>
              <w:tblLook w:val="04A0" w:firstRow="1" w:lastRow="0" w:firstColumn="1" w:lastColumn="0" w:noHBand="0" w:noVBand="1"/>
            </w:tblPr>
            <w:tblGrid>
              <w:gridCol w:w="2337"/>
              <w:gridCol w:w="2337"/>
              <w:gridCol w:w="2338"/>
              <w:gridCol w:w="2338"/>
            </w:tblGrid>
            <w:tr w:rsidR="00D06601" w14:paraId="5C4C3D46" w14:textId="77777777" w:rsidTr="00386B49">
              <w:trPr>
                <w:trHeight w:val="432"/>
              </w:trPr>
              <w:tc>
                <w:tcPr>
                  <w:tcW w:w="2337" w:type="dxa"/>
                  <w:shd w:val="clear" w:color="auto" w:fill="D0CECE" w:themeFill="background2" w:themeFillShade="E6"/>
                </w:tcPr>
                <w:p w14:paraId="1824E222" w14:textId="77777777" w:rsidR="00D06601" w:rsidRDefault="00D06601" w:rsidP="00BD2526">
                  <w:pPr>
                    <w:spacing w:line="280" w:lineRule="atLeast"/>
                  </w:pPr>
                  <m:oMathPara>
                    <m:oMath>
                      <m:r>
                        <w:rPr>
                          <w:rFonts w:ascii="Cambria Math" w:hAnsi="Cambria Math"/>
                        </w:rPr>
                        <w:lastRenderedPageBreak/>
                        <m:t>θ</m:t>
                      </m:r>
                    </m:oMath>
                  </m:oMathPara>
                </w:p>
              </w:tc>
              <w:tc>
                <w:tcPr>
                  <w:tcW w:w="2337" w:type="dxa"/>
                  <w:shd w:val="clear" w:color="auto" w:fill="D0CECE" w:themeFill="background2" w:themeFillShade="E6"/>
                </w:tcPr>
                <w:p w14:paraId="5A03FF27" w14:textId="77777777" w:rsidR="00D06601" w:rsidRDefault="00333B16" w:rsidP="00BD2526">
                  <w:pPr>
                    <w:spacing w:line="280" w:lineRule="atLeast"/>
                  </w:pPr>
                  <m:oMathPara>
                    <m:oMath>
                      <m:func>
                        <m:funcPr>
                          <m:ctrlPr>
                            <w:rPr>
                              <w:rFonts w:ascii="Cambria Math" w:hAnsi="Cambria Math"/>
                              <w:i/>
                            </w:rPr>
                          </m:ctrlPr>
                        </m:funcPr>
                        <m:fName>
                          <m:r>
                            <m:rPr>
                              <m:sty m:val="p"/>
                            </m:rPr>
                            <w:rPr>
                              <w:rFonts w:ascii="Cambria Math" w:hAnsi="Cambria Math"/>
                            </w:rPr>
                            <m:t>csc</m:t>
                          </m:r>
                        </m:fName>
                        <m:e>
                          <m:r>
                            <w:rPr>
                              <w:rFonts w:ascii="Cambria Math" w:hAnsi="Cambria Math"/>
                            </w:rPr>
                            <m:t>θ</m:t>
                          </m:r>
                        </m:e>
                      </m:func>
                    </m:oMath>
                  </m:oMathPara>
                </w:p>
              </w:tc>
              <w:tc>
                <w:tcPr>
                  <w:tcW w:w="2338" w:type="dxa"/>
                  <w:shd w:val="clear" w:color="auto" w:fill="D0CECE" w:themeFill="background2" w:themeFillShade="E6"/>
                </w:tcPr>
                <w:p w14:paraId="66605BF9" w14:textId="77777777" w:rsidR="00D06601" w:rsidRDefault="00333B16" w:rsidP="00BD2526">
                  <w:pPr>
                    <w:spacing w:line="280" w:lineRule="atLeast"/>
                  </w:pPr>
                  <m:oMathPara>
                    <m:oMath>
                      <m:func>
                        <m:funcPr>
                          <m:ctrlPr>
                            <w:rPr>
                              <w:rFonts w:ascii="Cambria Math" w:hAnsi="Cambria Math"/>
                              <w:i/>
                            </w:rPr>
                          </m:ctrlPr>
                        </m:funcPr>
                        <m:fName>
                          <m:r>
                            <m:rPr>
                              <m:sty m:val="p"/>
                            </m:rPr>
                            <w:rPr>
                              <w:rFonts w:ascii="Cambria Math" w:hAnsi="Cambria Math"/>
                            </w:rPr>
                            <m:t>sec</m:t>
                          </m:r>
                        </m:fName>
                        <m:e>
                          <m:r>
                            <w:rPr>
                              <w:rFonts w:ascii="Cambria Math" w:hAnsi="Cambria Math"/>
                            </w:rPr>
                            <m:t>θ</m:t>
                          </m:r>
                        </m:e>
                      </m:func>
                    </m:oMath>
                  </m:oMathPara>
                </w:p>
              </w:tc>
              <w:tc>
                <w:tcPr>
                  <w:tcW w:w="2338" w:type="dxa"/>
                  <w:shd w:val="clear" w:color="auto" w:fill="D0CECE" w:themeFill="background2" w:themeFillShade="E6"/>
                </w:tcPr>
                <w:p w14:paraId="19B55360" w14:textId="77777777" w:rsidR="00D06601" w:rsidRDefault="00333B16" w:rsidP="00BD2526">
                  <w:pPr>
                    <w:spacing w:line="280" w:lineRule="atLeast"/>
                  </w:pPr>
                  <m:oMathPara>
                    <m:oMath>
                      <m:func>
                        <m:funcPr>
                          <m:ctrlPr>
                            <w:rPr>
                              <w:rFonts w:ascii="Cambria Math" w:hAnsi="Cambria Math"/>
                              <w:i/>
                            </w:rPr>
                          </m:ctrlPr>
                        </m:funcPr>
                        <m:fName>
                          <m:r>
                            <m:rPr>
                              <m:sty m:val="p"/>
                            </m:rPr>
                            <w:rPr>
                              <w:rFonts w:ascii="Cambria Math" w:hAnsi="Cambria Math"/>
                            </w:rPr>
                            <m:t>cot</m:t>
                          </m:r>
                        </m:fName>
                        <m:e>
                          <m:r>
                            <w:rPr>
                              <w:rFonts w:ascii="Cambria Math" w:hAnsi="Cambria Math"/>
                            </w:rPr>
                            <m:t>θ</m:t>
                          </m:r>
                        </m:e>
                      </m:func>
                    </m:oMath>
                  </m:oMathPara>
                </w:p>
              </w:tc>
            </w:tr>
            <w:tr w:rsidR="00D06601" w14:paraId="11C49692" w14:textId="77777777" w:rsidTr="00386B49">
              <w:trPr>
                <w:trHeight w:val="432"/>
              </w:trPr>
              <w:tc>
                <w:tcPr>
                  <w:tcW w:w="2337" w:type="dxa"/>
                </w:tcPr>
                <w:p w14:paraId="73D7977E" w14:textId="77777777" w:rsidR="00D06601" w:rsidRPr="00386B49" w:rsidRDefault="00D06601" w:rsidP="00BD2526">
                  <w:pPr>
                    <w:spacing w:line="280" w:lineRule="atLeast"/>
                    <w:jc w:val="center"/>
                    <w:rPr>
                      <w:b/>
                    </w:rPr>
                  </w:pPr>
                  <w:r w:rsidRPr="00386B49">
                    <w:rPr>
                      <w:b/>
                    </w:rPr>
                    <w:t>0°</w:t>
                  </w:r>
                </w:p>
              </w:tc>
              <w:tc>
                <w:tcPr>
                  <w:tcW w:w="2337" w:type="dxa"/>
                </w:tcPr>
                <w:p w14:paraId="30DBC0A6" w14:textId="26952A86" w:rsidR="00D06601" w:rsidRPr="00386B49" w:rsidRDefault="00386B49" w:rsidP="00BD2526">
                  <w:pPr>
                    <w:spacing w:line="280" w:lineRule="atLeast"/>
                    <w:jc w:val="center"/>
                    <w:rPr>
                      <w:b/>
                    </w:rPr>
                  </w:pPr>
                  <w:r>
                    <w:rPr>
                      <w:b/>
                    </w:rPr>
                    <w:t>Undefined</w:t>
                  </w:r>
                </w:p>
              </w:tc>
              <w:tc>
                <w:tcPr>
                  <w:tcW w:w="2338" w:type="dxa"/>
                </w:tcPr>
                <w:p w14:paraId="797A6E27" w14:textId="5039FAA2" w:rsidR="00D06601" w:rsidRPr="00386B49" w:rsidRDefault="00386B49" w:rsidP="00BD2526">
                  <w:pPr>
                    <w:spacing w:line="280" w:lineRule="atLeast"/>
                    <w:jc w:val="center"/>
                    <w:rPr>
                      <w:b/>
                    </w:rPr>
                  </w:pPr>
                  <w:r>
                    <w:rPr>
                      <w:b/>
                    </w:rPr>
                    <w:t>1</w:t>
                  </w:r>
                </w:p>
              </w:tc>
              <w:tc>
                <w:tcPr>
                  <w:tcW w:w="2338" w:type="dxa"/>
                </w:tcPr>
                <w:p w14:paraId="68E0C3CE" w14:textId="3C06E517" w:rsidR="00D06601" w:rsidRPr="00386B49" w:rsidRDefault="00386B49" w:rsidP="00BD2526">
                  <w:pPr>
                    <w:spacing w:line="280" w:lineRule="atLeast"/>
                    <w:jc w:val="center"/>
                    <w:rPr>
                      <w:b/>
                    </w:rPr>
                  </w:pPr>
                  <w:r>
                    <w:rPr>
                      <w:b/>
                    </w:rPr>
                    <w:t>Undefined</w:t>
                  </w:r>
                </w:p>
              </w:tc>
            </w:tr>
            <w:tr w:rsidR="00D06601" w14:paraId="432E0FA2" w14:textId="77777777" w:rsidTr="00386B49">
              <w:trPr>
                <w:trHeight w:val="432"/>
              </w:trPr>
              <w:tc>
                <w:tcPr>
                  <w:tcW w:w="2337" w:type="dxa"/>
                </w:tcPr>
                <w:p w14:paraId="3DD1259F" w14:textId="77777777" w:rsidR="00D06601" w:rsidRPr="00386B49" w:rsidRDefault="00D06601" w:rsidP="00BD2526">
                  <w:pPr>
                    <w:spacing w:line="280" w:lineRule="atLeast"/>
                    <w:jc w:val="center"/>
                    <w:rPr>
                      <w:b/>
                    </w:rPr>
                  </w:pPr>
                  <w:r w:rsidRPr="00386B49">
                    <w:rPr>
                      <w:b/>
                    </w:rPr>
                    <w:t>30°</w:t>
                  </w:r>
                </w:p>
              </w:tc>
              <w:tc>
                <w:tcPr>
                  <w:tcW w:w="2337" w:type="dxa"/>
                </w:tcPr>
                <w:p w14:paraId="1B9D22A6" w14:textId="0649F7E7" w:rsidR="00D06601" w:rsidRPr="00386B49" w:rsidRDefault="00386B49" w:rsidP="00BD2526">
                  <w:pPr>
                    <w:spacing w:line="280" w:lineRule="atLeast"/>
                    <w:jc w:val="center"/>
                    <w:rPr>
                      <w:b/>
                    </w:rPr>
                  </w:pPr>
                  <w:r>
                    <w:rPr>
                      <w:b/>
                    </w:rPr>
                    <w:t>2</w:t>
                  </w:r>
                </w:p>
              </w:tc>
              <w:tc>
                <w:tcPr>
                  <w:tcW w:w="2338" w:type="dxa"/>
                </w:tcPr>
                <w:p w14:paraId="764704A1" w14:textId="65CA36FE" w:rsidR="00D06601" w:rsidRPr="00386B49" w:rsidRDefault="00386B49" w:rsidP="00BD2526">
                  <w:pPr>
                    <w:spacing w:line="280" w:lineRule="atLeast"/>
                    <w:jc w:val="center"/>
                    <w:rPr>
                      <w:b/>
                    </w:rPr>
                  </w:pPr>
                  <w:r>
                    <w:rPr>
                      <w:b/>
                    </w:rPr>
                    <w:t>1.155</w:t>
                  </w:r>
                </w:p>
              </w:tc>
              <w:tc>
                <w:tcPr>
                  <w:tcW w:w="2338" w:type="dxa"/>
                </w:tcPr>
                <w:p w14:paraId="1D899BE3" w14:textId="74531A10" w:rsidR="00D06601" w:rsidRPr="00386B49" w:rsidRDefault="00386B49" w:rsidP="00BD2526">
                  <w:pPr>
                    <w:spacing w:line="280" w:lineRule="atLeast"/>
                    <w:jc w:val="center"/>
                    <w:rPr>
                      <w:b/>
                    </w:rPr>
                  </w:pPr>
                  <w:r>
                    <w:rPr>
                      <w:b/>
                    </w:rPr>
                    <w:t>1.732</w:t>
                  </w:r>
                </w:p>
              </w:tc>
            </w:tr>
            <w:tr w:rsidR="00D06601" w14:paraId="1335AF45" w14:textId="77777777" w:rsidTr="00386B49">
              <w:trPr>
                <w:trHeight w:val="432"/>
              </w:trPr>
              <w:tc>
                <w:tcPr>
                  <w:tcW w:w="2337" w:type="dxa"/>
                </w:tcPr>
                <w:p w14:paraId="591A8E38" w14:textId="77777777" w:rsidR="00D06601" w:rsidRPr="00386B49" w:rsidRDefault="00D06601" w:rsidP="00BD2526">
                  <w:pPr>
                    <w:spacing w:line="280" w:lineRule="atLeast"/>
                    <w:jc w:val="center"/>
                    <w:rPr>
                      <w:b/>
                    </w:rPr>
                  </w:pPr>
                  <w:r w:rsidRPr="00386B49">
                    <w:rPr>
                      <w:b/>
                    </w:rPr>
                    <w:t>45°</w:t>
                  </w:r>
                </w:p>
              </w:tc>
              <w:tc>
                <w:tcPr>
                  <w:tcW w:w="2337" w:type="dxa"/>
                </w:tcPr>
                <w:p w14:paraId="6ACEE869" w14:textId="5FDE92B0" w:rsidR="00D06601" w:rsidRPr="00386B49" w:rsidRDefault="00386B49" w:rsidP="00BD2526">
                  <w:pPr>
                    <w:spacing w:line="280" w:lineRule="atLeast"/>
                    <w:jc w:val="center"/>
                    <w:rPr>
                      <w:b/>
                    </w:rPr>
                  </w:pPr>
                  <w:r>
                    <w:rPr>
                      <w:b/>
                    </w:rPr>
                    <w:t>1.414</w:t>
                  </w:r>
                </w:p>
              </w:tc>
              <w:tc>
                <w:tcPr>
                  <w:tcW w:w="2338" w:type="dxa"/>
                </w:tcPr>
                <w:p w14:paraId="1EB6FDD5" w14:textId="1A85A81D" w:rsidR="00D06601" w:rsidRPr="00386B49" w:rsidRDefault="00386B49" w:rsidP="00BD2526">
                  <w:pPr>
                    <w:spacing w:line="280" w:lineRule="atLeast"/>
                    <w:jc w:val="center"/>
                    <w:rPr>
                      <w:b/>
                    </w:rPr>
                  </w:pPr>
                  <w:r>
                    <w:rPr>
                      <w:b/>
                    </w:rPr>
                    <w:t>1.414</w:t>
                  </w:r>
                </w:p>
              </w:tc>
              <w:tc>
                <w:tcPr>
                  <w:tcW w:w="2338" w:type="dxa"/>
                </w:tcPr>
                <w:p w14:paraId="6D348741" w14:textId="1A5B3173" w:rsidR="00D06601" w:rsidRPr="00386B49" w:rsidRDefault="00386B49" w:rsidP="00BD2526">
                  <w:pPr>
                    <w:spacing w:line="280" w:lineRule="atLeast"/>
                    <w:jc w:val="center"/>
                    <w:rPr>
                      <w:b/>
                    </w:rPr>
                  </w:pPr>
                  <w:r>
                    <w:rPr>
                      <w:b/>
                    </w:rPr>
                    <w:t>1</w:t>
                  </w:r>
                </w:p>
              </w:tc>
            </w:tr>
            <w:tr w:rsidR="00D06601" w14:paraId="51B8EA23" w14:textId="77777777" w:rsidTr="00386B49">
              <w:trPr>
                <w:trHeight w:val="432"/>
              </w:trPr>
              <w:tc>
                <w:tcPr>
                  <w:tcW w:w="2337" w:type="dxa"/>
                </w:tcPr>
                <w:p w14:paraId="0D9197DA" w14:textId="77777777" w:rsidR="00D06601" w:rsidRPr="00386B49" w:rsidRDefault="00D06601" w:rsidP="00BD2526">
                  <w:pPr>
                    <w:spacing w:line="280" w:lineRule="atLeast"/>
                    <w:jc w:val="center"/>
                    <w:rPr>
                      <w:b/>
                    </w:rPr>
                  </w:pPr>
                  <w:r w:rsidRPr="00386B49">
                    <w:rPr>
                      <w:b/>
                    </w:rPr>
                    <w:t>60°</w:t>
                  </w:r>
                </w:p>
              </w:tc>
              <w:tc>
                <w:tcPr>
                  <w:tcW w:w="2337" w:type="dxa"/>
                </w:tcPr>
                <w:p w14:paraId="257B3900" w14:textId="1D6F271D" w:rsidR="00D06601" w:rsidRPr="00386B49" w:rsidRDefault="00386B49" w:rsidP="00BD2526">
                  <w:pPr>
                    <w:spacing w:line="280" w:lineRule="atLeast"/>
                    <w:jc w:val="center"/>
                    <w:rPr>
                      <w:b/>
                    </w:rPr>
                  </w:pPr>
                  <w:r>
                    <w:rPr>
                      <w:b/>
                    </w:rPr>
                    <w:t>1.155</w:t>
                  </w:r>
                </w:p>
              </w:tc>
              <w:tc>
                <w:tcPr>
                  <w:tcW w:w="2338" w:type="dxa"/>
                </w:tcPr>
                <w:p w14:paraId="03466E53" w14:textId="34B4120D" w:rsidR="00D06601" w:rsidRPr="00386B49" w:rsidRDefault="00386B49" w:rsidP="00BD2526">
                  <w:pPr>
                    <w:spacing w:line="280" w:lineRule="atLeast"/>
                    <w:jc w:val="center"/>
                    <w:rPr>
                      <w:b/>
                    </w:rPr>
                  </w:pPr>
                  <w:r>
                    <w:rPr>
                      <w:b/>
                    </w:rPr>
                    <w:t>2</w:t>
                  </w:r>
                </w:p>
              </w:tc>
              <w:tc>
                <w:tcPr>
                  <w:tcW w:w="2338" w:type="dxa"/>
                </w:tcPr>
                <w:p w14:paraId="400317E8" w14:textId="241D4DED" w:rsidR="00D06601" w:rsidRPr="00386B49" w:rsidRDefault="00386B49" w:rsidP="00BD2526">
                  <w:pPr>
                    <w:spacing w:line="280" w:lineRule="atLeast"/>
                    <w:jc w:val="center"/>
                    <w:rPr>
                      <w:b/>
                    </w:rPr>
                  </w:pPr>
                  <w:r>
                    <w:rPr>
                      <w:b/>
                    </w:rPr>
                    <w:t>0.577</w:t>
                  </w:r>
                </w:p>
              </w:tc>
            </w:tr>
            <w:tr w:rsidR="00D06601" w14:paraId="719D5BB2" w14:textId="77777777" w:rsidTr="00386B49">
              <w:trPr>
                <w:trHeight w:val="432"/>
              </w:trPr>
              <w:tc>
                <w:tcPr>
                  <w:tcW w:w="2337" w:type="dxa"/>
                </w:tcPr>
                <w:p w14:paraId="3DFB1CCD" w14:textId="77777777" w:rsidR="00D06601" w:rsidRPr="00386B49" w:rsidRDefault="00D06601" w:rsidP="00BD2526">
                  <w:pPr>
                    <w:spacing w:line="280" w:lineRule="atLeast"/>
                    <w:jc w:val="center"/>
                    <w:rPr>
                      <w:b/>
                    </w:rPr>
                  </w:pPr>
                  <w:r w:rsidRPr="00386B49">
                    <w:rPr>
                      <w:b/>
                    </w:rPr>
                    <w:t>90°</w:t>
                  </w:r>
                </w:p>
              </w:tc>
              <w:tc>
                <w:tcPr>
                  <w:tcW w:w="2337" w:type="dxa"/>
                </w:tcPr>
                <w:p w14:paraId="658CC760" w14:textId="51964505" w:rsidR="00D06601" w:rsidRPr="00386B49" w:rsidRDefault="00386B49" w:rsidP="00BD2526">
                  <w:pPr>
                    <w:spacing w:line="280" w:lineRule="atLeast"/>
                    <w:jc w:val="center"/>
                    <w:rPr>
                      <w:b/>
                    </w:rPr>
                  </w:pPr>
                  <w:r>
                    <w:rPr>
                      <w:b/>
                    </w:rPr>
                    <w:t>1</w:t>
                  </w:r>
                </w:p>
              </w:tc>
              <w:tc>
                <w:tcPr>
                  <w:tcW w:w="2338" w:type="dxa"/>
                </w:tcPr>
                <w:p w14:paraId="64C9A516" w14:textId="6AB8A963" w:rsidR="00D06601" w:rsidRPr="00386B49" w:rsidRDefault="00386B49" w:rsidP="00BD2526">
                  <w:pPr>
                    <w:spacing w:line="280" w:lineRule="atLeast"/>
                    <w:jc w:val="center"/>
                    <w:rPr>
                      <w:b/>
                    </w:rPr>
                  </w:pPr>
                  <w:r>
                    <w:rPr>
                      <w:b/>
                    </w:rPr>
                    <w:t>Undefined</w:t>
                  </w:r>
                </w:p>
              </w:tc>
              <w:tc>
                <w:tcPr>
                  <w:tcW w:w="2338" w:type="dxa"/>
                </w:tcPr>
                <w:p w14:paraId="26CF1675" w14:textId="72A147A4" w:rsidR="00D06601" w:rsidRPr="00386B49" w:rsidRDefault="00386B49" w:rsidP="00BD2526">
                  <w:pPr>
                    <w:spacing w:line="280" w:lineRule="atLeast"/>
                    <w:jc w:val="center"/>
                    <w:rPr>
                      <w:b/>
                    </w:rPr>
                  </w:pPr>
                  <w:r>
                    <w:rPr>
                      <w:b/>
                    </w:rPr>
                    <w:t>0</w:t>
                  </w:r>
                </w:p>
              </w:tc>
            </w:tr>
            <w:tr w:rsidR="00D06601" w14:paraId="69DA9246" w14:textId="77777777" w:rsidTr="00386B49">
              <w:trPr>
                <w:trHeight w:val="432"/>
              </w:trPr>
              <w:tc>
                <w:tcPr>
                  <w:tcW w:w="2337" w:type="dxa"/>
                </w:tcPr>
                <w:p w14:paraId="3CD3A9A9" w14:textId="77777777" w:rsidR="00D06601" w:rsidRPr="00386B49" w:rsidRDefault="00D06601" w:rsidP="00BD2526">
                  <w:pPr>
                    <w:spacing w:line="280" w:lineRule="atLeast"/>
                    <w:jc w:val="center"/>
                    <w:rPr>
                      <w:b/>
                    </w:rPr>
                  </w:pPr>
                  <w:r w:rsidRPr="00386B49">
                    <w:rPr>
                      <w:b/>
                    </w:rPr>
                    <w:t>120°</w:t>
                  </w:r>
                </w:p>
              </w:tc>
              <w:tc>
                <w:tcPr>
                  <w:tcW w:w="2337" w:type="dxa"/>
                </w:tcPr>
                <w:p w14:paraId="1F2084C0" w14:textId="4B4BAC37" w:rsidR="00D06601" w:rsidRPr="00386B49" w:rsidRDefault="00386B49" w:rsidP="00BD2526">
                  <w:pPr>
                    <w:spacing w:line="280" w:lineRule="atLeast"/>
                    <w:jc w:val="center"/>
                    <w:rPr>
                      <w:b/>
                    </w:rPr>
                  </w:pPr>
                  <w:r>
                    <w:rPr>
                      <w:b/>
                    </w:rPr>
                    <w:t>1.155</w:t>
                  </w:r>
                </w:p>
              </w:tc>
              <w:tc>
                <w:tcPr>
                  <w:tcW w:w="2338" w:type="dxa"/>
                </w:tcPr>
                <w:p w14:paraId="3D9170BF" w14:textId="6FC33BF5" w:rsidR="00D06601" w:rsidRPr="00386B49" w:rsidRDefault="00386B49" w:rsidP="00BD2526">
                  <w:pPr>
                    <w:spacing w:line="280" w:lineRule="atLeast"/>
                    <w:jc w:val="center"/>
                    <w:rPr>
                      <w:b/>
                    </w:rPr>
                  </w:pPr>
                  <w:r>
                    <w:rPr>
                      <w:b/>
                    </w:rPr>
                    <w:t>-2</w:t>
                  </w:r>
                </w:p>
              </w:tc>
              <w:tc>
                <w:tcPr>
                  <w:tcW w:w="2338" w:type="dxa"/>
                </w:tcPr>
                <w:p w14:paraId="0F9F35AB" w14:textId="7FC44FF4" w:rsidR="00D06601" w:rsidRPr="00386B49" w:rsidRDefault="00386B49" w:rsidP="00BD2526">
                  <w:pPr>
                    <w:spacing w:line="280" w:lineRule="atLeast"/>
                    <w:jc w:val="center"/>
                    <w:rPr>
                      <w:b/>
                    </w:rPr>
                  </w:pPr>
                  <w:r>
                    <w:rPr>
                      <w:b/>
                    </w:rPr>
                    <w:t>-1.732</w:t>
                  </w:r>
                </w:p>
              </w:tc>
            </w:tr>
            <w:tr w:rsidR="00D06601" w14:paraId="782B94D6" w14:textId="77777777" w:rsidTr="00386B49">
              <w:trPr>
                <w:trHeight w:val="432"/>
              </w:trPr>
              <w:tc>
                <w:tcPr>
                  <w:tcW w:w="2337" w:type="dxa"/>
                </w:tcPr>
                <w:p w14:paraId="012A6744" w14:textId="77777777" w:rsidR="00D06601" w:rsidRPr="00386B49" w:rsidRDefault="00D06601" w:rsidP="00BD2526">
                  <w:pPr>
                    <w:spacing w:line="280" w:lineRule="atLeast"/>
                    <w:jc w:val="center"/>
                    <w:rPr>
                      <w:b/>
                    </w:rPr>
                  </w:pPr>
                  <w:r w:rsidRPr="00386B49">
                    <w:rPr>
                      <w:b/>
                    </w:rPr>
                    <w:t>135°</w:t>
                  </w:r>
                </w:p>
              </w:tc>
              <w:tc>
                <w:tcPr>
                  <w:tcW w:w="2337" w:type="dxa"/>
                </w:tcPr>
                <w:p w14:paraId="52C85B64" w14:textId="29E74492" w:rsidR="00D06601" w:rsidRPr="00386B49" w:rsidRDefault="00386B49" w:rsidP="00BD2526">
                  <w:pPr>
                    <w:spacing w:line="280" w:lineRule="atLeast"/>
                    <w:jc w:val="center"/>
                    <w:rPr>
                      <w:b/>
                    </w:rPr>
                  </w:pPr>
                  <w:r>
                    <w:rPr>
                      <w:b/>
                    </w:rPr>
                    <w:t>1.414</w:t>
                  </w:r>
                </w:p>
              </w:tc>
              <w:tc>
                <w:tcPr>
                  <w:tcW w:w="2338" w:type="dxa"/>
                </w:tcPr>
                <w:p w14:paraId="6B66F44D" w14:textId="69ED39CA" w:rsidR="00D06601" w:rsidRPr="00386B49" w:rsidRDefault="00386B49" w:rsidP="00BD2526">
                  <w:pPr>
                    <w:spacing w:line="280" w:lineRule="atLeast"/>
                    <w:jc w:val="center"/>
                    <w:rPr>
                      <w:b/>
                    </w:rPr>
                  </w:pPr>
                  <w:r>
                    <w:rPr>
                      <w:b/>
                    </w:rPr>
                    <w:t>-1.414</w:t>
                  </w:r>
                </w:p>
              </w:tc>
              <w:tc>
                <w:tcPr>
                  <w:tcW w:w="2338" w:type="dxa"/>
                </w:tcPr>
                <w:p w14:paraId="67B725A2" w14:textId="0C5314A2" w:rsidR="00D06601" w:rsidRPr="00386B49" w:rsidRDefault="00386B49" w:rsidP="00BD2526">
                  <w:pPr>
                    <w:spacing w:line="280" w:lineRule="atLeast"/>
                    <w:jc w:val="center"/>
                    <w:rPr>
                      <w:b/>
                    </w:rPr>
                  </w:pPr>
                  <w:r>
                    <w:rPr>
                      <w:b/>
                    </w:rPr>
                    <w:t>-1</w:t>
                  </w:r>
                </w:p>
              </w:tc>
            </w:tr>
            <w:tr w:rsidR="00D06601" w14:paraId="74C4CBEF" w14:textId="77777777" w:rsidTr="00386B49">
              <w:trPr>
                <w:trHeight w:val="432"/>
              </w:trPr>
              <w:tc>
                <w:tcPr>
                  <w:tcW w:w="2337" w:type="dxa"/>
                </w:tcPr>
                <w:p w14:paraId="3AF9BF8B" w14:textId="77777777" w:rsidR="00D06601" w:rsidRPr="00386B49" w:rsidRDefault="00D06601" w:rsidP="00BD2526">
                  <w:pPr>
                    <w:spacing w:line="280" w:lineRule="atLeast"/>
                    <w:jc w:val="center"/>
                    <w:rPr>
                      <w:b/>
                    </w:rPr>
                  </w:pPr>
                  <w:r w:rsidRPr="00386B49">
                    <w:rPr>
                      <w:b/>
                    </w:rPr>
                    <w:t>150°</w:t>
                  </w:r>
                </w:p>
              </w:tc>
              <w:tc>
                <w:tcPr>
                  <w:tcW w:w="2337" w:type="dxa"/>
                </w:tcPr>
                <w:p w14:paraId="1A35FD42" w14:textId="6883ACEF" w:rsidR="00D06601" w:rsidRPr="00386B49" w:rsidRDefault="00386B49" w:rsidP="00BD2526">
                  <w:pPr>
                    <w:spacing w:line="280" w:lineRule="atLeast"/>
                    <w:jc w:val="center"/>
                    <w:rPr>
                      <w:b/>
                    </w:rPr>
                  </w:pPr>
                  <w:r>
                    <w:rPr>
                      <w:b/>
                    </w:rPr>
                    <w:t>2</w:t>
                  </w:r>
                </w:p>
              </w:tc>
              <w:tc>
                <w:tcPr>
                  <w:tcW w:w="2338" w:type="dxa"/>
                </w:tcPr>
                <w:p w14:paraId="24418493" w14:textId="4CF40488" w:rsidR="00D06601" w:rsidRPr="00386B49" w:rsidRDefault="00386B49" w:rsidP="00BD2526">
                  <w:pPr>
                    <w:spacing w:line="280" w:lineRule="atLeast"/>
                    <w:jc w:val="center"/>
                    <w:rPr>
                      <w:b/>
                    </w:rPr>
                  </w:pPr>
                  <w:r>
                    <w:rPr>
                      <w:b/>
                    </w:rPr>
                    <w:t>-1.155</w:t>
                  </w:r>
                </w:p>
              </w:tc>
              <w:tc>
                <w:tcPr>
                  <w:tcW w:w="2338" w:type="dxa"/>
                </w:tcPr>
                <w:p w14:paraId="0087CCB4" w14:textId="47B8F4E7" w:rsidR="00D06601" w:rsidRPr="00386B49" w:rsidRDefault="00386B49" w:rsidP="00BD2526">
                  <w:pPr>
                    <w:spacing w:line="280" w:lineRule="atLeast"/>
                    <w:jc w:val="center"/>
                    <w:rPr>
                      <w:b/>
                    </w:rPr>
                  </w:pPr>
                  <w:r>
                    <w:rPr>
                      <w:b/>
                    </w:rPr>
                    <w:t>-1.732</w:t>
                  </w:r>
                </w:p>
              </w:tc>
            </w:tr>
            <w:tr w:rsidR="00D06601" w14:paraId="7786391E" w14:textId="77777777" w:rsidTr="00386B49">
              <w:trPr>
                <w:trHeight w:val="432"/>
              </w:trPr>
              <w:tc>
                <w:tcPr>
                  <w:tcW w:w="2337" w:type="dxa"/>
                </w:tcPr>
                <w:p w14:paraId="3CD09905" w14:textId="77777777" w:rsidR="00D06601" w:rsidRPr="00386B49" w:rsidRDefault="00D06601" w:rsidP="00BD2526">
                  <w:pPr>
                    <w:spacing w:line="280" w:lineRule="atLeast"/>
                    <w:jc w:val="center"/>
                    <w:rPr>
                      <w:b/>
                    </w:rPr>
                  </w:pPr>
                  <w:r w:rsidRPr="00386B49">
                    <w:rPr>
                      <w:b/>
                    </w:rPr>
                    <w:t>180°</w:t>
                  </w:r>
                </w:p>
              </w:tc>
              <w:tc>
                <w:tcPr>
                  <w:tcW w:w="2337" w:type="dxa"/>
                </w:tcPr>
                <w:p w14:paraId="298B2A50" w14:textId="31D19D18" w:rsidR="00D06601" w:rsidRPr="00386B49" w:rsidRDefault="00386B49" w:rsidP="00BD2526">
                  <w:pPr>
                    <w:spacing w:line="280" w:lineRule="atLeast"/>
                    <w:jc w:val="center"/>
                    <w:rPr>
                      <w:b/>
                    </w:rPr>
                  </w:pPr>
                  <w:r>
                    <w:rPr>
                      <w:b/>
                    </w:rPr>
                    <w:t>Undefined</w:t>
                  </w:r>
                </w:p>
              </w:tc>
              <w:tc>
                <w:tcPr>
                  <w:tcW w:w="2338" w:type="dxa"/>
                </w:tcPr>
                <w:p w14:paraId="5AE2FC34" w14:textId="2237A791" w:rsidR="00D06601" w:rsidRPr="00386B49" w:rsidRDefault="00386B49" w:rsidP="00BD2526">
                  <w:pPr>
                    <w:spacing w:line="280" w:lineRule="atLeast"/>
                    <w:jc w:val="center"/>
                    <w:rPr>
                      <w:b/>
                    </w:rPr>
                  </w:pPr>
                  <w:r>
                    <w:rPr>
                      <w:b/>
                    </w:rPr>
                    <w:t>-1</w:t>
                  </w:r>
                </w:p>
              </w:tc>
              <w:tc>
                <w:tcPr>
                  <w:tcW w:w="2338" w:type="dxa"/>
                </w:tcPr>
                <w:p w14:paraId="50F2391F" w14:textId="438ADC14" w:rsidR="00D06601" w:rsidRPr="00386B49" w:rsidRDefault="00386B49" w:rsidP="00BD2526">
                  <w:pPr>
                    <w:spacing w:line="280" w:lineRule="atLeast"/>
                    <w:jc w:val="center"/>
                    <w:rPr>
                      <w:b/>
                    </w:rPr>
                  </w:pPr>
                  <w:r>
                    <w:rPr>
                      <w:b/>
                    </w:rPr>
                    <w:t>Undefined</w:t>
                  </w:r>
                </w:p>
              </w:tc>
            </w:tr>
            <w:tr w:rsidR="00D06601" w14:paraId="7ADF9166" w14:textId="77777777" w:rsidTr="00386B49">
              <w:trPr>
                <w:trHeight w:val="432"/>
              </w:trPr>
              <w:tc>
                <w:tcPr>
                  <w:tcW w:w="2337" w:type="dxa"/>
                </w:tcPr>
                <w:p w14:paraId="734A3273" w14:textId="77777777" w:rsidR="00D06601" w:rsidRPr="00386B49" w:rsidRDefault="00D06601" w:rsidP="00BD2526">
                  <w:pPr>
                    <w:spacing w:line="280" w:lineRule="atLeast"/>
                    <w:jc w:val="center"/>
                    <w:rPr>
                      <w:b/>
                    </w:rPr>
                  </w:pPr>
                  <w:r w:rsidRPr="00386B49">
                    <w:rPr>
                      <w:b/>
                    </w:rPr>
                    <w:t>210°</w:t>
                  </w:r>
                </w:p>
              </w:tc>
              <w:tc>
                <w:tcPr>
                  <w:tcW w:w="2337" w:type="dxa"/>
                </w:tcPr>
                <w:p w14:paraId="007E5E0B" w14:textId="755B277B" w:rsidR="00D06601" w:rsidRPr="00386B49" w:rsidRDefault="00386B49" w:rsidP="00BD2526">
                  <w:pPr>
                    <w:spacing w:line="280" w:lineRule="atLeast"/>
                    <w:jc w:val="center"/>
                    <w:rPr>
                      <w:b/>
                    </w:rPr>
                  </w:pPr>
                  <w:r>
                    <w:rPr>
                      <w:b/>
                    </w:rPr>
                    <w:t>-2</w:t>
                  </w:r>
                </w:p>
              </w:tc>
              <w:tc>
                <w:tcPr>
                  <w:tcW w:w="2338" w:type="dxa"/>
                </w:tcPr>
                <w:p w14:paraId="0AEA6DA4" w14:textId="313072F7" w:rsidR="00D06601" w:rsidRPr="00386B49" w:rsidRDefault="00386B49" w:rsidP="00BD2526">
                  <w:pPr>
                    <w:spacing w:line="280" w:lineRule="atLeast"/>
                    <w:jc w:val="center"/>
                    <w:rPr>
                      <w:b/>
                    </w:rPr>
                  </w:pPr>
                  <w:r>
                    <w:rPr>
                      <w:b/>
                    </w:rPr>
                    <w:t>-1.155</w:t>
                  </w:r>
                </w:p>
              </w:tc>
              <w:tc>
                <w:tcPr>
                  <w:tcW w:w="2338" w:type="dxa"/>
                </w:tcPr>
                <w:p w14:paraId="5E7CF568" w14:textId="6875FC7F" w:rsidR="00D06601" w:rsidRPr="00386B49" w:rsidRDefault="00386B49" w:rsidP="00BD2526">
                  <w:pPr>
                    <w:spacing w:line="280" w:lineRule="atLeast"/>
                    <w:jc w:val="center"/>
                    <w:rPr>
                      <w:b/>
                    </w:rPr>
                  </w:pPr>
                  <w:r>
                    <w:rPr>
                      <w:b/>
                    </w:rPr>
                    <w:t>1.732</w:t>
                  </w:r>
                </w:p>
              </w:tc>
            </w:tr>
            <w:tr w:rsidR="00D06601" w14:paraId="52F0C9C0" w14:textId="77777777" w:rsidTr="00386B49">
              <w:trPr>
                <w:trHeight w:val="432"/>
              </w:trPr>
              <w:tc>
                <w:tcPr>
                  <w:tcW w:w="2337" w:type="dxa"/>
                </w:tcPr>
                <w:p w14:paraId="6DD9ECE3" w14:textId="77777777" w:rsidR="00D06601" w:rsidRPr="00386B49" w:rsidRDefault="00D06601" w:rsidP="00BD2526">
                  <w:pPr>
                    <w:spacing w:line="280" w:lineRule="atLeast"/>
                    <w:jc w:val="center"/>
                    <w:rPr>
                      <w:b/>
                    </w:rPr>
                  </w:pPr>
                  <w:r w:rsidRPr="00386B49">
                    <w:rPr>
                      <w:b/>
                    </w:rPr>
                    <w:t>225°</w:t>
                  </w:r>
                </w:p>
              </w:tc>
              <w:tc>
                <w:tcPr>
                  <w:tcW w:w="2337" w:type="dxa"/>
                </w:tcPr>
                <w:p w14:paraId="5C61C3F6" w14:textId="5923F47B" w:rsidR="00D06601" w:rsidRPr="00386B49" w:rsidRDefault="00386B49" w:rsidP="00BD2526">
                  <w:pPr>
                    <w:spacing w:line="280" w:lineRule="atLeast"/>
                    <w:jc w:val="center"/>
                    <w:rPr>
                      <w:b/>
                    </w:rPr>
                  </w:pPr>
                  <w:r>
                    <w:rPr>
                      <w:b/>
                    </w:rPr>
                    <w:t>-1.414</w:t>
                  </w:r>
                </w:p>
              </w:tc>
              <w:tc>
                <w:tcPr>
                  <w:tcW w:w="2338" w:type="dxa"/>
                </w:tcPr>
                <w:p w14:paraId="2DA7AC2E" w14:textId="0EC2CD8F" w:rsidR="00D06601" w:rsidRPr="00386B49" w:rsidRDefault="00386B49" w:rsidP="00BD2526">
                  <w:pPr>
                    <w:spacing w:line="280" w:lineRule="atLeast"/>
                    <w:jc w:val="center"/>
                    <w:rPr>
                      <w:b/>
                    </w:rPr>
                  </w:pPr>
                  <w:r>
                    <w:rPr>
                      <w:b/>
                    </w:rPr>
                    <w:t>-1.414</w:t>
                  </w:r>
                </w:p>
              </w:tc>
              <w:tc>
                <w:tcPr>
                  <w:tcW w:w="2338" w:type="dxa"/>
                </w:tcPr>
                <w:p w14:paraId="14852533" w14:textId="48BC4733" w:rsidR="00D06601" w:rsidRPr="00386B49" w:rsidRDefault="00386B49" w:rsidP="00BD2526">
                  <w:pPr>
                    <w:spacing w:line="280" w:lineRule="atLeast"/>
                    <w:jc w:val="center"/>
                    <w:rPr>
                      <w:b/>
                    </w:rPr>
                  </w:pPr>
                  <w:r>
                    <w:rPr>
                      <w:b/>
                    </w:rPr>
                    <w:t>1</w:t>
                  </w:r>
                </w:p>
              </w:tc>
            </w:tr>
            <w:tr w:rsidR="00D06601" w14:paraId="1BD5CDE3" w14:textId="77777777" w:rsidTr="00386B49">
              <w:trPr>
                <w:trHeight w:val="432"/>
              </w:trPr>
              <w:tc>
                <w:tcPr>
                  <w:tcW w:w="2337" w:type="dxa"/>
                </w:tcPr>
                <w:p w14:paraId="7A78BBBD" w14:textId="77777777" w:rsidR="00D06601" w:rsidRPr="00386B49" w:rsidRDefault="00D06601" w:rsidP="00BD2526">
                  <w:pPr>
                    <w:spacing w:line="280" w:lineRule="atLeast"/>
                    <w:jc w:val="center"/>
                    <w:rPr>
                      <w:b/>
                    </w:rPr>
                  </w:pPr>
                  <w:r w:rsidRPr="00386B49">
                    <w:rPr>
                      <w:b/>
                    </w:rPr>
                    <w:t>240°</w:t>
                  </w:r>
                </w:p>
              </w:tc>
              <w:tc>
                <w:tcPr>
                  <w:tcW w:w="2337" w:type="dxa"/>
                </w:tcPr>
                <w:p w14:paraId="04C73E92" w14:textId="0F431193" w:rsidR="00D06601" w:rsidRPr="00386B49" w:rsidRDefault="00386B49" w:rsidP="00BD2526">
                  <w:pPr>
                    <w:spacing w:line="280" w:lineRule="atLeast"/>
                    <w:jc w:val="center"/>
                    <w:rPr>
                      <w:b/>
                    </w:rPr>
                  </w:pPr>
                  <w:r>
                    <w:rPr>
                      <w:b/>
                    </w:rPr>
                    <w:t>-1.155</w:t>
                  </w:r>
                </w:p>
              </w:tc>
              <w:tc>
                <w:tcPr>
                  <w:tcW w:w="2338" w:type="dxa"/>
                </w:tcPr>
                <w:p w14:paraId="6AB812B8" w14:textId="709F9465" w:rsidR="00D06601" w:rsidRPr="00386B49" w:rsidRDefault="00386B49" w:rsidP="00BD2526">
                  <w:pPr>
                    <w:spacing w:line="280" w:lineRule="atLeast"/>
                    <w:jc w:val="center"/>
                    <w:rPr>
                      <w:b/>
                    </w:rPr>
                  </w:pPr>
                  <w:r>
                    <w:rPr>
                      <w:b/>
                    </w:rPr>
                    <w:t>-2</w:t>
                  </w:r>
                </w:p>
              </w:tc>
              <w:tc>
                <w:tcPr>
                  <w:tcW w:w="2338" w:type="dxa"/>
                </w:tcPr>
                <w:p w14:paraId="32B31913" w14:textId="5D62AFB8" w:rsidR="00D06601" w:rsidRPr="00386B49" w:rsidRDefault="00386B49" w:rsidP="00BD2526">
                  <w:pPr>
                    <w:spacing w:line="280" w:lineRule="atLeast"/>
                    <w:jc w:val="center"/>
                    <w:rPr>
                      <w:b/>
                    </w:rPr>
                  </w:pPr>
                  <w:r>
                    <w:rPr>
                      <w:b/>
                    </w:rPr>
                    <w:t>0.577</w:t>
                  </w:r>
                </w:p>
              </w:tc>
            </w:tr>
            <w:tr w:rsidR="00D06601" w14:paraId="41214046" w14:textId="77777777" w:rsidTr="00386B49">
              <w:trPr>
                <w:trHeight w:val="432"/>
              </w:trPr>
              <w:tc>
                <w:tcPr>
                  <w:tcW w:w="2337" w:type="dxa"/>
                </w:tcPr>
                <w:p w14:paraId="74484B16" w14:textId="77777777" w:rsidR="00D06601" w:rsidRPr="00386B49" w:rsidRDefault="00D06601" w:rsidP="00BD2526">
                  <w:pPr>
                    <w:spacing w:line="280" w:lineRule="atLeast"/>
                    <w:jc w:val="center"/>
                    <w:rPr>
                      <w:b/>
                    </w:rPr>
                  </w:pPr>
                  <w:r w:rsidRPr="00386B49">
                    <w:rPr>
                      <w:b/>
                    </w:rPr>
                    <w:t>270°</w:t>
                  </w:r>
                </w:p>
              </w:tc>
              <w:tc>
                <w:tcPr>
                  <w:tcW w:w="2337" w:type="dxa"/>
                </w:tcPr>
                <w:p w14:paraId="14759217" w14:textId="61EDF394" w:rsidR="00D06601" w:rsidRPr="00386B49" w:rsidRDefault="00386B49" w:rsidP="00BD2526">
                  <w:pPr>
                    <w:spacing w:line="280" w:lineRule="atLeast"/>
                    <w:jc w:val="center"/>
                    <w:rPr>
                      <w:b/>
                    </w:rPr>
                  </w:pPr>
                  <w:r>
                    <w:rPr>
                      <w:b/>
                    </w:rPr>
                    <w:t>-1</w:t>
                  </w:r>
                </w:p>
              </w:tc>
              <w:tc>
                <w:tcPr>
                  <w:tcW w:w="2338" w:type="dxa"/>
                </w:tcPr>
                <w:p w14:paraId="7D724302" w14:textId="19F6229B" w:rsidR="00D06601" w:rsidRPr="00386B49" w:rsidRDefault="00386B49" w:rsidP="00BD2526">
                  <w:pPr>
                    <w:spacing w:line="280" w:lineRule="atLeast"/>
                    <w:jc w:val="center"/>
                    <w:rPr>
                      <w:b/>
                    </w:rPr>
                  </w:pPr>
                  <w:r>
                    <w:rPr>
                      <w:b/>
                    </w:rPr>
                    <w:t>Undefined</w:t>
                  </w:r>
                </w:p>
              </w:tc>
              <w:tc>
                <w:tcPr>
                  <w:tcW w:w="2338" w:type="dxa"/>
                </w:tcPr>
                <w:p w14:paraId="2381AEF2" w14:textId="4F4CAABF" w:rsidR="00D06601" w:rsidRPr="00386B49" w:rsidRDefault="00386B49" w:rsidP="00BD2526">
                  <w:pPr>
                    <w:spacing w:line="280" w:lineRule="atLeast"/>
                    <w:jc w:val="center"/>
                    <w:rPr>
                      <w:b/>
                    </w:rPr>
                  </w:pPr>
                  <w:r>
                    <w:rPr>
                      <w:b/>
                    </w:rPr>
                    <w:t>0</w:t>
                  </w:r>
                </w:p>
              </w:tc>
            </w:tr>
            <w:tr w:rsidR="00D06601" w14:paraId="090A4702" w14:textId="77777777" w:rsidTr="00386B49">
              <w:trPr>
                <w:trHeight w:val="432"/>
              </w:trPr>
              <w:tc>
                <w:tcPr>
                  <w:tcW w:w="2337" w:type="dxa"/>
                </w:tcPr>
                <w:p w14:paraId="33AB8669" w14:textId="77777777" w:rsidR="00D06601" w:rsidRPr="00386B49" w:rsidRDefault="00D06601" w:rsidP="00BD2526">
                  <w:pPr>
                    <w:spacing w:line="280" w:lineRule="atLeast"/>
                    <w:jc w:val="center"/>
                    <w:rPr>
                      <w:b/>
                    </w:rPr>
                  </w:pPr>
                  <w:r w:rsidRPr="00386B49">
                    <w:rPr>
                      <w:b/>
                    </w:rPr>
                    <w:t>300°</w:t>
                  </w:r>
                </w:p>
              </w:tc>
              <w:tc>
                <w:tcPr>
                  <w:tcW w:w="2337" w:type="dxa"/>
                </w:tcPr>
                <w:p w14:paraId="565040D6" w14:textId="5A1C0DB6" w:rsidR="00D06601" w:rsidRPr="00386B49" w:rsidRDefault="00386B49" w:rsidP="00BD2526">
                  <w:pPr>
                    <w:spacing w:line="280" w:lineRule="atLeast"/>
                    <w:jc w:val="center"/>
                    <w:rPr>
                      <w:b/>
                    </w:rPr>
                  </w:pPr>
                  <w:r>
                    <w:rPr>
                      <w:b/>
                    </w:rPr>
                    <w:t>-1.155</w:t>
                  </w:r>
                </w:p>
              </w:tc>
              <w:tc>
                <w:tcPr>
                  <w:tcW w:w="2338" w:type="dxa"/>
                </w:tcPr>
                <w:p w14:paraId="5FD431A6" w14:textId="0865F950" w:rsidR="00D06601" w:rsidRPr="00386B49" w:rsidRDefault="00386B49" w:rsidP="00BD2526">
                  <w:pPr>
                    <w:spacing w:line="280" w:lineRule="atLeast"/>
                    <w:jc w:val="center"/>
                    <w:rPr>
                      <w:b/>
                    </w:rPr>
                  </w:pPr>
                  <w:r>
                    <w:rPr>
                      <w:b/>
                    </w:rPr>
                    <w:t>2</w:t>
                  </w:r>
                </w:p>
              </w:tc>
              <w:tc>
                <w:tcPr>
                  <w:tcW w:w="2338" w:type="dxa"/>
                </w:tcPr>
                <w:p w14:paraId="6A819A53" w14:textId="53604C69" w:rsidR="00D06601" w:rsidRPr="00386B49" w:rsidRDefault="00386B49" w:rsidP="00BD2526">
                  <w:pPr>
                    <w:spacing w:line="280" w:lineRule="atLeast"/>
                    <w:jc w:val="center"/>
                    <w:rPr>
                      <w:b/>
                    </w:rPr>
                  </w:pPr>
                  <w:r>
                    <w:rPr>
                      <w:b/>
                    </w:rPr>
                    <w:t>-0.577</w:t>
                  </w:r>
                </w:p>
              </w:tc>
            </w:tr>
            <w:tr w:rsidR="00D06601" w14:paraId="17407267" w14:textId="77777777" w:rsidTr="00386B49">
              <w:trPr>
                <w:trHeight w:val="432"/>
              </w:trPr>
              <w:tc>
                <w:tcPr>
                  <w:tcW w:w="2337" w:type="dxa"/>
                </w:tcPr>
                <w:p w14:paraId="6A52DDEF" w14:textId="77777777" w:rsidR="00D06601" w:rsidRPr="00386B49" w:rsidRDefault="00D06601" w:rsidP="00BD2526">
                  <w:pPr>
                    <w:spacing w:line="280" w:lineRule="atLeast"/>
                    <w:jc w:val="center"/>
                    <w:rPr>
                      <w:b/>
                    </w:rPr>
                  </w:pPr>
                  <w:r w:rsidRPr="00386B49">
                    <w:rPr>
                      <w:b/>
                    </w:rPr>
                    <w:t>315°</w:t>
                  </w:r>
                </w:p>
              </w:tc>
              <w:tc>
                <w:tcPr>
                  <w:tcW w:w="2337" w:type="dxa"/>
                </w:tcPr>
                <w:p w14:paraId="0818FB3C" w14:textId="70AFC9DE" w:rsidR="00D06601" w:rsidRPr="00386B49" w:rsidRDefault="00386B49" w:rsidP="00BD2526">
                  <w:pPr>
                    <w:spacing w:line="280" w:lineRule="atLeast"/>
                    <w:jc w:val="center"/>
                    <w:rPr>
                      <w:b/>
                    </w:rPr>
                  </w:pPr>
                  <w:r>
                    <w:rPr>
                      <w:b/>
                    </w:rPr>
                    <w:t>-1.414</w:t>
                  </w:r>
                </w:p>
              </w:tc>
              <w:tc>
                <w:tcPr>
                  <w:tcW w:w="2338" w:type="dxa"/>
                </w:tcPr>
                <w:p w14:paraId="416AE55E" w14:textId="16BE8A47" w:rsidR="00D06601" w:rsidRPr="00386B49" w:rsidRDefault="00386B49" w:rsidP="00BD2526">
                  <w:pPr>
                    <w:spacing w:line="280" w:lineRule="atLeast"/>
                    <w:jc w:val="center"/>
                    <w:rPr>
                      <w:b/>
                    </w:rPr>
                  </w:pPr>
                  <w:r>
                    <w:rPr>
                      <w:b/>
                    </w:rPr>
                    <w:t>1.414</w:t>
                  </w:r>
                </w:p>
              </w:tc>
              <w:tc>
                <w:tcPr>
                  <w:tcW w:w="2338" w:type="dxa"/>
                </w:tcPr>
                <w:p w14:paraId="3CEE264F" w14:textId="39CE51D0" w:rsidR="00D06601" w:rsidRPr="00386B49" w:rsidRDefault="00386B49" w:rsidP="00BD2526">
                  <w:pPr>
                    <w:spacing w:line="280" w:lineRule="atLeast"/>
                    <w:jc w:val="center"/>
                    <w:rPr>
                      <w:b/>
                    </w:rPr>
                  </w:pPr>
                  <w:r>
                    <w:rPr>
                      <w:b/>
                    </w:rPr>
                    <w:t>-1</w:t>
                  </w:r>
                </w:p>
              </w:tc>
            </w:tr>
            <w:tr w:rsidR="00D06601" w14:paraId="7C141BEA" w14:textId="77777777" w:rsidTr="00386B49">
              <w:trPr>
                <w:trHeight w:val="432"/>
              </w:trPr>
              <w:tc>
                <w:tcPr>
                  <w:tcW w:w="2337" w:type="dxa"/>
                </w:tcPr>
                <w:p w14:paraId="1E719AC2" w14:textId="77777777" w:rsidR="00D06601" w:rsidRPr="00386B49" w:rsidRDefault="00D06601" w:rsidP="00BD2526">
                  <w:pPr>
                    <w:spacing w:line="280" w:lineRule="atLeast"/>
                    <w:jc w:val="center"/>
                    <w:rPr>
                      <w:b/>
                    </w:rPr>
                  </w:pPr>
                  <w:r w:rsidRPr="00386B49">
                    <w:rPr>
                      <w:b/>
                    </w:rPr>
                    <w:t>330°</w:t>
                  </w:r>
                </w:p>
              </w:tc>
              <w:tc>
                <w:tcPr>
                  <w:tcW w:w="2337" w:type="dxa"/>
                </w:tcPr>
                <w:p w14:paraId="074AC6F1" w14:textId="581D6AEF" w:rsidR="00D06601" w:rsidRPr="00386B49" w:rsidRDefault="00A95F85" w:rsidP="00BD2526">
                  <w:pPr>
                    <w:spacing w:line="280" w:lineRule="atLeast"/>
                    <w:jc w:val="center"/>
                    <w:rPr>
                      <w:b/>
                    </w:rPr>
                  </w:pPr>
                  <w:r>
                    <w:rPr>
                      <w:b/>
                    </w:rPr>
                    <w:t>-2</w:t>
                  </w:r>
                </w:p>
              </w:tc>
              <w:tc>
                <w:tcPr>
                  <w:tcW w:w="2338" w:type="dxa"/>
                </w:tcPr>
                <w:p w14:paraId="5ABEC372" w14:textId="6596FFE6" w:rsidR="00D06601" w:rsidRPr="00386B49" w:rsidRDefault="00A95F85" w:rsidP="00BD2526">
                  <w:pPr>
                    <w:spacing w:line="280" w:lineRule="atLeast"/>
                    <w:jc w:val="center"/>
                    <w:rPr>
                      <w:b/>
                    </w:rPr>
                  </w:pPr>
                  <w:r>
                    <w:rPr>
                      <w:b/>
                    </w:rPr>
                    <w:t>1.144</w:t>
                  </w:r>
                </w:p>
              </w:tc>
              <w:tc>
                <w:tcPr>
                  <w:tcW w:w="2338" w:type="dxa"/>
                </w:tcPr>
                <w:p w14:paraId="635CD995" w14:textId="4DB9483E" w:rsidR="00D06601" w:rsidRPr="00386B49" w:rsidRDefault="00A95F85" w:rsidP="00BD2526">
                  <w:pPr>
                    <w:spacing w:line="280" w:lineRule="atLeast"/>
                    <w:jc w:val="center"/>
                    <w:rPr>
                      <w:b/>
                    </w:rPr>
                  </w:pPr>
                  <w:r>
                    <w:rPr>
                      <w:b/>
                    </w:rPr>
                    <w:t>-1.732</w:t>
                  </w:r>
                </w:p>
              </w:tc>
            </w:tr>
            <w:tr w:rsidR="00D06601" w14:paraId="1AF22CA6" w14:textId="77777777" w:rsidTr="00386B49">
              <w:trPr>
                <w:trHeight w:val="432"/>
              </w:trPr>
              <w:tc>
                <w:tcPr>
                  <w:tcW w:w="2337" w:type="dxa"/>
                </w:tcPr>
                <w:p w14:paraId="2A7FEAB4" w14:textId="77777777" w:rsidR="00D06601" w:rsidRPr="00386B49" w:rsidRDefault="00D06601" w:rsidP="00BD2526">
                  <w:pPr>
                    <w:spacing w:line="280" w:lineRule="atLeast"/>
                    <w:jc w:val="center"/>
                    <w:rPr>
                      <w:b/>
                    </w:rPr>
                  </w:pPr>
                  <w:r w:rsidRPr="00386B49">
                    <w:rPr>
                      <w:b/>
                    </w:rPr>
                    <w:t>360°</w:t>
                  </w:r>
                </w:p>
              </w:tc>
              <w:tc>
                <w:tcPr>
                  <w:tcW w:w="2337" w:type="dxa"/>
                </w:tcPr>
                <w:p w14:paraId="085BB743" w14:textId="2E74E95B" w:rsidR="00D06601" w:rsidRPr="00386B49" w:rsidRDefault="00A95F85" w:rsidP="00BD2526">
                  <w:pPr>
                    <w:spacing w:line="280" w:lineRule="atLeast"/>
                    <w:jc w:val="center"/>
                    <w:rPr>
                      <w:b/>
                    </w:rPr>
                  </w:pPr>
                  <w:r>
                    <w:rPr>
                      <w:b/>
                    </w:rPr>
                    <w:t>Undefined</w:t>
                  </w:r>
                </w:p>
              </w:tc>
              <w:tc>
                <w:tcPr>
                  <w:tcW w:w="2338" w:type="dxa"/>
                </w:tcPr>
                <w:p w14:paraId="41923DD6" w14:textId="316E89F7" w:rsidR="00D06601" w:rsidRPr="00386B49" w:rsidRDefault="00A95F85" w:rsidP="00BD2526">
                  <w:pPr>
                    <w:spacing w:line="280" w:lineRule="atLeast"/>
                    <w:jc w:val="center"/>
                    <w:rPr>
                      <w:b/>
                    </w:rPr>
                  </w:pPr>
                  <w:r>
                    <w:rPr>
                      <w:b/>
                    </w:rPr>
                    <w:t>1</w:t>
                  </w:r>
                </w:p>
              </w:tc>
              <w:tc>
                <w:tcPr>
                  <w:tcW w:w="2338" w:type="dxa"/>
                </w:tcPr>
                <w:p w14:paraId="225B12EF" w14:textId="720E749E" w:rsidR="00D06601" w:rsidRPr="00386B49" w:rsidRDefault="00A95F85" w:rsidP="00BD2526">
                  <w:pPr>
                    <w:spacing w:line="280" w:lineRule="atLeast"/>
                    <w:jc w:val="center"/>
                    <w:rPr>
                      <w:b/>
                    </w:rPr>
                  </w:pPr>
                  <w:r>
                    <w:rPr>
                      <w:b/>
                    </w:rPr>
                    <w:t>Undefined</w:t>
                  </w:r>
                </w:p>
              </w:tc>
            </w:tr>
          </w:tbl>
          <w:p w14:paraId="57A79D44" w14:textId="77777777" w:rsidR="00D06601" w:rsidRPr="0046784E" w:rsidRDefault="00D06601" w:rsidP="00BD2526">
            <w:pPr>
              <w:spacing w:line="28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06601" w14:paraId="7386AA1E" w14:textId="77777777" w:rsidTr="00D06601">
              <w:tc>
                <w:tcPr>
                  <w:tcW w:w="9350" w:type="dxa"/>
                </w:tcPr>
                <w:p w14:paraId="5449260C" w14:textId="77777777" w:rsidR="00D06601" w:rsidRPr="00582E89" w:rsidRDefault="00D06601" w:rsidP="00BD2526">
                  <w:pPr>
                    <w:spacing w:line="280" w:lineRule="atLeast"/>
                    <w:rPr>
                      <w:rFonts w:ascii="Arial" w:hAnsi="Arial" w:cs="Arial"/>
                      <w:sz w:val="20"/>
                      <w:szCs w:val="20"/>
                    </w:rPr>
                  </w:pPr>
                  <w:r w:rsidRPr="00582E89">
                    <w:rPr>
                      <w:rFonts w:ascii="Arial" w:hAnsi="Arial" w:cs="Arial"/>
                      <w:sz w:val="20"/>
                      <w:szCs w:val="20"/>
                    </w:rPr>
                    <w:t>Use the values in the table to respond to the following questions.</w:t>
                  </w:r>
                </w:p>
                <w:p w14:paraId="15458D3A" w14:textId="77777777" w:rsidR="00D06601" w:rsidRDefault="00D06601" w:rsidP="00BD2526">
                  <w:pPr>
                    <w:spacing w:line="280" w:lineRule="atLeast"/>
                    <w:rPr>
                      <w:rFonts w:ascii="Arial" w:hAnsi="Arial" w:cs="Arial"/>
                      <w:sz w:val="20"/>
                      <w:szCs w:val="20"/>
                    </w:rPr>
                  </w:pPr>
                </w:p>
                <w:p w14:paraId="2847AF02" w14:textId="77777777" w:rsidR="00D06601" w:rsidRDefault="00D06601" w:rsidP="00BD2526">
                  <w:pPr>
                    <w:spacing w:line="280" w:lineRule="atLeast"/>
                    <w:rPr>
                      <w:rFonts w:ascii="Arial" w:hAnsi="Arial" w:cs="Arial"/>
                      <w:sz w:val="20"/>
                      <w:szCs w:val="20"/>
                    </w:rPr>
                  </w:pPr>
                  <w:r>
                    <w:rPr>
                      <w:rFonts w:ascii="Arial" w:hAnsi="Arial" w:cs="Arial"/>
                      <w:sz w:val="20"/>
                      <w:szCs w:val="20"/>
                    </w:rPr>
                    <w:t>1.  Record any patterns that you see.</w:t>
                  </w:r>
                </w:p>
                <w:p w14:paraId="61119766" w14:textId="77777777" w:rsidR="00D06601" w:rsidRDefault="00D06601" w:rsidP="00BD2526">
                  <w:pPr>
                    <w:spacing w:line="280" w:lineRule="atLeast"/>
                    <w:rPr>
                      <w:rFonts w:ascii="Arial" w:hAnsi="Arial" w:cs="Arial"/>
                      <w:sz w:val="20"/>
                      <w:szCs w:val="20"/>
                    </w:rPr>
                  </w:pPr>
                </w:p>
                <w:p w14:paraId="234160D1" w14:textId="77777777" w:rsidR="00B92B7D" w:rsidRDefault="00B92B7D"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solution:</w:t>
                  </w:r>
                  <w:r>
                    <w:rPr>
                      <w:rFonts w:ascii="Arial" w:hAnsi="Arial" w:cs="Arial"/>
                      <w:sz w:val="20"/>
                      <w:szCs w:val="20"/>
                    </w:rPr>
                    <w:t xml:space="preserve">  The same patterns that appeared in the first table are showing up in this table,</w:t>
                  </w:r>
                </w:p>
                <w:p w14:paraId="3384833D" w14:textId="77777777" w:rsidR="00B92B7D" w:rsidRDefault="00B92B7D" w:rsidP="00BD2526">
                  <w:pPr>
                    <w:spacing w:line="280" w:lineRule="atLeast"/>
                    <w:rPr>
                      <w:rFonts w:ascii="Arial" w:hAnsi="Arial" w:cs="Arial"/>
                      <w:sz w:val="20"/>
                      <w:szCs w:val="20"/>
                    </w:rPr>
                  </w:pPr>
                  <w:r>
                    <w:rPr>
                      <w:rFonts w:ascii="Arial" w:hAnsi="Arial" w:cs="Arial"/>
                      <w:sz w:val="20"/>
                      <w:szCs w:val="20"/>
                    </w:rPr>
                    <w:t xml:space="preserve">     but now instead of sin forming patterns with cos, </w:t>
                  </w:r>
                  <w:proofErr w:type="spellStart"/>
                  <w:r>
                    <w:rPr>
                      <w:rFonts w:ascii="Arial" w:hAnsi="Arial" w:cs="Arial"/>
                      <w:sz w:val="20"/>
                      <w:szCs w:val="20"/>
                    </w:rPr>
                    <w:t>csc</w:t>
                  </w:r>
                  <w:proofErr w:type="spellEnd"/>
                  <w:r>
                    <w:rPr>
                      <w:rFonts w:ascii="Arial" w:hAnsi="Arial" w:cs="Arial"/>
                      <w:sz w:val="20"/>
                      <w:szCs w:val="20"/>
                    </w:rPr>
                    <w:t xml:space="preserve"> is forming patterns with sec. </w:t>
                  </w:r>
                  <w:proofErr w:type="spellStart"/>
                  <w:r>
                    <w:rPr>
                      <w:rFonts w:ascii="Arial" w:hAnsi="Arial" w:cs="Arial"/>
                      <w:sz w:val="20"/>
                      <w:szCs w:val="20"/>
                    </w:rPr>
                    <w:t>Csc</w:t>
                  </w:r>
                  <w:proofErr w:type="spellEnd"/>
                  <w:r>
                    <w:rPr>
                      <w:rFonts w:ascii="Arial" w:hAnsi="Arial" w:cs="Arial"/>
                      <w:sz w:val="20"/>
                      <w:szCs w:val="20"/>
                    </w:rPr>
                    <w:t xml:space="preserve"> is positive </w:t>
                  </w:r>
                </w:p>
                <w:p w14:paraId="7AE9FC51" w14:textId="7FFF173A" w:rsidR="00D06601" w:rsidRPr="00B92B7D" w:rsidRDefault="00B92B7D" w:rsidP="00BD2526">
                  <w:pPr>
                    <w:spacing w:line="280" w:lineRule="atLeast"/>
                    <w:rPr>
                      <w:rFonts w:ascii="Arial" w:hAnsi="Arial" w:cs="Arial"/>
                      <w:sz w:val="20"/>
                      <w:szCs w:val="20"/>
                    </w:rPr>
                  </w:pPr>
                  <w:r>
                    <w:rPr>
                      <w:rFonts w:ascii="Arial" w:hAnsi="Arial" w:cs="Arial"/>
                      <w:sz w:val="20"/>
                      <w:szCs w:val="20"/>
                    </w:rPr>
                    <w:t xml:space="preserve">     and negative in the same quadrants as sin was positive and negative.</w:t>
                  </w:r>
                </w:p>
                <w:p w14:paraId="7D81AE93" w14:textId="77777777" w:rsidR="00D06601" w:rsidRDefault="00D06601" w:rsidP="00BD2526">
                  <w:pPr>
                    <w:spacing w:line="280" w:lineRule="atLeast"/>
                    <w:rPr>
                      <w:rFonts w:ascii="Arial" w:hAnsi="Arial" w:cs="Arial"/>
                      <w:sz w:val="20"/>
                      <w:szCs w:val="20"/>
                    </w:rPr>
                  </w:pPr>
                </w:p>
                <w:p w14:paraId="7313470B" w14:textId="77777777" w:rsidR="00D06601" w:rsidRPr="00582E89" w:rsidRDefault="00D06601" w:rsidP="00BD2526">
                  <w:pPr>
                    <w:spacing w:line="280" w:lineRule="atLeast"/>
                    <w:rPr>
                      <w:rFonts w:ascii="Arial" w:hAnsi="Arial" w:cs="Arial"/>
                      <w:sz w:val="20"/>
                      <w:szCs w:val="20"/>
                    </w:rPr>
                  </w:pPr>
                </w:p>
                <w:p w14:paraId="459964C3" w14:textId="77777777" w:rsidR="00D06601" w:rsidRDefault="00D06601" w:rsidP="00BD2526">
                  <w:pPr>
                    <w:spacing w:line="280" w:lineRule="atLeast"/>
                    <w:rPr>
                      <w:rFonts w:ascii="Arial" w:hAnsi="Arial" w:cs="Arial"/>
                      <w:sz w:val="20"/>
                      <w:szCs w:val="20"/>
                    </w:rPr>
                  </w:pPr>
                  <w:r>
                    <w:rPr>
                      <w:rFonts w:ascii="Arial" w:hAnsi="Arial" w:cs="Arial"/>
                      <w:sz w:val="20"/>
                      <w:szCs w:val="20"/>
                    </w:rPr>
                    <w:t>2</w:t>
                  </w:r>
                  <w:r w:rsidRPr="00582E89">
                    <w:rPr>
                      <w:rFonts w:ascii="Arial" w:hAnsi="Arial" w:cs="Arial"/>
                      <w:sz w:val="20"/>
                      <w:szCs w:val="20"/>
                    </w:rPr>
                    <w:t>.  Discuss with a classmate if you notice if any of the functions are undefined. Find which functions and for what values of</w:t>
                  </w:r>
                  <w:r>
                    <w:t xml:space="preserve"> </w:t>
                  </w:r>
                  <m:oMath>
                    <m:r>
                      <w:rPr>
                        <w:rFonts w:ascii="Cambria Math" w:hAnsi="Cambria Math"/>
                      </w:rPr>
                      <m:t>θ</m:t>
                    </m:r>
                  </m:oMath>
                  <w:r>
                    <w:t xml:space="preserve"> </w:t>
                  </w:r>
                  <w:r>
                    <w:rPr>
                      <w:rFonts w:ascii="Arial" w:hAnsi="Arial" w:cs="Arial"/>
                      <w:sz w:val="20"/>
                      <w:szCs w:val="20"/>
                    </w:rPr>
                    <w:t>they are undefined.</w:t>
                  </w:r>
                </w:p>
                <w:p w14:paraId="28BB58BE" w14:textId="67880399" w:rsidR="00D06601" w:rsidRDefault="00D06601" w:rsidP="00BD2526">
                  <w:pPr>
                    <w:spacing w:line="280" w:lineRule="atLeast"/>
                    <w:rPr>
                      <w:rFonts w:ascii="Arial" w:hAnsi="Arial" w:cs="Arial"/>
                      <w:sz w:val="20"/>
                      <w:szCs w:val="20"/>
                    </w:rPr>
                  </w:pPr>
                </w:p>
                <w:p w14:paraId="42EFE418" w14:textId="77777777" w:rsidR="00B92B7D" w:rsidRDefault="00B92B7D"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Since these three functions are the reciprocals of sin, cos and tan, and </w:t>
                  </w:r>
                  <w:r>
                    <w:rPr>
                      <w:rFonts w:ascii="Arial" w:hAnsi="Arial" w:cs="Arial"/>
                      <w:sz w:val="20"/>
                      <w:szCs w:val="20"/>
                    </w:rPr>
                    <w:br/>
                    <w:t xml:space="preserve">     since x and y are, at times, zero, this will result in having zero in the denominator and therefore</w:t>
                  </w:r>
                  <w:r>
                    <w:rPr>
                      <w:rFonts w:ascii="Arial" w:hAnsi="Arial" w:cs="Arial"/>
                      <w:sz w:val="20"/>
                      <w:szCs w:val="20"/>
                    </w:rPr>
                    <w:br/>
                    <w:t xml:space="preserve">     causing each of the three reciprocal trig functions (</w:t>
                  </w:r>
                  <w:proofErr w:type="spellStart"/>
                  <w:r>
                    <w:rPr>
                      <w:rFonts w:ascii="Arial" w:hAnsi="Arial" w:cs="Arial"/>
                      <w:sz w:val="20"/>
                      <w:szCs w:val="20"/>
                    </w:rPr>
                    <w:t>csc</w:t>
                  </w:r>
                  <w:proofErr w:type="spellEnd"/>
                  <w:r>
                    <w:rPr>
                      <w:rFonts w:ascii="Arial" w:hAnsi="Arial" w:cs="Arial"/>
                      <w:sz w:val="20"/>
                      <w:szCs w:val="20"/>
                    </w:rPr>
                    <w:t xml:space="preserve">, sec, and cot) to be undefined at either </w:t>
                  </w:r>
                </w:p>
                <w:p w14:paraId="67FEF532" w14:textId="34B27FC7" w:rsidR="00B92B7D" w:rsidRPr="00B92B7D" w:rsidRDefault="00B92B7D" w:rsidP="00BD2526">
                  <w:pPr>
                    <w:spacing w:line="280" w:lineRule="atLeast"/>
                    <w:rPr>
                      <w:rFonts w:ascii="Arial" w:hAnsi="Arial" w:cs="Arial"/>
                      <w:sz w:val="20"/>
                      <w:szCs w:val="20"/>
                    </w:rPr>
                  </w:pPr>
                  <w:r>
                    <w:rPr>
                      <w:rFonts w:ascii="Arial" w:hAnsi="Arial" w:cs="Arial"/>
                      <w:sz w:val="20"/>
                      <w:szCs w:val="20"/>
                    </w:rPr>
                    <w:lastRenderedPageBreak/>
                    <w:t xml:space="preserve">     </w:t>
                  </w:r>
                  <m:oMath>
                    <m:r>
                      <w:rPr>
                        <w:rFonts w:ascii="Cambria Math" w:hAnsi="Cambria Math" w:cs="Arial"/>
                        <w:sz w:val="20"/>
                        <w:szCs w:val="20"/>
                      </w:rPr>
                      <m:t>0°, 90°, 180°, 270° or 360°</m:t>
                    </m:r>
                  </m:oMath>
                  <w:r w:rsidR="005B5CA0">
                    <w:rPr>
                      <w:rFonts w:ascii="Arial" w:hAnsi="Arial" w:cs="Arial"/>
                      <w:sz w:val="20"/>
                      <w:szCs w:val="20"/>
                    </w:rPr>
                    <w:t>.</w:t>
                  </w:r>
                  <w:r>
                    <w:rPr>
                      <w:rFonts w:ascii="Arial" w:hAnsi="Arial" w:cs="Arial"/>
                      <w:sz w:val="20"/>
                      <w:szCs w:val="20"/>
                    </w:rPr>
                    <w:t xml:space="preserve"> </w:t>
                  </w:r>
                </w:p>
                <w:p w14:paraId="36484AF0" w14:textId="77777777" w:rsidR="00D06601" w:rsidRDefault="00D06601" w:rsidP="00BD2526">
                  <w:pPr>
                    <w:spacing w:line="280" w:lineRule="atLeast"/>
                    <w:rPr>
                      <w:rFonts w:ascii="Arial" w:hAnsi="Arial" w:cs="Arial"/>
                      <w:sz w:val="20"/>
                      <w:szCs w:val="20"/>
                    </w:rPr>
                  </w:pPr>
                </w:p>
                <w:p w14:paraId="0E6FB1D5" w14:textId="77777777" w:rsidR="00D06601" w:rsidRDefault="00D06601" w:rsidP="00BD2526">
                  <w:pPr>
                    <w:spacing w:line="280" w:lineRule="atLeast"/>
                    <w:rPr>
                      <w:rFonts w:ascii="Arial" w:hAnsi="Arial" w:cs="Arial"/>
                      <w:sz w:val="20"/>
                      <w:szCs w:val="20"/>
                    </w:rPr>
                  </w:pPr>
                </w:p>
                <w:p w14:paraId="6E05E748" w14:textId="77777777" w:rsidR="00D06601" w:rsidRPr="00582E89" w:rsidRDefault="00D06601" w:rsidP="00BD2526">
                  <w:pPr>
                    <w:spacing w:line="280" w:lineRule="atLeast"/>
                    <w:rPr>
                      <w:rFonts w:ascii="Arial" w:hAnsi="Arial" w:cs="Arial"/>
                      <w:sz w:val="20"/>
                      <w:szCs w:val="20"/>
                    </w:rPr>
                  </w:pPr>
                </w:p>
              </w:tc>
            </w:tr>
          </w:tbl>
          <w:p w14:paraId="10392F92" w14:textId="77777777" w:rsidR="00D06601" w:rsidRDefault="00D06601" w:rsidP="00BD2526">
            <w:pPr>
              <w:spacing w:line="280" w:lineRule="atLeast"/>
            </w:pPr>
          </w:p>
          <w:p w14:paraId="7CE2B273" w14:textId="77777777" w:rsidR="00D06601" w:rsidRDefault="00D06601" w:rsidP="00BD2526">
            <w:pPr>
              <w:spacing w:line="280" w:lineRule="atLeast"/>
              <w:rPr>
                <w:rFonts w:ascii="Arial" w:hAnsi="Arial" w:cs="Arial"/>
                <w:b/>
                <w:sz w:val="20"/>
                <w:szCs w:val="20"/>
                <w:u w:val="single"/>
              </w:rPr>
            </w:pPr>
            <w:r w:rsidRPr="00430529">
              <w:rPr>
                <w:rFonts w:ascii="Arial" w:hAnsi="Arial" w:cs="Arial"/>
                <w:b/>
                <w:sz w:val="20"/>
                <w:szCs w:val="20"/>
                <w:u w:val="single"/>
              </w:rPr>
              <w:t>Further IB Application</w:t>
            </w:r>
          </w:p>
          <w:p w14:paraId="1FE4F1BF" w14:textId="77777777" w:rsidR="00D06601" w:rsidRDefault="00D06601" w:rsidP="00BD2526">
            <w:pPr>
              <w:spacing w:line="280" w:lineRule="atLeast"/>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06601" w14:paraId="184022A0" w14:textId="77777777" w:rsidTr="00D06601">
              <w:tc>
                <w:tcPr>
                  <w:tcW w:w="9350" w:type="dxa"/>
                </w:tcPr>
                <w:p w14:paraId="2D1AEB8E" w14:textId="77777777" w:rsidR="00D06601" w:rsidRDefault="00D06601" w:rsidP="00BD2526">
                  <w:pPr>
                    <w:spacing w:line="280" w:lineRule="atLeast"/>
                    <w:rPr>
                      <w:rFonts w:ascii="Arial" w:hAnsi="Arial" w:cs="Arial"/>
                      <w:sz w:val="20"/>
                      <w:szCs w:val="20"/>
                    </w:rPr>
                  </w:pPr>
                  <w:r>
                    <w:rPr>
                      <w:rFonts w:ascii="Arial" w:hAnsi="Arial" w:cs="Arial"/>
                      <w:sz w:val="20"/>
                      <w:szCs w:val="20"/>
                    </w:rPr>
                    <w:t>In this application, students should use one of the following trig identities and the information used in the previous three problems to answer the questions (a) and (b):</w:t>
                  </w:r>
                </w:p>
                <w:p w14:paraId="7CCB5EC7" w14:textId="77777777" w:rsidR="00D06601" w:rsidRDefault="00D06601" w:rsidP="00BD2526">
                  <w:pPr>
                    <w:spacing w:line="280" w:lineRule="atLeast"/>
                    <w:rPr>
                      <w:rFonts w:ascii="Arial" w:hAnsi="Arial" w:cs="Arial"/>
                      <w:sz w:val="20"/>
                      <w:szCs w:val="20"/>
                    </w:rPr>
                  </w:pPr>
                </w:p>
                <w:p w14:paraId="21000157" w14:textId="77777777" w:rsidR="00D06601" w:rsidRPr="00A95975" w:rsidRDefault="00333B16" w:rsidP="00BD2526">
                  <w:pPr>
                    <w:spacing w:line="280" w:lineRule="atLeast"/>
                    <w:rPr>
                      <w:rFonts w:ascii="Arial" w:hAnsi="Arial" w:cs="Arial"/>
                      <w:b/>
                      <w:sz w:val="20"/>
                      <w:szCs w:val="20"/>
                    </w:rPr>
                  </w:pPr>
                  <m:oMathPara>
                    <m:oMath>
                      <m:func>
                        <m:funcPr>
                          <m:ctrlPr>
                            <w:rPr>
                              <w:rFonts w:ascii="Cambria Math" w:hAnsi="Cambria Math" w:cs="Arial"/>
                              <w:b/>
                              <w:i/>
                              <w:sz w:val="20"/>
                              <w:szCs w:val="20"/>
                            </w:rPr>
                          </m:ctrlPr>
                        </m:funcPr>
                        <m:fName>
                          <m:r>
                            <m:rPr>
                              <m:sty m:val="b"/>
                            </m:rPr>
                            <w:rPr>
                              <w:rFonts w:ascii="Cambria Math" w:hAnsi="Cambria Math" w:cs="Arial"/>
                              <w:sz w:val="20"/>
                              <w:szCs w:val="20"/>
                            </w:rPr>
                            <m:t>cos</m:t>
                          </m:r>
                        </m:fName>
                        <m:e>
                          <m:r>
                            <m:rPr>
                              <m:sty m:val="bi"/>
                            </m:rPr>
                            <w:rPr>
                              <w:rFonts w:ascii="Cambria Math" w:hAnsi="Cambria Math" w:cs="Arial"/>
                              <w:sz w:val="20"/>
                              <w:szCs w:val="20"/>
                            </w:rPr>
                            <m:t>2</m:t>
                          </m:r>
                          <m:r>
                            <m:rPr>
                              <m:sty m:val="bi"/>
                            </m:rPr>
                            <w:rPr>
                              <w:rFonts w:ascii="Cambria Math" w:hAnsi="Cambria Math" w:cs="Arial"/>
                              <w:sz w:val="20"/>
                              <w:szCs w:val="20"/>
                            </w:rPr>
                            <m:t xml:space="preserve">θ= </m:t>
                          </m:r>
                          <m:sSup>
                            <m:sSupPr>
                              <m:ctrlPr>
                                <w:rPr>
                                  <w:rFonts w:ascii="Cambria Math" w:hAnsi="Cambria Math" w:cs="Arial"/>
                                  <w:b/>
                                  <w:i/>
                                  <w:sz w:val="20"/>
                                  <w:szCs w:val="20"/>
                                </w:rPr>
                              </m:ctrlPr>
                            </m:sSupPr>
                            <m:e>
                              <m:r>
                                <m:rPr>
                                  <m:sty m:val="bi"/>
                                </m:rPr>
                                <w:rPr>
                                  <w:rFonts w:ascii="Cambria Math" w:hAnsi="Cambria Math" w:cs="Arial"/>
                                  <w:sz w:val="20"/>
                                  <w:szCs w:val="20"/>
                                </w:rPr>
                                <m:t>cos</m:t>
                              </m:r>
                            </m:e>
                            <m:sup>
                              <m:r>
                                <m:rPr>
                                  <m:sty m:val="bi"/>
                                </m:rPr>
                                <w:rPr>
                                  <w:rFonts w:ascii="Cambria Math" w:hAnsi="Cambria Math" w:cs="Arial"/>
                                  <w:sz w:val="20"/>
                                  <w:szCs w:val="20"/>
                                </w:rPr>
                                <m:t>2</m:t>
                              </m:r>
                            </m:sup>
                          </m:sSup>
                          <m:r>
                            <m:rPr>
                              <m:sty m:val="bi"/>
                            </m:rPr>
                            <w:rPr>
                              <w:rFonts w:ascii="Cambria Math" w:hAnsi="Cambria Math" w:cs="Arial"/>
                              <w:sz w:val="20"/>
                              <w:szCs w:val="20"/>
                            </w:rPr>
                            <m:t xml:space="preserve">θ- </m:t>
                          </m:r>
                          <m:sSup>
                            <m:sSupPr>
                              <m:ctrlPr>
                                <w:rPr>
                                  <w:rFonts w:ascii="Cambria Math" w:hAnsi="Cambria Math" w:cs="Arial"/>
                                  <w:b/>
                                  <w:i/>
                                  <w:sz w:val="20"/>
                                  <w:szCs w:val="20"/>
                                </w:rPr>
                              </m:ctrlPr>
                            </m:sSupPr>
                            <m:e>
                              <m:r>
                                <m:rPr>
                                  <m:sty m:val="bi"/>
                                </m:rPr>
                                <w:rPr>
                                  <w:rFonts w:ascii="Cambria Math" w:hAnsi="Cambria Math" w:cs="Arial"/>
                                  <w:sz w:val="20"/>
                                  <w:szCs w:val="20"/>
                                </w:rPr>
                                <m:t>sin</m:t>
                              </m:r>
                            </m:e>
                            <m:sup>
                              <m:r>
                                <m:rPr>
                                  <m:sty m:val="bi"/>
                                </m:rPr>
                                <w:rPr>
                                  <w:rFonts w:ascii="Cambria Math" w:hAnsi="Cambria Math" w:cs="Arial"/>
                                  <w:sz w:val="20"/>
                                  <w:szCs w:val="20"/>
                                </w:rPr>
                                <m:t>2</m:t>
                              </m:r>
                            </m:sup>
                          </m:sSup>
                          <m:r>
                            <m:rPr>
                              <m:sty m:val="bi"/>
                            </m:rPr>
                            <w:rPr>
                              <w:rFonts w:ascii="Cambria Math" w:hAnsi="Cambria Math" w:cs="Arial"/>
                              <w:sz w:val="20"/>
                              <w:szCs w:val="20"/>
                            </w:rPr>
                            <m:t xml:space="preserve">θ= </m:t>
                          </m:r>
                          <m:sSup>
                            <m:sSupPr>
                              <m:ctrlPr>
                                <w:rPr>
                                  <w:rFonts w:ascii="Cambria Math" w:hAnsi="Cambria Math" w:cs="Arial"/>
                                  <w:b/>
                                  <w:i/>
                                  <w:sz w:val="20"/>
                                  <w:szCs w:val="20"/>
                                </w:rPr>
                              </m:ctrlPr>
                            </m:sSupPr>
                            <m:e>
                              <m:r>
                                <m:rPr>
                                  <m:sty m:val="bi"/>
                                </m:rPr>
                                <w:rPr>
                                  <w:rFonts w:ascii="Cambria Math" w:hAnsi="Cambria Math" w:cs="Arial"/>
                                  <w:sz w:val="20"/>
                                  <w:szCs w:val="20"/>
                                </w:rPr>
                                <m:t>2</m:t>
                              </m:r>
                              <m:r>
                                <m:rPr>
                                  <m:sty m:val="bi"/>
                                </m:rPr>
                                <w:rPr>
                                  <w:rFonts w:ascii="Cambria Math" w:hAnsi="Cambria Math" w:cs="Arial"/>
                                  <w:sz w:val="20"/>
                                  <w:szCs w:val="20"/>
                                </w:rPr>
                                <m:t>cos</m:t>
                              </m:r>
                            </m:e>
                            <m:sup>
                              <m:r>
                                <m:rPr>
                                  <m:sty m:val="bi"/>
                                </m:rPr>
                                <w:rPr>
                                  <w:rFonts w:ascii="Cambria Math" w:hAnsi="Cambria Math" w:cs="Arial"/>
                                  <w:sz w:val="20"/>
                                  <w:szCs w:val="20"/>
                                </w:rPr>
                                <m:t>2</m:t>
                              </m:r>
                            </m:sup>
                          </m:sSup>
                          <m:r>
                            <m:rPr>
                              <m:sty m:val="bi"/>
                            </m:rPr>
                            <w:rPr>
                              <w:rFonts w:ascii="Cambria Math" w:hAnsi="Cambria Math" w:cs="Arial"/>
                              <w:sz w:val="20"/>
                              <w:szCs w:val="20"/>
                            </w:rPr>
                            <m:t xml:space="preserve">θ-1=1- </m:t>
                          </m:r>
                          <m:sSup>
                            <m:sSupPr>
                              <m:ctrlPr>
                                <w:rPr>
                                  <w:rFonts w:ascii="Cambria Math" w:hAnsi="Cambria Math" w:cs="Arial"/>
                                  <w:b/>
                                  <w:i/>
                                  <w:sz w:val="20"/>
                                  <w:szCs w:val="20"/>
                                </w:rPr>
                              </m:ctrlPr>
                            </m:sSupPr>
                            <m:e>
                              <m:r>
                                <m:rPr>
                                  <m:sty m:val="bi"/>
                                </m:rPr>
                                <w:rPr>
                                  <w:rFonts w:ascii="Cambria Math" w:hAnsi="Cambria Math" w:cs="Arial"/>
                                  <w:sz w:val="20"/>
                                  <w:szCs w:val="20"/>
                                </w:rPr>
                                <m:t>2</m:t>
                              </m:r>
                              <m:r>
                                <m:rPr>
                                  <m:sty m:val="bi"/>
                                </m:rPr>
                                <w:rPr>
                                  <w:rFonts w:ascii="Cambria Math" w:hAnsi="Cambria Math" w:cs="Arial"/>
                                  <w:sz w:val="20"/>
                                  <w:szCs w:val="20"/>
                                </w:rPr>
                                <m:t>sin</m:t>
                              </m:r>
                            </m:e>
                            <m:sup>
                              <m:r>
                                <m:rPr>
                                  <m:sty m:val="bi"/>
                                </m:rPr>
                                <w:rPr>
                                  <w:rFonts w:ascii="Cambria Math" w:hAnsi="Cambria Math" w:cs="Arial"/>
                                  <w:sz w:val="20"/>
                                  <w:szCs w:val="20"/>
                                </w:rPr>
                                <m:t>2</m:t>
                              </m:r>
                            </m:sup>
                          </m:sSup>
                          <m:r>
                            <m:rPr>
                              <m:sty m:val="bi"/>
                            </m:rPr>
                            <w:rPr>
                              <w:rFonts w:ascii="Cambria Math" w:hAnsi="Cambria Math" w:cs="Arial"/>
                              <w:sz w:val="20"/>
                              <w:szCs w:val="20"/>
                            </w:rPr>
                            <m:t>θ</m:t>
                          </m:r>
                        </m:e>
                      </m:func>
                    </m:oMath>
                  </m:oMathPara>
                </w:p>
              </w:tc>
            </w:tr>
          </w:tbl>
          <w:p w14:paraId="6F7D1A8E" w14:textId="77777777" w:rsidR="00D06601" w:rsidRPr="00A95975" w:rsidRDefault="00D06601" w:rsidP="00BD2526">
            <w:pPr>
              <w:spacing w:line="280" w:lineRule="atLeast"/>
              <w:rPr>
                <w:rFonts w:ascii="Arial" w:hAnsi="Arial" w:cs="Arial"/>
                <w:sz w:val="20"/>
                <w:szCs w:val="20"/>
              </w:rPr>
            </w:pPr>
          </w:p>
          <w:p w14:paraId="2D70AFE6" w14:textId="77777777" w:rsidR="00D06601" w:rsidRDefault="00D06601" w:rsidP="00BD2526">
            <w:pPr>
              <w:spacing w:line="28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06601" w14:paraId="10339EC1" w14:textId="77777777" w:rsidTr="00D06601">
              <w:tc>
                <w:tcPr>
                  <w:tcW w:w="9350" w:type="dxa"/>
                </w:tcPr>
                <w:p w14:paraId="5718DD33" w14:textId="77777777" w:rsidR="00D06601" w:rsidRPr="00F202C9" w:rsidRDefault="00D06601" w:rsidP="00BD2526">
                  <w:pPr>
                    <w:spacing w:line="280" w:lineRule="atLeast"/>
                    <w:rPr>
                      <w:rFonts w:ascii="Arial" w:hAnsi="Arial" w:cs="Arial"/>
                      <w:sz w:val="20"/>
                      <w:szCs w:val="20"/>
                    </w:rPr>
                  </w:pPr>
                  <w:r w:rsidRPr="00F202C9">
                    <w:rPr>
                      <w:rFonts w:ascii="Arial" w:hAnsi="Arial" w:cs="Arial"/>
                      <w:sz w:val="20"/>
                      <w:szCs w:val="20"/>
                    </w:rPr>
                    <w:t xml:space="preserve">(a)  Show that the equation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2θ</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sidRPr="00F202C9">
                    <w:rPr>
                      <w:rFonts w:ascii="Arial" w:hAnsi="Arial" w:cs="Arial"/>
                      <w:sz w:val="20"/>
                      <w:szCs w:val="20"/>
                    </w:rPr>
                    <w:t xml:space="preserve"> can be written in the form </w:t>
                  </w:r>
                </w:p>
                <w:p w14:paraId="6FEAD4C7" w14:textId="77777777" w:rsidR="00D06601" w:rsidRPr="00F202C9" w:rsidRDefault="00D06601" w:rsidP="00BD2526">
                  <w:pPr>
                    <w:spacing w:line="280" w:lineRule="atLeast"/>
                    <w:rPr>
                      <w:rFonts w:ascii="Arial" w:hAnsi="Arial" w:cs="Arial"/>
                      <w:sz w:val="20"/>
                      <w:szCs w:val="20"/>
                    </w:rPr>
                  </w:pPr>
                  <w:r w:rsidRPr="00F202C9">
                    <w:rPr>
                      <w:rFonts w:ascii="Arial" w:hAnsi="Arial" w:cs="Arial"/>
                      <w:sz w:val="20"/>
                      <w:szCs w:val="20"/>
                    </w:rPr>
                    <w:t xml:space="preserve">      </w:t>
                  </w:r>
                  <m:oMath>
                    <m:r>
                      <w:rPr>
                        <w:rFonts w:ascii="Cambria Math" w:hAnsi="Cambria Math" w:cs="Arial"/>
                        <w:sz w:val="20"/>
                        <w:szCs w:val="20"/>
                      </w:rPr>
                      <m:t>2</m:t>
                    </m:r>
                    <m:sSup>
                      <m:sSupPr>
                        <m:ctrlPr>
                          <w:rPr>
                            <w:rFonts w:ascii="Cambria Math" w:hAnsi="Cambria Math" w:cs="Arial"/>
                            <w:i/>
                            <w:sz w:val="20"/>
                            <w:szCs w:val="20"/>
                          </w:rPr>
                        </m:ctrlPr>
                      </m:sSupPr>
                      <m:e>
                        <m:r>
                          <m:rPr>
                            <m:sty m:val="p"/>
                          </m:rP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θ-</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r>
                      <w:rPr>
                        <w:rFonts w:ascii="Cambria Math" w:hAnsi="Cambria Math" w:cs="Arial"/>
                        <w:sz w:val="20"/>
                        <w:szCs w:val="20"/>
                      </w:rPr>
                      <m:t>-1=0</m:t>
                    </m:r>
                  </m:oMath>
                  <w:r w:rsidRPr="00F202C9">
                    <w:rPr>
                      <w:rFonts w:ascii="Arial" w:hAnsi="Arial" w:cs="Arial"/>
                      <w:sz w:val="20"/>
                      <w:szCs w:val="20"/>
                    </w:rPr>
                    <w:t>.</w:t>
                  </w:r>
                </w:p>
                <w:p w14:paraId="1EF1BBAC" w14:textId="4D0D3761" w:rsidR="00D06601" w:rsidRDefault="00D06601" w:rsidP="00BD2526">
                  <w:pPr>
                    <w:spacing w:line="280" w:lineRule="atLeast"/>
                    <w:rPr>
                      <w:rFonts w:ascii="Arial" w:hAnsi="Arial" w:cs="Arial"/>
                      <w:sz w:val="20"/>
                      <w:szCs w:val="20"/>
                    </w:rPr>
                  </w:pPr>
                </w:p>
                <w:p w14:paraId="0F1254F0" w14:textId="77777777" w:rsidR="008870A6" w:rsidRPr="00F202C9" w:rsidRDefault="008870A6" w:rsidP="00BD2526">
                  <w:pPr>
                    <w:spacing w:line="280" w:lineRule="atLeast"/>
                    <w:rPr>
                      <w:rFonts w:ascii="Arial" w:hAnsi="Arial" w:cs="Arial"/>
                      <w:sz w:val="20"/>
                      <w:szCs w:val="20"/>
                    </w:rPr>
                  </w:pPr>
                </w:p>
                <w:p w14:paraId="3AB9862F" w14:textId="2B81298F" w:rsidR="00D06601" w:rsidRDefault="006E400B"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Replace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2θ</m:t>
                        </m:r>
                      </m:e>
                    </m:func>
                  </m:oMath>
                  <w:r>
                    <w:rPr>
                      <w:rFonts w:ascii="Arial" w:hAnsi="Arial" w:cs="Arial"/>
                      <w:sz w:val="20"/>
                      <w:szCs w:val="20"/>
                    </w:rPr>
                    <w:t xml:space="preserve"> with its identity </w:t>
                  </w:r>
                  <m:oMath>
                    <m:r>
                      <w:rPr>
                        <w:rFonts w:ascii="Cambria Math" w:hAnsi="Cambria Math" w:cs="Arial"/>
                        <w:sz w:val="20"/>
                        <w:szCs w:val="20"/>
                      </w:rPr>
                      <m:t>2</m:t>
                    </m:r>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w:rPr>
                        <w:rFonts w:ascii="Cambria Math" w:hAnsi="Cambria Math" w:cs="Arial"/>
                        <w:sz w:val="20"/>
                        <w:szCs w:val="20"/>
                      </w:rPr>
                      <m:t>θ-1</m:t>
                    </m:r>
                  </m:oMath>
                  <w:r w:rsidR="005A4E74">
                    <w:rPr>
                      <w:rFonts w:ascii="Arial" w:hAnsi="Arial" w:cs="Arial"/>
                      <w:sz w:val="20"/>
                      <w:szCs w:val="20"/>
                    </w:rPr>
                    <w:br/>
                  </w:r>
                </w:p>
                <w:p w14:paraId="573FF4FF" w14:textId="6E6D6571" w:rsidR="005A4E74" w:rsidRDefault="005A4E74" w:rsidP="00BD2526">
                  <w:pPr>
                    <w:spacing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2</m:t>
                    </m:r>
                    <m:sSup>
                      <m:sSupPr>
                        <m:ctrlPr>
                          <w:rPr>
                            <w:rFonts w:ascii="Cambria Math" w:hAnsi="Cambria Math" w:cs="Arial"/>
                            <w:sz w:val="20"/>
                            <w:szCs w:val="20"/>
                          </w:rPr>
                        </m:ctrlPr>
                      </m:sSupPr>
                      <m:e>
                        <m:r>
                          <m:rPr>
                            <m:sty m:val="p"/>
                          </m:rPr>
                          <w:rPr>
                            <w:rFonts w:ascii="Cambria Math" w:hAnsi="Cambria Math" w:cs="Arial"/>
                            <w:sz w:val="20"/>
                            <w:szCs w:val="20"/>
                          </w:rPr>
                          <m:t>cos</m:t>
                        </m:r>
                      </m:e>
                      <m:sup>
                        <m:r>
                          <m:rPr>
                            <m:sty m:val="p"/>
                          </m:rPr>
                          <w:rPr>
                            <w:rFonts w:ascii="Cambria Math" w:hAnsi="Cambria Math" w:cs="Arial"/>
                            <w:sz w:val="20"/>
                            <w:szCs w:val="20"/>
                          </w:rPr>
                          <m:t>2</m:t>
                        </m:r>
                      </m:sup>
                    </m:sSup>
                    <m:r>
                      <w:rPr>
                        <w:rFonts w:ascii="Cambria Math" w:hAnsi="Cambria Math" w:cs="Arial"/>
                        <w:sz w:val="20"/>
                        <w:szCs w:val="20"/>
                      </w:rPr>
                      <m:t>θ-1=</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p>
                <w:p w14:paraId="75D99D8D" w14:textId="2F87DC37" w:rsidR="005A4E74" w:rsidRDefault="005A4E74" w:rsidP="00BD2526">
                  <w:pPr>
                    <w:spacing w:line="280" w:lineRule="atLeast"/>
                    <w:rPr>
                      <w:rFonts w:ascii="Arial" w:hAnsi="Arial" w:cs="Arial"/>
                      <w:sz w:val="20"/>
                      <w:szCs w:val="20"/>
                    </w:rPr>
                  </w:pPr>
                  <w:r>
                    <w:rPr>
                      <w:rFonts w:ascii="Arial" w:hAnsi="Arial" w:cs="Arial"/>
                      <w:sz w:val="20"/>
                      <w:szCs w:val="20"/>
                    </w:rPr>
                    <w:br/>
                    <w:t xml:space="preserve">                      Set this equation = 0</w:t>
                  </w:r>
                </w:p>
                <w:p w14:paraId="024EDBDB" w14:textId="30A733DD" w:rsidR="005A4E74" w:rsidRPr="006E400B" w:rsidRDefault="005A4E74" w:rsidP="00BD2526">
                  <w:pPr>
                    <w:spacing w:line="280" w:lineRule="atLeast"/>
                    <w:rPr>
                      <w:rFonts w:ascii="Arial" w:hAnsi="Arial" w:cs="Arial"/>
                      <w:sz w:val="20"/>
                      <w:szCs w:val="20"/>
                    </w:rPr>
                  </w:pPr>
                  <w:r>
                    <w:rPr>
                      <w:rFonts w:ascii="Arial" w:hAnsi="Arial" w:cs="Arial"/>
                      <w:sz w:val="20"/>
                      <w:szCs w:val="20"/>
                    </w:rPr>
                    <w:br/>
                    <w:t xml:space="preserve">                      </w:t>
                  </w:r>
                  <m:oMath>
                    <m:r>
                      <w:rPr>
                        <w:rFonts w:ascii="Cambria Math" w:hAnsi="Cambria Math" w:cs="Arial"/>
                        <w:sz w:val="20"/>
                        <w:szCs w:val="20"/>
                      </w:rPr>
                      <m:t>2</m:t>
                    </m:r>
                    <m:sSup>
                      <m:sSupPr>
                        <m:ctrlPr>
                          <w:rPr>
                            <w:rFonts w:ascii="Cambria Math" w:hAnsi="Cambria Math" w:cs="Arial"/>
                            <w:i/>
                            <w:sz w:val="20"/>
                            <w:szCs w:val="20"/>
                          </w:rPr>
                        </m:ctrlPr>
                      </m:sSupPr>
                      <m:e>
                        <m: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θ-</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r>
                      <w:rPr>
                        <w:rFonts w:ascii="Cambria Math" w:hAnsi="Cambria Math" w:cs="Arial"/>
                        <w:sz w:val="20"/>
                        <w:szCs w:val="20"/>
                      </w:rPr>
                      <m:t>-1=0</m:t>
                    </m:r>
                  </m:oMath>
                </w:p>
                <w:p w14:paraId="6DB8F363" w14:textId="10E8A115" w:rsidR="00D06601" w:rsidRDefault="005A4E74" w:rsidP="00BD2526">
                  <w:pPr>
                    <w:spacing w:line="280" w:lineRule="atLeast"/>
                    <w:rPr>
                      <w:rFonts w:ascii="Arial" w:hAnsi="Arial" w:cs="Arial"/>
                      <w:sz w:val="20"/>
                      <w:szCs w:val="20"/>
                    </w:rPr>
                  </w:pPr>
                  <w:r>
                    <w:rPr>
                      <w:rFonts w:ascii="Arial" w:hAnsi="Arial" w:cs="Arial"/>
                      <w:sz w:val="20"/>
                      <w:szCs w:val="20"/>
                    </w:rPr>
                    <w:t xml:space="preserve">                     </w:t>
                  </w:r>
                </w:p>
                <w:p w14:paraId="47785F9F" w14:textId="77777777" w:rsidR="005A4E74" w:rsidRPr="00F202C9" w:rsidRDefault="005A4E74" w:rsidP="00BD2526">
                  <w:pPr>
                    <w:spacing w:line="280" w:lineRule="atLeast"/>
                    <w:rPr>
                      <w:rFonts w:ascii="Arial" w:hAnsi="Arial" w:cs="Arial"/>
                      <w:sz w:val="20"/>
                      <w:szCs w:val="20"/>
                    </w:rPr>
                  </w:pPr>
                </w:p>
                <w:p w14:paraId="56779FD9" w14:textId="77777777" w:rsidR="00D06601" w:rsidRDefault="00D06601" w:rsidP="00BD2526">
                  <w:pPr>
                    <w:spacing w:line="280" w:lineRule="atLeast"/>
                    <w:rPr>
                      <w:rFonts w:ascii="Arial" w:hAnsi="Arial" w:cs="Arial"/>
                      <w:sz w:val="20"/>
                      <w:szCs w:val="20"/>
                    </w:rPr>
                  </w:pPr>
                  <w:r w:rsidRPr="00F202C9">
                    <w:rPr>
                      <w:rFonts w:ascii="Arial" w:hAnsi="Arial" w:cs="Arial"/>
                      <w:sz w:val="20"/>
                      <w:szCs w:val="20"/>
                    </w:rPr>
                    <w:t xml:space="preserve">(b)  Hence, solve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2θ</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sidRPr="00F202C9">
                    <w:rPr>
                      <w:rFonts w:ascii="Arial" w:hAnsi="Arial" w:cs="Arial"/>
                      <w:sz w:val="20"/>
                      <w:szCs w:val="20"/>
                    </w:rPr>
                    <w:t xml:space="preserve"> where </w:t>
                  </w:r>
                  <m:oMath>
                    <m:r>
                      <w:rPr>
                        <w:rFonts w:ascii="Cambria Math" w:hAnsi="Cambria Math" w:cs="Arial"/>
                        <w:sz w:val="20"/>
                        <w:szCs w:val="20"/>
                      </w:rPr>
                      <m:t>0 ≤ θ ≤ π</m:t>
                    </m:r>
                  </m:oMath>
                  <w:r w:rsidRPr="00F202C9">
                    <w:rPr>
                      <w:rFonts w:ascii="Arial" w:hAnsi="Arial" w:cs="Arial"/>
                      <w:sz w:val="20"/>
                      <w:szCs w:val="20"/>
                    </w:rPr>
                    <w:t>.</w:t>
                  </w:r>
                </w:p>
                <w:p w14:paraId="7D9A8E93" w14:textId="77777777" w:rsidR="005A4E74" w:rsidRDefault="005A4E74" w:rsidP="00BD2526">
                  <w:pPr>
                    <w:spacing w:line="280" w:lineRule="atLeast"/>
                    <w:rPr>
                      <w:rFonts w:ascii="Arial" w:hAnsi="Arial" w:cs="Arial"/>
                      <w:sz w:val="20"/>
                      <w:szCs w:val="20"/>
                    </w:rPr>
                  </w:pPr>
                </w:p>
                <w:p w14:paraId="1D8626D9" w14:textId="77777777" w:rsidR="005A4E74" w:rsidRDefault="005A4E74" w:rsidP="00BD2526">
                  <w:pPr>
                    <w:spacing w:line="28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Factor the result from part (a)</w:t>
                  </w:r>
                </w:p>
                <w:p w14:paraId="18516739" w14:textId="77777777" w:rsidR="005A4E74" w:rsidRDefault="005A4E74" w:rsidP="00BD2526">
                  <w:pPr>
                    <w:spacing w:line="280" w:lineRule="atLeast"/>
                    <w:rPr>
                      <w:rFonts w:ascii="Arial" w:hAnsi="Arial" w:cs="Arial"/>
                      <w:sz w:val="20"/>
                      <w:szCs w:val="20"/>
                    </w:rPr>
                  </w:pPr>
                </w:p>
                <w:p w14:paraId="120D15F4" w14:textId="77777777" w:rsidR="005A4E74" w:rsidRDefault="005A4E74" w:rsidP="00BD2526">
                  <w:pPr>
                    <w:spacing w:line="280" w:lineRule="atLeast"/>
                    <w:rPr>
                      <w:rFonts w:ascii="Arial" w:hAnsi="Arial" w:cs="Arial"/>
                      <w:sz w:val="20"/>
                      <w:szCs w:val="20"/>
                    </w:rPr>
                  </w:pPr>
                  <w:r>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2</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r>
                          <w:rPr>
                            <w:rFonts w:ascii="Cambria Math" w:hAnsi="Cambria Math" w:cs="Arial"/>
                            <w:sz w:val="20"/>
                            <w:szCs w:val="20"/>
                          </w:rPr>
                          <m:t>+1</m:t>
                        </m:r>
                      </m:e>
                    </m:d>
                    <m:d>
                      <m:dPr>
                        <m:ctrlPr>
                          <w:rPr>
                            <w:rFonts w:ascii="Cambria Math" w:hAnsi="Cambria Math" w:cs="Arial"/>
                            <w:i/>
                            <w:sz w:val="20"/>
                            <w:szCs w:val="20"/>
                          </w:rPr>
                        </m:ctrlPr>
                      </m:dPr>
                      <m:e>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θ-1</m:t>
                            </m:r>
                          </m:e>
                        </m:func>
                      </m:e>
                    </m:d>
                    <m:r>
                      <w:rPr>
                        <w:rFonts w:ascii="Cambria Math" w:hAnsi="Cambria Math" w:cs="Arial"/>
                        <w:sz w:val="20"/>
                        <w:szCs w:val="20"/>
                      </w:rPr>
                      <m:t>=0</m:t>
                    </m:r>
                  </m:oMath>
                </w:p>
                <w:p w14:paraId="2B3E2EE1" w14:textId="77777777" w:rsidR="005A4E74" w:rsidRDefault="005A4E74" w:rsidP="00BD2526">
                  <w:pPr>
                    <w:spacing w:line="280" w:lineRule="atLeast"/>
                    <w:rPr>
                      <w:rFonts w:ascii="Arial" w:hAnsi="Arial" w:cs="Arial"/>
                      <w:sz w:val="20"/>
                      <w:szCs w:val="20"/>
                    </w:rPr>
                  </w:pPr>
                </w:p>
                <w:p w14:paraId="09BF71B8" w14:textId="77777777" w:rsidR="005A4E74" w:rsidRDefault="005A4E74" w:rsidP="00BD2526">
                  <w:pPr>
                    <w:spacing w:line="280" w:lineRule="atLeast"/>
                    <w:rPr>
                      <w:rFonts w:ascii="Arial" w:hAnsi="Arial" w:cs="Arial"/>
                      <w:sz w:val="20"/>
                      <w:szCs w:val="20"/>
                    </w:rPr>
                  </w:pPr>
                  <w:r>
                    <w:t xml:space="preserve">                     </w:t>
                  </w:r>
                  <w:r>
                    <w:rPr>
                      <w:rFonts w:ascii="Arial" w:hAnsi="Arial" w:cs="Arial"/>
                      <w:sz w:val="20"/>
                      <w:szCs w:val="20"/>
                    </w:rPr>
                    <w:t>Solve each factor by setting each = 0</w:t>
                  </w:r>
                </w:p>
                <w:p w14:paraId="4981D3E0" w14:textId="77777777" w:rsidR="005A4E74" w:rsidRDefault="005A4E74" w:rsidP="00BD2526">
                  <w:pPr>
                    <w:spacing w:line="280" w:lineRule="atLeast"/>
                    <w:rPr>
                      <w:rFonts w:ascii="Arial" w:hAnsi="Arial" w:cs="Arial"/>
                      <w:sz w:val="20"/>
                      <w:szCs w:val="20"/>
                    </w:rPr>
                  </w:pPr>
                </w:p>
                <w:p w14:paraId="4A2B9045" w14:textId="77777777" w:rsidR="005A4E74" w:rsidRDefault="005A4E74" w:rsidP="00BD2526">
                  <w:pPr>
                    <w:spacing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2</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r>
                      <w:rPr>
                        <w:rFonts w:ascii="Cambria Math" w:hAnsi="Cambria Math" w:cs="Arial"/>
                        <w:sz w:val="20"/>
                        <w:szCs w:val="20"/>
                      </w:rPr>
                      <m:t xml:space="preserve">+1=0    and   </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θ-1=0</m:t>
                        </m:r>
                      </m:e>
                    </m:func>
                  </m:oMath>
                </w:p>
                <w:p w14:paraId="759A638E" w14:textId="77777777" w:rsidR="005A4E74" w:rsidRDefault="005A4E74" w:rsidP="00BD2526">
                  <w:pPr>
                    <w:spacing w:line="280" w:lineRule="atLeast"/>
                    <w:rPr>
                      <w:rFonts w:ascii="Arial" w:hAnsi="Arial" w:cs="Arial"/>
                      <w:sz w:val="20"/>
                      <w:szCs w:val="20"/>
                    </w:rPr>
                  </w:pPr>
                  <w:r>
                    <w:rPr>
                      <w:rFonts w:ascii="Arial" w:hAnsi="Arial" w:cs="Arial"/>
                      <w:sz w:val="20"/>
                      <w:szCs w:val="20"/>
                    </w:rPr>
                    <w:t xml:space="preser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e>
                    </m:func>
                    <m:r>
                      <w:rPr>
                        <w:rFonts w:ascii="Cambria Math" w:hAnsi="Cambria Math" w:cs="Arial"/>
                        <w:sz w:val="20"/>
                        <w:szCs w:val="20"/>
                      </w:rPr>
                      <m:t xml:space="preserve">     and   </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θ=1</m:t>
                        </m:r>
                      </m:e>
                    </m:func>
                  </m:oMath>
                </w:p>
                <w:p w14:paraId="73060E2D" w14:textId="77777777" w:rsidR="005A4E74" w:rsidRDefault="005A4E74" w:rsidP="00BD2526">
                  <w:pPr>
                    <w:spacing w:line="280" w:lineRule="atLeast"/>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θ=120°  or </m:t>
                    </m:r>
                    <m:f>
                      <m:fPr>
                        <m:ctrlPr>
                          <w:rPr>
                            <w:rFonts w:ascii="Cambria Math" w:hAnsi="Cambria Math" w:cs="Arial"/>
                            <w:i/>
                            <w:sz w:val="20"/>
                            <w:szCs w:val="20"/>
                          </w:rPr>
                        </m:ctrlPr>
                      </m:fPr>
                      <m:num>
                        <m:r>
                          <w:rPr>
                            <w:rFonts w:ascii="Cambria Math" w:hAnsi="Cambria Math" w:cs="Arial"/>
                            <w:sz w:val="20"/>
                            <w:szCs w:val="20"/>
                          </w:rPr>
                          <m:t>2π</m:t>
                        </m:r>
                      </m:num>
                      <m:den>
                        <m:r>
                          <w:rPr>
                            <w:rFonts w:ascii="Cambria Math" w:hAnsi="Cambria Math" w:cs="Arial"/>
                            <w:sz w:val="20"/>
                            <w:szCs w:val="20"/>
                          </w:rPr>
                          <m:t>3</m:t>
                        </m:r>
                      </m:den>
                    </m:f>
                  </m:oMath>
                  <w:r>
                    <w:rPr>
                      <w:rFonts w:ascii="Arial" w:hAnsi="Arial" w:cs="Arial"/>
                      <w:sz w:val="20"/>
                      <w:szCs w:val="20"/>
                    </w:rPr>
                    <w:t xml:space="preserve">   and </w:t>
                  </w:r>
                  <m:oMath>
                    <m:r>
                      <w:rPr>
                        <w:rFonts w:ascii="Cambria Math" w:hAnsi="Cambria Math" w:cs="Arial"/>
                        <w:sz w:val="20"/>
                        <w:szCs w:val="20"/>
                      </w:rPr>
                      <m:t xml:space="preserve">θ=0°  or  0 </m:t>
                    </m:r>
                  </m:oMath>
                </w:p>
                <w:p w14:paraId="6B5E0005" w14:textId="72BD0B32" w:rsidR="00295311" w:rsidRPr="005A4E74" w:rsidRDefault="00295311" w:rsidP="00BD2526">
                  <w:pPr>
                    <w:spacing w:line="280" w:lineRule="atLeast"/>
                    <w:rPr>
                      <w:rFonts w:ascii="Arial" w:hAnsi="Arial" w:cs="Arial"/>
                      <w:sz w:val="20"/>
                      <w:szCs w:val="20"/>
                    </w:rPr>
                  </w:pPr>
                  <w:bookmarkStart w:id="0" w:name="_GoBack"/>
                  <w:bookmarkEnd w:id="0"/>
                </w:p>
              </w:tc>
            </w:tr>
          </w:tbl>
          <w:p w14:paraId="26C67F3E" w14:textId="4F124786" w:rsidR="00666115" w:rsidRPr="00D32E37" w:rsidRDefault="00666115" w:rsidP="00BD2526">
            <w:pPr>
              <w:spacing w:line="280" w:lineRule="atLeast"/>
              <w:ind w:right="504"/>
              <w:rPr>
                <w:rFonts w:ascii="Arial" w:hAnsi="Arial" w:cs="Arial"/>
                <w:b/>
                <w:sz w:val="20"/>
                <w:szCs w:val="20"/>
              </w:rPr>
            </w:pPr>
          </w:p>
        </w:tc>
      </w:tr>
      <w:tr w:rsidR="000F02DC" w:rsidRPr="002F72BA" w14:paraId="72CCE90B" w14:textId="77777777" w:rsidTr="429B431D">
        <w:tc>
          <w:tcPr>
            <w:tcW w:w="9528" w:type="dxa"/>
            <w:gridSpan w:val="3"/>
          </w:tcPr>
          <w:p w14:paraId="06B9B7DC" w14:textId="59557A84"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5CBCF" w14:textId="77777777" w:rsidR="00B31667" w:rsidRDefault="00B31667" w:rsidP="000F02DC">
      <w:r>
        <w:separator/>
      </w:r>
    </w:p>
  </w:endnote>
  <w:endnote w:type="continuationSeparator" w:id="0">
    <w:p w14:paraId="3844DB93" w14:textId="77777777" w:rsidR="00B31667" w:rsidRDefault="00B31667"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618125D2" w:rsidR="00333B16" w:rsidRPr="00974CB0" w:rsidRDefault="00333B16" w:rsidP="002F7948">
    <w:pPr>
      <w:pStyle w:val="Footer"/>
      <w:rPr>
        <w:rFonts w:ascii="Arial" w:hAnsi="Arial" w:cs="Arial"/>
        <w:sz w:val="16"/>
        <w:szCs w:val="16"/>
      </w:rPr>
    </w:pPr>
    <w:r>
      <w:rPr>
        <w:rFonts w:ascii="Arial" w:hAnsi="Arial" w:cs="Arial"/>
        <w:b/>
        <w:smallCaps/>
        <w:sz w:val="18"/>
        <w:szCs w:val="18"/>
      </w:rPr>
      <w:t xml:space="preserve">©2011-2024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Pr>
        <w:rStyle w:val="PageNumber"/>
        <w:rFonts w:ascii="Arial" w:hAnsi="Arial" w:cs="Arial"/>
        <w:b/>
        <w:noProof/>
        <w:sz w:val="18"/>
        <w:szCs w:val="18"/>
      </w:rPr>
      <w:t>7</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333B16" w:rsidRDefault="0033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FCA77" w14:textId="77777777" w:rsidR="00B31667" w:rsidRDefault="00B31667" w:rsidP="000F02DC">
      <w:r>
        <w:separator/>
      </w:r>
    </w:p>
  </w:footnote>
  <w:footnote w:type="continuationSeparator" w:id="0">
    <w:p w14:paraId="55227D4F" w14:textId="77777777" w:rsidR="00B31667" w:rsidRDefault="00B31667"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1A0778FE" w:rsidR="00333B16" w:rsidRPr="00CB2233" w:rsidRDefault="00333B16"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Trig Patterns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TI-84 Plus CE Family</w:t>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333B16" w:rsidRPr="00A26E63" w:rsidRDefault="00333B1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0"/>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16C7B"/>
    <w:rsid w:val="000356E0"/>
    <w:rsid w:val="00041378"/>
    <w:rsid w:val="00054096"/>
    <w:rsid w:val="00062465"/>
    <w:rsid w:val="00062700"/>
    <w:rsid w:val="00086716"/>
    <w:rsid w:val="000E0898"/>
    <w:rsid w:val="000E2B30"/>
    <w:rsid w:val="000F02DC"/>
    <w:rsid w:val="001042BC"/>
    <w:rsid w:val="00115CA7"/>
    <w:rsid w:val="0015249A"/>
    <w:rsid w:val="00156DC6"/>
    <w:rsid w:val="0016007D"/>
    <w:rsid w:val="0016767A"/>
    <w:rsid w:val="00170948"/>
    <w:rsid w:val="00180298"/>
    <w:rsid w:val="00195443"/>
    <w:rsid w:val="001B6179"/>
    <w:rsid w:val="001B7F33"/>
    <w:rsid w:val="001D2C61"/>
    <w:rsid w:val="001D30C6"/>
    <w:rsid w:val="001D47B7"/>
    <w:rsid w:val="001F24E9"/>
    <w:rsid w:val="001F3721"/>
    <w:rsid w:val="002128A9"/>
    <w:rsid w:val="00217050"/>
    <w:rsid w:val="002237BC"/>
    <w:rsid w:val="00226E65"/>
    <w:rsid w:val="00227F86"/>
    <w:rsid w:val="00235B0A"/>
    <w:rsid w:val="002400E8"/>
    <w:rsid w:val="00255732"/>
    <w:rsid w:val="0026237A"/>
    <w:rsid w:val="00272621"/>
    <w:rsid w:val="0028507C"/>
    <w:rsid w:val="0029411C"/>
    <w:rsid w:val="00295311"/>
    <w:rsid w:val="002C653A"/>
    <w:rsid w:val="002C685F"/>
    <w:rsid w:val="002E418E"/>
    <w:rsid w:val="002F2E72"/>
    <w:rsid w:val="002F37C7"/>
    <w:rsid w:val="002F3B1C"/>
    <w:rsid w:val="002F4EDD"/>
    <w:rsid w:val="002F7948"/>
    <w:rsid w:val="00300A53"/>
    <w:rsid w:val="003058B0"/>
    <w:rsid w:val="00315985"/>
    <w:rsid w:val="00333B16"/>
    <w:rsid w:val="00386B49"/>
    <w:rsid w:val="003A7D1A"/>
    <w:rsid w:val="003D5B67"/>
    <w:rsid w:val="003E3EE4"/>
    <w:rsid w:val="003E5159"/>
    <w:rsid w:val="00414477"/>
    <w:rsid w:val="00417A7B"/>
    <w:rsid w:val="00426A1D"/>
    <w:rsid w:val="004375DA"/>
    <w:rsid w:val="004508BA"/>
    <w:rsid w:val="0046474D"/>
    <w:rsid w:val="00464D2B"/>
    <w:rsid w:val="004665EB"/>
    <w:rsid w:val="00474ED4"/>
    <w:rsid w:val="00483C47"/>
    <w:rsid w:val="0048642B"/>
    <w:rsid w:val="00486D1B"/>
    <w:rsid w:val="004A3EFB"/>
    <w:rsid w:val="004A4F5B"/>
    <w:rsid w:val="004E5250"/>
    <w:rsid w:val="004E5A82"/>
    <w:rsid w:val="004E652A"/>
    <w:rsid w:val="004F1E7D"/>
    <w:rsid w:val="00504208"/>
    <w:rsid w:val="00526583"/>
    <w:rsid w:val="00563BB4"/>
    <w:rsid w:val="0058424D"/>
    <w:rsid w:val="005853B7"/>
    <w:rsid w:val="005A2C7E"/>
    <w:rsid w:val="005A4E74"/>
    <w:rsid w:val="005A6A7E"/>
    <w:rsid w:val="005B2A3C"/>
    <w:rsid w:val="005B42A9"/>
    <w:rsid w:val="005B5CA0"/>
    <w:rsid w:val="005C3923"/>
    <w:rsid w:val="005C54C2"/>
    <w:rsid w:val="005D164D"/>
    <w:rsid w:val="005D4687"/>
    <w:rsid w:val="005D577C"/>
    <w:rsid w:val="005D71C6"/>
    <w:rsid w:val="005F7CE6"/>
    <w:rsid w:val="00606BCE"/>
    <w:rsid w:val="00607146"/>
    <w:rsid w:val="00616005"/>
    <w:rsid w:val="006311E9"/>
    <w:rsid w:val="0065055D"/>
    <w:rsid w:val="0065420E"/>
    <w:rsid w:val="00657751"/>
    <w:rsid w:val="006654C1"/>
    <w:rsid w:val="00666115"/>
    <w:rsid w:val="0068612F"/>
    <w:rsid w:val="0069173D"/>
    <w:rsid w:val="0069536B"/>
    <w:rsid w:val="006A2B5E"/>
    <w:rsid w:val="006B37AE"/>
    <w:rsid w:val="006B5BB1"/>
    <w:rsid w:val="006C651B"/>
    <w:rsid w:val="006D6580"/>
    <w:rsid w:val="006E21C1"/>
    <w:rsid w:val="006E400B"/>
    <w:rsid w:val="006E4C55"/>
    <w:rsid w:val="006E77BB"/>
    <w:rsid w:val="006F46C0"/>
    <w:rsid w:val="00724029"/>
    <w:rsid w:val="00746AC5"/>
    <w:rsid w:val="00754B2F"/>
    <w:rsid w:val="00755258"/>
    <w:rsid w:val="007569B1"/>
    <w:rsid w:val="00760587"/>
    <w:rsid w:val="007654D4"/>
    <w:rsid w:val="0076664D"/>
    <w:rsid w:val="0077754F"/>
    <w:rsid w:val="00781734"/>
    <w:rsid w:val="00783950"/>
    <w:rsid w:val="007A7B2A"/>
    <w:rsid w:val="007C4610"/>
    <w:rsid w:val="007E4DCE"/>
    <w:rsid w:val="007F4526"/>
    <w:rsid w:val="00803F15"/>
    <w:rsid w:val="00805026"/>
    <w:rsid w:val="008108FE"/>
    <w:rsid w:val="00827CB3"/>
    <w:rsid w:val="008306A5"/>
    <w:rsid w:val="00840864"/>
    <w:rsid w:val="00845254"/>
    <w:rsid w:val="008722F1"/>
    <w:rsid w:val="008742CA"/>
    <w:rsid w:val="00883036"/>
    <w:rsid w:val="00886D55"/>
    <w:rsid w:val="008870A6"/>
    <w:rsid w:val="00890492"/>
    <w:rsid w:val="0089280E"/>
    <w:rsid w:val="008934D3"/>
    <w:rsid w:val="00896D79"/>
    <w:rsid w:val="008B3615"/>
    <w:rsid w:val="008B37CA"/>
    <w:rsid w:val="008B48CC"/>
    <w:rsid w:val="008C496E"/>
    <w:rsid w:val="008D3BE2"/>
    <w:rsid w:val="008D45F5"/>
    <w:rsid w:val="008F3451"/>
    <w:rsid w:val="0091426B"/>
    <w:rsid w:val="009330B2"/>
    <w:rsid w:val="00935B28"/>
    <w:rsid w:val="009415A2"/>
    <w:rsid w:val="00941855"/>
    <w:rsid w:val="00945D2B"/>
    <w:rsid w:val="009542D0"/>
    <w:rsid w:val="0096351A"/>
    <w:rsid w:val="009819BC"/>
    <w:rsid w:val="009A43BE"/>
    <w:rsid w:val="009A6E61"/>
    <w:rsid w:val="009A7EC2"/>
    <w:rsid w:val="009C0674"/>
    <w:rsid w:val="009D6511"/>
    <w:rsid w:val="009F1397"/>
    <w:rsid w:val="009F1E56"/>
    <w:rsid w:val="009F35AF"/>
    <w:rsid w:val="009F7203"/>
    <w:rsid w:val="00A1581D"/>
    <w:rsid w:val="00A2360A"/>
    <w:rsid w:val="00A269B8"/>
    <w:rsid w:val="00A26E63"/>
    <w:rsid w:val="00A27D2E"/>
    <w:rsid w:val="00A40DD4"/>
    <w:rsid w:val="00A5618A"/>
    <w:rsid w:val="00A670C3"/>
    <w:rsid w:val="00A715BB"/>
    <w:rsid w:val="00A71987"/>
    <w:rsid w:val="00A95F85"/>
    <w:rsid w:val="00A97407"/>
    <w:rsid w:val="00AA4339"/>
    <w:rsid w:val="00AD2285"/>
    <w:rsid w:val="00AE0D6F"/>
    <w:rsid w:val="00AE1734"/>
    <w:rsid w:val="00AF44CB"/>
    <w:rsid w:val="00B02772"/>
    <w:rsid w:val="00B31667"/>
    <w:rsid w:val="00B417BD"/>
    <w:rsid w:val="00B42003"/>
    <w:rsid w:val="00B42E4F"/>
    <w:rsid w:val="00B46E29"/>
    <w:rsid w:val="00B776E9"/>
    <w:rsid w:val="00B81EFD"/>
    <w:rsid w:val="00B84277"/>
    <w:rsid w:val="00B84D18"/>
    <w:rsid w:val="00B9252C"/>
    <w:rsid w:val="00B92B7D"/>
    <w:rsid w:val="00B97556"/>
    <w:rsid w:val="00B97DB6"/>
    <w:rsid w:val="00BA1B20"/>
    <w:rsid w:val="00BA3946"/>
    <w:rsid w:val="00BA737D"/>
    <w:rsid w:val="00BB4DDA"/>
    <w:rsid w:val="00BC26B8"/>
    <w:rsid w:val="00BD1CF8"/>
    <w:rsid w:val="00BD2526"/>
    <w:rsid w:val="00BE4AA7"/>
    <w:rsid w:val="00BF20F9"/>
    <w:rsid w:val="00BF265D"/>
    <w:rsid w:val="00C02393"/>
    <w:rsid w:val="00C03B00"/>
    <w:rsid w:val="00C11892"/>
    <w:rsid w:val="00C2723A"/>
    <w:rsid w:val="00C27548"/>
    <w:rsid w:val="00C3190D"/>
    <w:rsid w:val="00C332E1"/>
    <w:rsid w:val="00C3525D"/>
    <w:rsid w:val="00C46A22"/>
    <w:rsid w:val="00C51A58"/>
    <w:rsid w:val="00C53551"/>
    <w:rsid w:val="00C64712"/>
    <w:rsid w:val="00C716F1"/>
    <w:rsid w:val="00C71EED"/>
    <w:rsid w:val="00C7498C"/>
    <w:rsid w:val="00C74AAF"/>
    <w:rsid w:val="00C91C98"/>
    <w:rsid w:val="00C9260C"/>
    <w:rsid w:val="00C934D7"/>
    <w:rsid w:val="00CA4164"/>
    <w:rsid w:val="00CB3E2D"/>
    <w:rsid w:val="00CB457F"/>
    <w:rsid w:val="00CD241F"/>
    <w:rsid w:val="00CD38AF"/>
    <w:rsid w:val="00CE505E"/>
    <w:rsid w:val="00CE772E"/>
    <w:rsid w:val="00CF62E1"/>
    <w:rsid w:val="00D06203"/>
    <w:rsid w:val="00D06601"/>
    <w:rsid w:val="00D12A4B"/>
    <w:rsid w:val="00D31AEC"/>
    <w:rsid w:val="00D32E37"/>
    <w:rsid w:val="00D33665"/>
    <w:rsid w:val="00D35DA5"/>
    <w:rsid w:val="00D63B04"/>
    <w:rsid w:val="00D70762"/>
    <w:rsid w:val="00D83516"/>
    <w:rsid w:val="00D87BC9"/>
    <w:rsid w:val="00D9654D"/>
    <w:rsid w:val="00DA4FA6"/>
    <w:rsid w:val="00DB44BE"/>
    <w:rsid w:val="00DB5460"/>
    <w:rsid w:val="00DC1DAE"/>
    <w:rsid w:val="00DD3F27"/>
    <w:rsid w:val="00DE7E11"/>
    <w:rsid w:val="00DF0DD8"/>
    <w:rsid w:val="00DF30B3"/>
    <w:rsid w:val="00E146C7"/>
    <w:rsid w:val="00E226AD"/>
    <w:rsid w:val="00E4066E"/>
    <w:rsid w:val="00E52381"/>
    <w:rsid w:val="00E60A3B"/>
    <w:rsid w:val="00E82CB9"/>
    <w:rsid w:val="00E916D3"/>
    <w:rsid w:val="00E9376E"/>
    <w:rsid w:val="00EA262A"/>
    <w:rsid w:val="00EA3FCE"/>
    <w:rsid w:val="00EB748B"/>
    <w:rsid w:val="00EC12F1"/>
    <w:rsid w:val="00EE4374"/>
    <w:rsid w:val="00F10DA2"/>
    <w:rsid w:val="00F220EA"/>
    <w:rsid w:val="00F26FA9"/>
    <w:rsid w:val="00F30DDF"/>
    <w:rsid w:val="00F55706"/>
    <w:rsid w:val="00F62033"/>
    <w:rsid w:val="00F630DB"/>
    <w:rsid w:val="00F97EE1"/>
    <w:rsid w:val="00FA086A"/>
    <w:rsid w:val="00FA17C2"/>
    <w:rsid w:val="00FB3D8A"/>
    <w:rsid w:val="00FC1EA2"/>
    <w:rsid w:val="00FC439D"/>
    <w:rsid w:val="00FC61A8"/>
    <w:rsid w:val="00FD2C5F"/>
    <w:rsid w:val="00FD3816"/>
    <w:rsid w:val="00FD54F0"/>
    <w:rsid w:val="00FD5978"/>
    <w:rsid w:val="00FF2938"/>
    <w:rsid w:val="429B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E916D3"/>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5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916D3"/>
    <w:rPr>
      <w:rFonts w:ascii="Arial" w:eastAsia="Arial" w:hAnsi="Arial" w:cs="Arial"/>
      <w:b/>
      <w:color w:val="FF0000"/>
    </w:rPr>
  </w:style>
  <w:style w:type="table" w:customStyle="1" w:styleId="TableGrid0">
    <w:name w:val="TableGrid"/>
    <w:rsid w:val="00E916D3"/>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BA3946"/>
    <w:rPr>
      <w:i/>
      <w:iCs/>
      <w:color w:val="404040"/>
    </w:rPr>
  </w:style>
  <w:style w:type="character" w:customStyle="1" w:styleId="mjx-char">
    <w:name w:val="mjx-char"/>
    <w:rsid w:val="00B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ducation.ti.com/calculators/pd/US/Online-Learning/Tutoria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B71BF-4B78-43F4-B9F7-99D01A5F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2024-03-04T18:20:00Z</dcterms:created>
  <dcterms:modified xsi:type="dcterms:W3CDTF">2024-03-04T18:20:00Z</dcterms:modified>
</cp:coreProperties>
</file>